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FB" w:rsidRPr="00812F55" w:rsidRDefault="00A3287B" w:rsidP="003152A3">
      <w:pPr>
        <w:spacing w:before="120" w:after="120"/>
        <w:jc w:val="center"/>
        <w:rPr>
          <w:rFonts w:ascii="Times New Roman" w:hAnsi="Times New Roman"/>
          <w:b/>
          <w:caps/>
          <w:sz w:val="22"/>
          <w:szCs w:val="22"/>
        </w:rPr>
      </w:pPr>
      <w:r w:rsidRPr="00812F55">
        <w:rPr>
          <w:rFonts w:ascii="Times New Roman" w:hAnsi="Times New Roman"/>
          <w:b/>
          <w:caps/>
          <w:sz w:val="22"/>
          <w:szCs w:val="22"/>
        </w:rPr>
        <w:t>közbeszerzési dokumentumOK</w:t>
      </w:r>
    </w:p>
    <w:p w:rsidR="005715FB" w:rsidRPr="00812F55" w:rsidRDefault="005715FB" w:rsidP="003152A3">
      <w:pPr>
        <w:spacing w:before="120" w:after="120"/>
        <w:jc w:val="center"/>
        <w:rPr>
          <w:rFonts w:ascii="Times New Roman" w:hAnsi="Times New Roman"/>
          <w:b/>
          <w:sz w:val="22"/>
          <w:szCs w:val="22"/>
        </w:rPr>
      </w:pPr>
    </w:p>
    <w:p w:rsidR="007445EF" w:rsidRPr="00812F55" w:rsidRDefault="007445EF" w:rsidP="003152A3">
      <w:pPr>
        <w:spacing w:before="120" w:after="120"/>
        <w:jc w:val="center"/>
        <w:rPr>
          <w:rFonts w:ascii="Times New Roman" w:hAnsi="Times New Roman"/>
          <w:b/>
          <w:sz w:val="22"/>
          <w:szCs w:val="22"/>
        </w:rPr>
      </w:pPr>
    </w:p>
    <w:p w:rsidR="00DE4A81" w:rsidRPr="00812F55" w:rsidRDefault="00565D1C" w:rsidP="003152A3">
      <w:pPr>
        <w:spacing w:before="120" w:after="120"/>
        <w:jc w:val="center"/>
        <w:rPr>
          <w:rFonts w:ascii="Times New Roman" w:hAnsi="Times New Roman"/>
          <w:b/>
          <w:caps/>
          <w:sz w:val="22"/>
          <w:szCs w:val="22"/>
        </w:rPr>
      </w:pPr>
      <w:r w:rsidRPr="00812F55">
        <w:rPr>
          <w:rFonts w:ascii="Times New Roman" w:hAnsi="Times New Roman"/>
          <w:b/>
          <w:sz w:val="22"/>
          <w:szCs w:val="22"/>
        </w:rPr>
        <w:t>Mátészalka Város Önkormányzata</w:t>
      </w:r>
    </w:p>
    <w:p w:rsidR="00DE4A81" w:rsidRPr="00812F55" w:rsidRDefault="00A3287B" w:rsidP="003152A3">
      <w:pPr>
        <w:spacing w:before="120" w:after="120"/>
        <w:jc w:val="center"/>
        <w:rPr>
          <w:rFonts w:ascii="Times New Roman" w:hAnsi="Times New Roman"/>
          <w:sz w:val="22"/>
          <w:szCs w:val="22"/>
        </w:rPr>
      </w:pPr>
      <w:proofErr w:type="gramStart"/>
      <w:r w:rsidRPr="00812F55">
        <w:rPr>
          <w:rFonts w:ascii="Times New Roman" w:hAnsi="Times New Roman"/>
          <w:sz w:val="22"/>
          <w:szCs w:val="22"/>
        </w:rPr>
        <w:t>által</w:t>
      </w:r>
      <w:proofErr w:type="gramEnd"/>
    </w:p>
    <w:p w:rsidR="00DE4A81" w:rsidRPr="00812F55" w:rsidRDefault="00DE4A81" w:rsidP="003152A3">
      <w:pPr>
        <w:spacing w:before="120" w:after="120"/>
        <w:jc w:val="center"/>
        <w:rPr>
          <w:rFonts w:ascii="Times New Roman" w:hAnsi="Times New Roman"/>
          <w:sz w:val="22"/>
          <w:szCs w:val="22"/>
        </w:rPr>
      </w:pPr>
    </w:p>
    <w:p w:rsidR="00DE4A81" w:rsidRPr="00812F55" w:rsidRDefault="00A3287B" w:rsidP="00565D1C">
      <w:pPr>
        <w:autoSpaceDE w:val="0"/>
        <w:autoSpaceDN w:val="0"/>
        <w:adjustRightInd w:val="0"/>
        <w:spacing w:before="120" w:after="120"/>
        <w:contextualSpacing/>
        <w:jc w:val="center"/>
        <w:rPr>
          <w:rFonts w:ascii="Times New Roman" w:hAnsi="Times New Roman"/>
          <w:sz w:val="22"/>
          <w:szCs w:val="22"/>
        </w:rPr>
      </w:pPr>
      <w:r w:rsidRPr="00812F55">
        <w:rPr>
          <w:rFonts w:ascii="Times New Roman" w:hAnsi="Times New Roman"/>
          <w:sz w:val="22"/>
          <w:szCs w:val="22"/>
        </w:rPr>
        <w:t>„</w:t>
      </w:r>
      <w:r w:rsidR="00565D1C" w:rsidRPr="00812F55">
        <w:rPr>
          <w:rFonts w:ascii="Times New Roman" w:hAnsi="Times New Roman"/>
          <w:sz w:val="22"/>
          <w:szCs w:val="22"/>
        </w:rPr>
        <w:t>Mátészalka Város közvilágításának energiatakarékos korszerűsítése</w:t>
      </w:r>
      <w:r w:rsidRPr="00812F55">
        <w:rPr>
          <w:rFonts w:ascii="Times New Roman" w:hAnsi="Times New Roman"/>
          <w:sz w:val="22"/>
          <w:szCs w:val="22"/>
        </w:rPr>
        <w:t>”</w:t>
      </w:r>
    </w:p>
    <w:p w:rsidR="00A248A3" w:rsidRPr="00812F55" w:rsidRDefault="00A248A3" w:rsidP="003152A3">
      <w:pPr>
        <w:spacing w:before="120" w:after="120"/>
        <w:jc w:val="center"/>
        <w:rPr>
          <w:rFonts w:ascii="Times New Roman" w:hAnsi="Times New Roman"/>
          <w:sz w:val="22"/>
          <w:szCs w:val="22"/>
        </w:rPr>
      </w:pPr>
    </w:p>
    <w:p w:rsidR="005715FB" w:rsidRPr="00812F55" w:rsidRDefault="00A3287B" w:rsidP="003152A3">
      <w:pPr>
        <w:spacing w:before="120" w:after="120"/>
        <w:jc w:val="center"/>
        <w:rPr>
          <w:rFonts w:ascii="Times New Roman" w:hAnsi="Times New Roman"/>
          <w:sz w:val="22"/>
          <w:szCs w:val="22"/>
        </w:rPr>
      </w:pPr>
      <w:proofErr w:type="gramStart"/>
      <w:r w:rsidRPr="00812F55">
        <w:rPr>
          <w:rFonts w:ascii="Times New Roman" w:hAnsi="Times New Roman"/>
          <w:sz w:val="22"/>
          <w:szCs w:val="22"/>
        </w:rPr>
        <w:t>tárgyban</w:t>
      </w:r>
      <w:proofErr w:type="gramEnd"/>
    </w:p>
    <w:p w:rsidR="005715FB" w:rsidRPr="00812F55" w:rsidRDefault="005715FB" w:rsidP="003152A3">
      <w:pPr>
        <w:spacing w:before="120" w:after="120"/>
        <w:jc w:val="center"/>
        <w:rPr>
          <w:rFonts w:ascii="Times New Roman" w:hAnsi="Times New Roman"/>
          <w:sz w:val="22"/>
          <w:szCs w:val="22"/>
        </w:rPr>
      </w:pPr>
    </w:p>
    <w:p w:rsidR="00565D1C" w:rsidRPr="00812F55" w:rsidRDefault="00565D1C" w:rsidP="00565D1C">
      <w:pPr>
        <w:spacing w:before="120" w:after="120"/>
        <w:jc w:val="center"/>
        <w:rPr>
          <w:rFonts w:ascii="Times New Roman" w:hAnsi="Times New Roman"/>
          <w:sz w:val="22"/>
          <w:szCs w:val="22"/>
        </w:rPr>
      </w:pPr>
      <w:proofErr w:type="gramStart"/>
      <w:r w:rsidRPr="00812F55">
        <w:rPr>
          <w:rFonts w:ascii="Times New Roman" w:hAnsi="Times New Roman"/>
          <w:sz w:val="22"/>
          <w:szCs w:val="22"/>
        </w:rPr>
        <w:t>a</w:t>
      </w:r>
      <w:proofErr w:type="gramEnd"/>
      <w:r w:rsidRPr="00812F55">
        <w:rPr>
          <w:rFonts w:ascii="Times New Roman" w:hAnsi="Times New Roman"/>
          <w:sz w:val="22"/>
          <w:szCs w:val="22"/>
        </w:rPr>
        <w:t xml:space="preserve"> közbeszerzésekről szóló 2015. évi CXLIII. törvény 115.§ (1) bekezdés szerinti</w:t>
      </w:r>
    </w:p>
    <w:p w:rsidR="005715FB" w:rsidRPr="00812F55" w:rsidRDefault="00565D1C" w:rsidP="003152A3">
      <w:pPr>
        <w:spacing w:before="120" w:after="120"/>
        <w:jc w:val="center"/>
        <w:rPr>
          <w:rFonts w:ascii="Times New Roman" w:eastAsia="Times New Roman" w:hAnsi="Times New Roman"/>
          <w:b/>
          <w:sz w:val="22"/>
          <w:szCs w:val="22"/>
          <w:lang w:eastAsia="ar-SA"/>
        </w:rPr>
      </w:pPr>
      <w:r w:rsidRPr="00812F55">
        <w:rPr>
          <w:rFonts w:ascii="Times New Roman" w:hAnsi="Times New Roman"/>
          <w:sz w:val="22"/>
          <w:szCs w:val="22"/>
        </w:rPr>
        <w:t xml:space="preserve"> </w:t>
      </w:r>
      <w:proofErr w:type="gramStart"/>
      <w:r w:rsidRPr="00812F55">
        <w:rPr>
          <w:rFonts w:ascii="Times New Roman" w:hAnsi="Times New Roman"/>
          <w:sz w:val="22"/>
          <w:szCs w:val="22"/>
        </w:rPr>
        <w:t>közbeszerzési</w:t>
      </w:r>
      <w:proofErr w:type="gramEnd"/>
      <w:r w:rsidRPr="00812F55">
        <w:rPr>
          <w:rFonts w:ascii="Times New Roman" w:hAnsi="Times New Roman"/>
          <w:sz w:val="22"/>
          <w:szCs w:val="22"/>
        </w:rPr>
        <w:t xml:space="preserve"> eljáráshoz</w:t>
      </w:r>
    </w:p>
    <w:p w:rsidR="005715FB" w:rsidRPr="00812F55" w:rsidRDefault="005715FB" w:rsidP="003152A3">
      <w:pPr>
        <w:spacing w:before="120" w:after="120"/>
        <w:jc w:val="center"/>
        <w:rPr>
          <w:rFonts w:ascii="Times New Roman" w:eastAsia="Times New Roman" w:hAnsi="Times New Roman"/>
          <w:b/>
          <w:sz w:val="22"/>
          <w:szCs w:val="22"/>
          <w:lang w:eastAsia="ar-SA"/>
        </w:rPr>
        <w:sectPr w:rsidR="005715FB" w:rsidRPr="00812F55" w:rsidSect="007917D5">
          <w:footerReference w:type="even" r:id="rId8"/>
          <w:footerReference w:type="default" r:id="rId9"/>
          <w:pgSz w:w="11906" w:h="16838"/>
          <w:pgMar w:top="1417" w:right="1417" w:bottom="1417" w:left="1417" w:header="708" w:footer="708" w:gutter="0"/>
          <w:cols w:space="708"/>
          <w:titlePg/>
          <w:docGrid w:linePitch="360"/>
        </w:sectPr>
      </w:pPr>
    </w:p>
    <w:p w:rsidR="005715FB" w:rsidRPr="00812F55" w:rsidRDefault="00A3287B" w:rsidP="003152A3">
      <w:pPr>
        <w:pStyle w:val="TJ1"/>
        <w:spacing w:before="120" w:after="120"/>
        <w:rPr>
          <w:rFonts w:ascii="Times New Roman" w:hAnsi="Times New Roman" w:cs="Times New Roman"/>
          <w:sz w:val="22"/>
          <w:szCs w:val="22"/>
        </w:rPr>
      </w:pPr>
      <w:r w:rsidRPr="00812F55">
        <w:rPr>
          <w:rFonts w:ascii="Times New Roman" w:hAnsi="Times New Roman" w:cs="Times New Roman"/>
          <w:sz w:val="22"/>
          <w:szCs w:val="22"/>
        </w:rPr>
        <w:lastRenderedPageBreak/>
        <w:t>TARTALOMJEGYZÉK</w:t>
      </w:r>
    </w:p>
    <w:p w:rsidR="005715FB" w:rsidRPr="00812F55" w:rsidRDefault="005715FB" w:rsidP="003152A3">
      <w:pPr>
        <w:pStyle w:val="TJ1"/>
        <w:spacing w:before="120" w:after="120"/>
        <w:rPr>
          <w:rFonts w:ascii="Times New Roman" w:hAnsi="Times New Roman" w:cs="Times New Roman"/>
          <w:sz w:val="22"/>
          <w:szCs w:val="22"/>
        </w:rPr>
      </w:pPr>
    </w:p>
    <w:p w:rsidR="00D27A6A" w:rsidRPr="00812F55" w:rsidRDefault="00062BC8">
      <w:pPr>
        <w:pStyle w:val="TJ1"/>
        <w:rPr>
          <w:rFonts w:ascii="Times New Roman" w:eastAsiaTheme="minorEastAsia" w:hAnsi="Times New Roman" w:cs="Times New Roman"/>
          <w:b w:val="0"/>
          <w:iCs w:val="0"/>
          <w:sz w:val="22"/>
          <w:szCs w:val="22"/>
        </w:rPr>
      </w:pPr>
      <w:r w:rsidRPr="00062BC8">
        <w:rPr>
          <w:rFonts w:ascii="Times New Roman" w:eastAsia="Times New Roman" w:hAnsi="Times New Roman" w:cs="Times New Roman"/>
          <w:sz w:val="22"/>
          <w:szCs w:val="22"/>
        </w:rPr>
        <w:fldChar w:fldCharType="begin"/>
      </w:r>
      <w:r w:rsidR="00A3287B" w:rsidRPr="00812F55">
        <w:rPr>
          <w:rFonts w:ascii="Times New Roman" w:eastAsia="Times New Roman" w:hAnsi="Times New Roman" w:cs="Times New Roman"/>
          <w:sz w:val="22"/>
          <w:szCs w:val="22"/>
        </w:rPr>
        <w:instrText xml:space="preserve"> TOC \o "1-3" \h \z \u </w:instrText>
      </w:r>
      <w:r w:rsidRPr="00062BC8">
        <w:rPr>
          <w:rFonts w:ascii="Times New Roman" w:eastAsia="Times New Roman" w:hAnsi="Times New Roman" w:cs="Times New Roman"/>
          <w:sz w:val="22"/>
          <w:szCs w:val="22"/>
        </w:rPr>
        <w:fldChar w:fldCharType="separate"/>
      </w:r>
      <w:hyperlink w:anchor="_Toc472005604" w:history="1">
        <w:r w:rsidR="00D27A6A" w:rsidRPr="00812F55">
          <w:rPr>
            <w:rStyle w:val="Hiperhivatkozs"/>
            <w:rFonts w:ascii="Times New Roman" w:hAnsi="Times New Roman" w:cs="Times New Roman"/>
            <w:sz w:val="22"/>
            <w:szCs w:val="22"/>
          </w:rPr>
          <w:t>I. RÉSZ</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_Toc472005604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4</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05" w:history="1">
        <w:r w:rsidR="00D27A6A" w:rsidRPr="00812F55">
          <w:rPr>
            <w:rStyle w:val="Hiperhivatkozs"/>
            <w:rFonts w:ascii="Times New Roman" w:hAnsi="Times New Roman" w:cs="Times New Roman"/>
            <w:caps/>
            <w:sz w:val="22"/>
            <w:szCs w:val="22"/>
          </w:rPr>
          <w:t>útmutató</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_Toc472005605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4</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06" w:history="1">
        <w:r w:rsidR="00D27A6A" w:rsidRPr="00812F55">
          <w:rPr>
            <w:rStyle w:val="Hiperhivatkozs"/>
            <w:rFonts w:ascii="Times New Roman" w:hAnsi="Times New Roman" w:cs="Times New Roman"/>
            <w:sz w:val="22"/>
            <w:szCs w:val="22"/>
            <w:lang w:eastAsia="ar-SA"/>
          </w:rPr>
          <w:t>AZ AJÁNLATTÉTELI FELHÍVÁS</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_Toc472005606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4</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07" w:history="1">
        <w:r w:rsidR="00D27A6A" w:rsidRPr="00812F55">
          <w:rPr>
            <w:rStyle w:val="Hiperhivatkozs"/>
            <w:rFonts w:ascii="Times New Roman" w:hAnsi="Times New Roman" w:cs="Times New Roman"/>
            <w:sz w:val="22"/>
            <w:szCs w:val="22"/>
            <w:lang w:eastAsia="ar-SA"/>
          </w:rPr>
          <w:t>JELEN KÖZBESZERZÉSI DOKUMENTUMOK</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_Toc472005607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4</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08" w:history="1">
        <w:r w:rsidR="00D27A6A" w:rsidRPr="00812F55">
          <w:rPr>
            <w:rStyle w:val="Hiperhivatkozs"/>
            <w:rFonts w:ascii="Times New Roman" w:hAnsi="Times New Roman" w:cs="Times New Roman"/>
            <w:sz w:val="22"/>
            <w:szCs w:val="22"/>
            <w:lang w:eastAsia="ar-SA"/>
          </w:rPr>
          <w:t>FOGALOMMEGHATÁROZÁSOK</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_Toc472005608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4</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09" w:history="1">
        <w:r w:rsidR="00D27A6A" w:rsidRPr="00812F55">
          <w:rPr>
            <w:rStyle w:val="Hiperhivatkozs"/>
            <w:rFonts w:ascii="Times New Roman" w:hAnsi="Times New Roman" w:cs="Times New Roman"/>
            <w:sz w:val="22"/>
            <w:szCs w:val="22"/>
            <w:lang w:eastAsia="ar-SA"/>
          </w:rPr>
          <w:t>AZ ELJÁRÁS ÁLTALÁNOS SZABÁLYAI</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_Toc472005609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6</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0" w:history="1">
        <w:r w:rsidR="00D27A6A" w:rsidRPr="00812F55">
          <w:rPr>
            <w:rStyle w:val="Hiperhivatkozs"/>
            <w:rFonts w:ascii="Times New Roman" w:hAnsi="Times New Roman" w:cs="Times New Roman"/>
            <w:sz w:val="22"/>
            <w:szCs w:val="22"/>
            <w:lang w:eastAsia="ar-SA"/>
          </w:rPr>
          <w:t>AZ AJÁNLAT ELKÉSZÍTÉSÉVEL KAPCSOLATOS TÁJÉKOZTATÁS</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_Toc472005610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7</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1" w:history="1">
        <w:r w:rsidR="00D27A6A" w:rsidRPr="00812F55">
          <w:rPr>
            <w:rStyle w:val="Hiperhivatkozs"/>
            <w:rFonts w:ascii="Times New Roman" w:hAnsi="Times New Roman" w:cs="Times New Roman"/>
            <w:sz w:val="22"/>
            <w:szCs w:val="22"/>
            <w:lang w:eastAsia="ar-SA"/>
          </w:rPr>
          <w:t>AJÁNLATOK BENYÚJTÁSA, LEZÁRÁSA ÉS JELÖLÉSE</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_Toc472005611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7</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2" w:history="1">
        <w:r w:rsidR="00D27A6A" w:rsidRPr="00812F55">
          <w:rPr>
            <w:rStyle w:val="Hiperhivatkozs"/>
            <w:rFonts w:ascii="Times New Roman" w:hAnsi="Times New Roman" w:cs="Times New Roman"/>
            <w:sz w:val="22"/>
            <w:szCs w:val="22"/>
            <w:lang w:eastAsia="ar-SA"/>
          </w:rPr>
          <w:t>A KÖZÖS AJÁNLATTÉTELRE VONATKOZÓ SZABÁLYOK</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_Toc472005612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8</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3" w:history="1">
        <w:r w:rsidR="00D27A6A" w:rsidRPr="00812F55">
          <w:rPr>
            <w:rStyle w:val="Hiperhivatkozs"/>
            <w:rFonts w:ascii="Times New Roman" w:hAnsi="Times New Roman" w:cs="Times New Roman"/>
            <w:sz w:val="22"/>
            <w:szCs w:val="22"/>
            <w:lang w:eastAsia="ar-SA"/>
          </w:rPr>
          <w:t>AZ AJÁNLATOK FELBONTÁSA</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_Toc472005613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8</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4" w:history="1">
        <w:r w:rsidR="00D27A6A" w:rsidRPr="00812F55">
          <w:rPr>
            <w:rStyle w:val="Hiperhivatkozs"/>
            <w:rFonts w:ascii="Times New Roman" w:hAnsi="Times New Roman" w:cs="Times New Roman"/>
            <w:sz w:val="22"/>
            <w:szCs w:val="22"/>
            <w:lang w:eastAsia="ar-SA"/>
          </w:rPr>
          <w:t>AZ AJÁNLAT MÓDOSÍTÁSA</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_Toc472005614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8</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5" w:history="1">
        <w:r w:rsidR="00D27A6A" w:rsidRPr="00812F55">
          <w:rPr>
            <w:rStyle w:val="Hiperhivatkozs"/>
            <w:rFonts w:ascii="Times New Roman" w:hAnsi="Times New Roman" w:cs="Times New Roman"/>
            <w:sz w:val="22"/>
            <w:szCs w:val="22"/>
            <w:lang w:eastAsia="ar-SA"/>
          </w:rPr>
          <w:t>KIEGÉSZÍTŐ TÁJÉKOZTATÁS</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_Toc472005615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9</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6" w:history="1">
        <w:r w:rsidR="00D27A6A" w:rsidRPr="00812F55">
          <w:rPr>
            <w:rStyle w:val="Hiperhivatkozs"/>
            <w:rFonts w:ascii="Times New Roman" w:hAnsi="Times New Roman" w:cs="Times New Roman"/>
            <w:sz w:val="22"/>
            <w:szCs w:val="22"/>
            <w:lang w:eastAsia="ar-SA"/>
          </w:rPr>
          <w:t>AZ AJÁNLATOK ÉRTÉKELÉSE</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_Toc472005616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9</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7" w:history="1">
        <w:r w:rsidR="00D27A6A" w:rsidRPr="00812F55">
          <w:rPr>
            <w:rStyle w:val="Hiperhivatkozs"/>
            <w:rFonts w:ascii="Times New Roman" w:hAnsi="Times New Roman" w:cs="Times New Roman"/>
            <w:sz w:val="22"/>
            <w:szCs w:val="22"/>
            <w:lang w:eastAsia="ar-SA"/>
          </w:rPr>
          <w:t>EGYÉB INFORMÁCIÓK</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_Toc472005617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13</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8" w:history="1">
        <w:r w:rsidR="00D27A6A" w:rsidRPr="00812F55">
          <w:rPr>
            <w:rStyle w:val="Hiperhivatkozs"/>
            <w:rFonts w:ascii="Times New Roman" w:hAnsi="Times New Roman" w:cs="Times New Roman"/>
            <w:sz w:val="22"/>
            <w:szCs w:val="22"/>
            <w:lang w:eastAsia="ar-SA"/>
          </w:rPr>
          <w:t>AZ AJÁNLATOT ALKOTÓ OKMÁNYOK</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_Toc472005618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13</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19" w:history="1">
        <w:r w:rsidR="00D27A6A" w:rsidRPr="00812F55">
          <w:rPr>
            <w:rStyle w:val="Hiperhivatkozs"/>
            <w:rFonts w:ascii="Times New Roman" w:hAnsi="Times New Roman" w:cs="Times New Roman"/>
            <w:sz w:val="22"/>
            <w:szCs w:val="22"/>
          </w:rPr>
          <w:t>II. RÉSZ</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_Toc472005619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18</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0" w:history="1">
        <w:r w:rsidR="00D27A6A" w:rsidRPr="00812F55">
          <w:rPr>
            <w:rStyle w:val="Hiperhivatkozs"/>
            <w:rFonts w:ascii="Times New Roman" w:hAnsi="Times New Roman" w:cs="Times New Roman"/>
            <w:sz w:val="22"/>
            <w:szCs w:val="22"/>
          </w:rPr>
          <w:t>MŰSZAKI LEÍRÁS</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_Toc472005620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18</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1" w:history="1">
        <w:r w:rsidR="00D27A6A" w:rsidRPr="00812F55">
          <w:rPr>
            <w:rStyle w:val="Hiperhivatkozs"/>
            <w:rFonts w:ascii="Times New Roman" w:hAnsi="Times New Roman" w:cs="Times New Roman"/>
            <w:sz w:val="22"/>
            <w:szCs w:val="22"/>
          </w:rPr>
          <w:t>III. RÉSZ</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_Toc472005621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19</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2" w:history="1">
        <w:r w:rsidR="00D27A6A" w:rsidRPr="00812F55">
          <w:rPr>
            <w:rStyle w:val="Hiperhivatkozs"/>
            <w:rFonts w:ascii="Times New Roman" w:hAnsi="Times New Roman" w:cs="Times New Roman"/>
            <w:sz w:val="22"/>
            <w:szCs w:val="22"/>
            <w:lang w:eastAsia="ar-SA"/>
          </w:rPr>
          <w:t>NYILATKOZATMINTÁK</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_Toc472005622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19</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3" w:history="1">
        <w:r w:rsidR="00D27A6A" w:rsidRPr="00812F55">
          <w:rPr>
            <w:rStyle w:val="Hiperhivatkozs"/>
            <w:rFonts w:ascii="Times New Roman" w:hAnsi="Times New Roman" w:cs="Times New Roman"/>
            <w:i/>
            <w:sz w:val="22"/>
            <w:szCs w:val="22"/>
          </w:rPr>
          <w:t>1.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_Toc472005623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20</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4" w:history="1">
        <w:r w:rsidR="00D27A6A" w:rsidRPr="00812F55">
          <w:rPr>
            <w:rStyle w:val="Hiperhivatkozs"/>
            <w:rFonts w:ascii="Times New Roman" w:hAnsi="Times New Roman" w:cs="Times New Roman"/>
            <w:sz w:val="22"/>
            <w:szCs w:val="22"/>
            <w:lang w:eastAsia="ar-SA"/>
          </w:rPr>
          <w:t>FELOLVASÓLAP</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_Toc472005624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20</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5" w:history="1">
        <w:r w:rsidR="00D27A6A" w:rsidRPr="00812F55">
          <w:rPr>
            <w:rStyle w:val="Hiperhivatkozs"/>
            <w:rFonts w:ascii="Times New Roman" w:hAnsi="Times New Roman" w:cs="Times New Roman"/>
            <w:i/>
            <w:sz w:val="22"/>
            <w:szCs w:val="22"/>
          </w:rPr>
          <w:t>2.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_Toc472005625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22</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6" w:history="1">
        <w:r w:rsidR="00D27A6A" w:rsidRPr="00812F55">
          <w:rPr>
            <w:rStyle w:val="Hiperhivatkozs"/>
            <w:rFonts w:ascii="Times New Roman" w:hAnsi="Times New Roman" w:cs="Times New Roman"/>
            <w:sz w:val="22"/>
            <w:szCs w:val="22"/>
            <w:lang w:eastAsia="ar-SA"/>
          </w:rPr>
          <w:t>AJÁNLATI NYILATKOZAT (Kbt. 66. § (2) és 66. § (4) bek. alapján)</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_Toc472005626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22</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7" w:history="1">
        <w:r w:rsidR="00D27A6A" w:rsidRPr="00812F55">
          <w:rPr>
            <w:rStyle w:val="Hiperhivatkozs"/>
            <w:rFonts w:ascii="Times New Roman" w:hAnsi="Times New Roman" w:cs="Times New Roman"/>
            <w:i/>
            <w:sz w:val="22"/>
            <w:szCs w:val="22"/>
          </w:rPr>
          <w:t>3.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_Toc472005627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24</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8" w:history="1">
        <w:r w:rsidR="00D27A6A" w:rsidRPr="00812F55">
          <w:rPr>
            <w:rStyle w:val="Hiperhivatkozs"/>
            <w:rFonts w:ascii="Times New Roman" w:hAnsi="Times New Roman" w:cs="Times New Roman"/>
            <w:sz w:val="22"/>
            <w:szCs w:val="22"/>
            <w:lang w:eastAsia="ar-SA"/>
          </w:rPr>
          <w:t>NYILATKOZATMINTA A KBT. 66. § (6) BEKEKZDÉSÉRE</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_Toc472005628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24</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29" w:history="1">
        <w:r w:rsidR="00D27A6A" w:rsidRPr="00812F55">
          <w:rPr>
            <w:rStyle w:val="Hiperhivatkozs"/>
            <w:rFonts w:ascii="Times New Roman" w:hAnsi="Times New Roman" w:cs="Times New Roman"/>
            <w:i/>
            <w:sz w:val="22"/>
            <w:szCs w:val="22"/>
          </w:rPr>
          <w:t>4.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_Toc472005629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25</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30" w:history="1">
        <w:r w:rsidR="00D27A6A" w:rsidRPr="00812F55">
          <w:rPr>
            <w:rStyle w:val="Hiperhivatkozs"/>
            <w:rFonts w:ascii="Times New Roman" w:hAnsi="Times New Roman" w:cs="Times New Roman"/>
            <w:sz w:val="22"/>
            <w:szCs w:val="22"/>
            <w:lang w:eastAsia="ar-SA"/>
          </w:rPr>
          <w:t>AJÁNLATTEVŐ NYILATKOZATA A KIZÁRÓ OKOKRÓL</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_Toc472005630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25</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31" w:history="1">
        <w:r w:rsidR="00D27A6A" w:rsidRPr="00812F55">
          <w:rPr>
            <w:rStyle w:val="Hiperhivatkozs"/>
            <w:rFonts w:ascii="Times New Roman" w:hAnsi="Times New Roman" w:cs="Times New Roman"/>
            <w:i/>
            <w:sz w:val="22"/>
            <w:szCs w:val="22"/>
          </w:rPr>
          <w:t>4/a.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_Toc472005631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26</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32" w:history="1">
        <w:r w:rsidR="00D27A6A" w:rsidRPr="00812F55">
          <w:rPr>
            <w:rStyle w:val="Hiperhivatkozs"/>
            <w:rFonts w:ascii="Times New Roman" w:hAnsi="Times New Roman" w:cs="Times New Roman"/>
            <w:caps/>
            <w:sz w:val="22"/>
            <w:szCs w:val="22"/>
            <w:lang w:eastAsia="ar-SA"/>
          </w:rPr>
          <w:t>SZABÁLYOZOTT TŐZSDÉN NEM JEGYZETT TÁRSASÁG NYILATKOZATA</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_Toc472005632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26</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33" w:history="1">
        <w:r w:rsidR="00D27A6A" w:rsidRPr="00812F55">
          <w:rPr>
            <w:rStyle w:val="Hiperhivatkozs"/>
            <w:rFonts w:ascii="Times New Roman" w:hAnsi="Times New Roman" w:cs="Times New Roman"/>
            <w:i/>
            <w:sz w:val="22"/>
            <w:szCs w:val="22"/>
          </w:rPr>
          <w:t>5.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_Toc472005633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27</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34" w:history="1">
        <w:r w:rsidR="00D27A6A" w:rsidRPr="00812F55">
          <w:rPr>
            <w:rStyle w:val="Hiperhivatkozs"/>
            <w:rFonts w:ascii="Times New Roman" w:hAnsi="Times New Roman" w:cs="Times New Roman"/>
            <w:sz w:val="22"/>
            <w:szCs w:val="22"/>
            <w:lang w:eastAsia="ar-SA"/>
          </w:rPr>
          <w:t>NYILATKOZATMINTA PÉNZÜGYI ÉS GAZDASÁGI ALKALMASSÁGRA VONATKOZÓAN</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_Toc472005634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27</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35" w:history="1">
        <w:r w:rsidR="00D27A6A" w:rsidRPr="00812F55">
          <w:rPr>
            <w:rStyle w:val="Hiperhivatkozs"/>
            <w:rFonts w:ascii="Times New Roman" w:hAnsi="Times New Roman" w:cs="Times New Roman"/>
            <w:i/>
            <w:sz w:val="22"/>
            <w:szCs w:val="22"/>
          </w:rPr>
          <w:t>6.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_Toc472005635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28</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36" w:history="1">
        <w:r w:rsidR="00D27A6A" w:rsidRPr="00812F55">
          <w:rPr>
            <w:rStyle w:val="Hiperhivatkozs"/>
            <w:rFonts w:ascii="Times New Roman" w:hAnsi="Times New Roman" w:cs="Times New Roman"/>
            <w:sz w:val="22"/>
            <w:szCs w:val="22"/>
            <w:lang w:eastAsia="ar-SA"/>
          </w:rPr>
          <w:t>NYILATKOZATMINTA MŰSZAKI, ILLETVE SZAKMAI ALKALMASSÁGRA VONATKOZÓAN</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_Toc472005636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28</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37" w:history="1">
        <w:r w:rsidR="00D27A6A" w:rsidRPr="00812F55">
          <w:rPr>
            <w:rStyle w:val="Hiperhivatkozs"/>
            <w:rFonts w:ascii="Times New Roman" w:hAnsi="Times New Roman" w:cs="Times New Roman"/>
            <w:i/>
            <w:sz w:val="22"/>
            <w:szCs w:val="22"/>
          </w:rPr>
          <w:t>7.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_Toc472005637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29</w:t>
        </w:r>
        <w:r w:rsidRPr="00812F55">
          <w:rPr>
            <w:rFonts w:ascii="Times New Roman" w:hAnsi="Times New Roman" w:cs="Times New Roman"/>
            <w:webHidden/>
            <w:sz w:val="22"/>
            <w:szCs w:val="22"/>
          </w:rPr>
          <w:fldChar w:fldCharType="end"/>
        </w:r>
      </w:hyperlink>
    </w:p>
    <w:p w:rsidR="00D27A6A" w:rsidRPr="00812F55" w:rsidRDefault="00062BC8">
      <w:pPr>
        <w:pStyle w:val="TJ2"/>
        <w:rPr>
          <w:rFonts w:ascii="Times New Roman" w:eastAsiaTheme="minorEastAsia" w:hAnsi="Times New Roman"/>
          <w:b w:val="0"/>
          <w:sz w:val="22"/>
          <w:szCs w:val="22"/>
        </w:rPr>
      </w:pPr>
      <w:hyperlink w:anchor="_Toc472005638" w:history="1">
        <w:r w:rsidR="00D27A6A" w:rsidRPr="00812F55">
          <w:rPr>
            <w:rStyle w:val="Hiperhivatkozs"/>
            <w:rFonts w:ascii="Times New Roman" w:hAnsi="Times New Roman"/>
            <w:sz w:val="22"/>
            <w:szCs w:val="22"/>
          </w:rPr>
          <w:t>NYILATKOZATMINTA A FELHÍVÁS 11.2. PONT M.2. PONTJÁRA VONATKOZÓAN</w:t>
        </w:r>
        <w:r w:rsidR="00D27A6A" w:rsidRPr="00812F55">
          <w:rPr>
            <w:rFonts w:ascii="Times New Roman" w:hAnsi="Times New Roman"/>
            <w:webHidden/>
            <w:sz w:val="22"/>
            <w:szCs w:val="22"/>
          </w:rPr>
          <w:tab/>
        </w:r>
        <w:r w:rsidRPr="00812F55">
          <w:rPr>
            <w:rFonts w:ascii="Times New Roman" w:hAnsi="Times New Roman"/>
            <w:webHidden/>
            <w:sz w:val="22"/>
            <w:szCs w:val="22"/>
          </w:rPr>
          <w:fldChar w:fldCharType="begin"/>
        </w:r>
        <w:r w:rsidR="00D27A6A" w:rsidRPr="00812F55">
          <w:rPr>
            <w:rFonts w:ascii="Times New Roman" w:hAnsi="Times New Roman"/>
            <w:webHidden/>
            <w:sz w:val="22"/>
            <w:szCs w:val="22"/>
          </w:rPr>
          <w:instrText xml:space="preserve"> PAGEREF _Toc472005638 \h </w:instrText>
        </w:r>
        <w:r w:rsidRPr="00812F55">
          <w:rPr>
            <w:rFonts w:ascii="Times New Roman" w:hAnsi="Times New Roman"/>
            <w:webHidden/>
            <w:sz w:val="22"/>
            <w:szCs w:val="22"/>
          </w:rPr>
        </w:r>
        <w:r w:rsidRPr="00812F55">
          <w:rPr>
            <w:rFonts w:ascii="Times New Roman" w:hAnsi="Times New Roman"/>
            <w:webHidden/>
            <w:sz w:val="22"/>
            <w:szCs w:val="22"/>
          </w:rPr>
          <w:fldChar w:fldCharType="separate"/>
        </w:r>
        <w:r w:rsidR="00812F55">
          <w:rPr>
            <w:rFonts w:ascii="Times New Roman" w:hAnsi="Times New Roman"/>
            <w:webHidden/>
            <w:sz w:val="22"/>
            <w:szCs w:val="22"/>
          </w:rPr>
          <w:t>29</w:t>
        </w:r>
        <w:r w:rsidRPr="00812F55">
          <w:rPr>
            <w:rFonts w:ascii="Times New Roman" w:hAnsi="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39" w:history="1">
        <w:r w:rsidR="00D27A6A" w:rsidRPr="00812F55">
          <w:rPr>
            <w:rStyle w:val="Hiperhivatkozs"/>
            <w:rFonts w:ascii="Times New Roman" w:hAnsi="Times New Roman" w:cs="Times New Roman"/>
            <w:i/>
            <w:sz w:val="22"/>
            <w:szCs w:val="22"/>
          </w:rPr>
          <w:t>8.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_Toc472005639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30</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40" w:history="1">
        <w:r w:rsidR="00D27A6A" w:rsidRPr="00812F55">
          <w:rPr>
            <w:rStyle w:val="Hiperhivatkozs"/>
            <w:rFonts w:ascii="Times New Roman" w:hAnsi="Times New Roman" w:cs="Times New Roman"/>
            <w:i/>
            <w:sz w:val="22"/>
            <w:szCs w:val="22"/>
          </w:rPr>
          <w:t>9.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_Toc472005640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31</w:t>
        </w:r>
        <w:r w:rsidRPr="00812F55">
          <w:rPr>
            <w:rFonts w:ascii="Times New Roman" w:hAnsi="Times New Roman" w:cs="Times New Roman"/>
            <w:webHidden/>
            <w:sz w:val="22"/>
            <w:szCs w:val="22"/>
          </w:rPr>
          <w:fldChar w:fldCharType="end"/>
        </w:r>
      </w:hyperlink>
    </w:p>
    <w:p w:rsidR="00D27A6A" w:rsidRPr="00812F55" w:rsidRDefault="00062BC8">
      <w:pPr>
        <w:pStyle w:val="TJ2"/>
        <w:rPr>
          <w:rFonts w:ascii="Times New Roman" w:eastAsiaTheme="minorEastAsia" w:hAnsi="Times New Roman"/>
          <w:b w:val="0"/>
          <w:sz w:val="22"/>
          <w:szCs w:val="22"/>
        </w:rPr>
      </w:pPr>
      <w:hyperlink w:anchor="_Toc472005641" w:history="1">
        <w:r w:rsidR="00D27A6A" w:rsidRPr="00812F55">
          <w:rPr>
            <w:rStyle w:val="Hiperhivatkozs"/>
            <w:rFonts w:ascii="Times New Roman" w:hAnsi="Times New Roman"/>
            <w:sz w:val="22"/>
            <w:szCs w:val="22"/>
          </w:rPr>
          <w:t>NYILATKOZAT VÁLTOZÁSBEJEGYZÉSI ELJÁRÁSRÓL</w:t>
        </w:r>
        <w:r w:rsidR="00D27A6A" w:rsidRPr="00812F55">
          <w:rPr>
            <w:rFonts w:ascii="Times New Roman" w:hAnsi="Times New Roman"/>
            <w:webHidden/>
            <w:sz w:val="22"/>
            <w:szCs w:val="22"/>
          </w:rPr>
          <w:tab/>
        </w:r>
        <w:r w:rsidRPr="00812F55">
          <w:rPr>
            <w:rFonts w:ascii="Times New Roman" w:hAnsi="Times New Roman"/>
            <w:webHidden/>
            <w:sz w:val="22"/>
            <w:szCs w:val="22"/>
          </w:rPr>
          <w:fldChar w:fldCharType="begin"/>
        </w:r>
        <w:r w:rsidR="00D27A6A" w:rsidRPr="00812F55">
          <w:rPr>
            <w:rFonts w:ascii="Times New Roman" w:hAnsi="Times New Roman"/>
            <w:webHidden/>
            <w:sz w:val="22"/>
            <w:szCs w:val="22"/>
          </w:rPr>
          <w:instrText xml:space="preserve"> PAGEREF _Toc472005641 \h </w:instrText>
        </w:r>
        <w:r w:rsidRPr="00812F55">
          <w:rPr>
            <w:rFonts w:ascii="Times New Roman" w:hAnsi="Times New Roman"/>
            <w:webHidden/>
            <w:sz w:val="22"/>
            <w:szCs w:val="22"/>
          </w:rPr>
        </w:r>
        <w:r w:rsidRPr="00812F55">
          <w:rPr>
            <w:rFonts w:ascii="Times New Roman" w:hAnsi="Times New Roman"/>
            <w:webHidden/>
            <w:sz w:val="22"/>
            <w:szCs w:val="22"/>
          </w:rPr>
          <w:fldChar w:fldCharType="separate"/>
        </w:r>
        <w:r w:rsidR="00812F55">
          <w:rPr>
            <w:rFonts w:ascii="Times New Roman" w:hAnsi="Times New Roman"/>
            <w:webHidden/>
            <w:sz w:val="22"/>
            <w:szCs w:val="22"/>
          </w:rPr>
          <w:t>31</w:t>
        </w:r>
        <w:r w:rsidRPr="00812F55">
          <w:rPr>
            <w:rFonts w:ascii="Times New Roman" w:hAnsi="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42" w:history="1">
        <w:r w:rsidR="00D27A6A" w:rsidRPr="00812F55">
          <w:rPr>
            <w:rStyle w:val="Hiperhivatkozs"/>
            <w:rFonts w:ascii="Times New Roman" w:hAnsi="Times New Roman" w:cs="Times New Roman"/>
            <w:caps/>
            <w:sz w:val="22"/>
            <w:szCs w:val="22"/>
            <w:lang w:eastAsia="ar-SA"/>
          </w:rPr>
          <w:t>ajánlatkérő Kbt. 69. § szerinti felhívására csatolandó nyilatkozatminták</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_Toc472005642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32</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43" w:history="1">
        <w:r w:rsidR="00D27A6A" w:rsidRPr="00812F55">
          <w:rPr>
            <w:rStyle w:val="Hiperhivatkozs"/>
            <w:rFonts w:ascii="Times New Roman" w:hAnsi="Times New Roman" w:cs="Times New Roman"/>
            <w:i/>
            <w:sz w:val="22"/>
            <w:szCs w:val="22"/>
          </w:rPr>
          <w:t>10.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_Toc472005643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33</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44" w:history="1">
        <w:r w:rsidR="00D27A6A" w:rsidRPr="00812F55">
          <w:rPr>
            <w:rStyle w:val="Hiperhivatkozs"/>
            <w:rFonts w:ascii="Times New Roman" w:hAnsi="Times New Roman" w:cs="Times New Roman"/>
            <w:caps/>
            <w:sz w:val="22"/>
            <w:szCs w:val="22"/>
            <w:lang w:eastAsia="ar-SA"/>
          </w:rPr>
          <w:t>Nyilatkozat ÁRBEVÉTELRŐL</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_Toc472005644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33</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45" w:history="1">
        <w:r w:rsidR="00D27A6A" w:rsidRPr="00812F55">
          <w:rPr>
            <w:rStyle w:val="Hiperhivatkozs"/>
            <w:rFonts w:ascii="Times New Roman" w:hAnsi="Times New Roman" w:cs="Times New Roman"/>
            <w:i/>
            <w:sz w:val="22"/>
            <w:szCs w:val="22"/>
          </w:rPr>
          <w:t>11.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_Toc472005645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34</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46" w:history="1">
        <w:r w:rsidR="00D27A6A" w:rsidRPr="00812F55">
          <w:rPr>
            <w:rStyle w:val="Hiperhivatkozs"/>
            <w:rFonts w:ascii="Times New Roman" w:hAnsi="Times New Roman" w:cs="Times New Roman"/>
            <w:caps/>
            <w:sz w:val="22"/>
            <w:szCs w:val="22"/>
            <w:lang w:eastAsia="ar-SA"/>
          </w:rPr>
          <w:t>Nyilatkozat referenciákról</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_Toc472005646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34</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47" w:history="1">
        <w:r w:rsidR="00D27A6A" w:rsidRPr="00812F55">
          <w:rPr>
            <w:rStyle w:val="Hiperhivatkozs"/>
            <w:rFonts w:ascii="Times New Roman" w:hAnsi="Times New Roman" w:cs="Times New Roman"/>
            <w:i/>
            <w:sz w:val="22"/>
            <w:szCs w:val="22"/>
          </w:rPr>
          <w:t>11/a. számú melléklet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_Toc472005647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35</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48" w:history="1">
        <w:r w:rsidR="00D27A6A" w:rsidRPr="00812F55">
          <w:rPr>
            <w:rStyle w:val="Hiperhivatkozs"/>
            <w:rFonts w:ascii="Times New Roman" w:hAnsi="Times New Roman" w:cs="Times New Roman"/>
            <w:caps/>
            <w:sz w:val="22"/>
            <w:szCs w:val="22"/>
            <w:lang w:eastAsia="ar-SA"/>
          </w:rPr>
          <w:t>referenciaigazolás</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_Toc472005648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35</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49" w:history="1">
        <w:r w:rsidR="00D27A6A" w:rsidRPr="00812F55">
          <w:rPr>
            <w:rStyle w:val="Hiperhivatkozs"/>
            <w:rFonts w:ascii="Times New Roman" w:hAnsi="Times New Roman" w:cs="Times New Roman"/>
            <w:sz w:val="22"/>
            <w:szCs w:val="22"/>
          </w:rPr>
          <w:t>IV. RÉSZ</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_Toc472005649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36</w:t>
        </w:r>
        <w:r w:rsidRPr="00812F55">
          <w:rPr>
            <w:rFonts w:ascii="Times New Roman" w:hAnsi="Times New Roman" w:cs="Times New Roman"/>
            <w:webHidden/>
            <w:sz w:val="22"/>
            <w:szCs w:val="22"/>
          </w:rPr>
          <w:fldChar w:fldCharType="end"/>
        </w:r>
      </w:hyperlink>
    </w:p>
    <w:p w:rsidR="00D27A6A" w:rsidRPr="00812F55" w:rsidRDefault="00062BC8">
      <w:pPr>
        <w:pStyle w:val="TJ1"/>
        <w:rPr>
          <w:rFonts w:ascii="Times New Roman" w:eastAsiaTheme="minorEastAsia" w:hAnsi="Times New Roman" w:cs="Times New Roman"/>
          <w:b w:val="0"/>
          <w:iCs w:val="0"/>
          <w:sz w:val="22"/>
          <w:szCs w:val="22"/>
        </w:rPr>
      </w:pPr>
      <w:hyperlink w:anchor="_Toc472005650" w:history="1">
        <w:r w:rsidR="00D27A6A" w:rsidRPr="00812F55">
          <w:rPr>
            <w:rStyle w:val="Hiperhivatkozs"/>
            <w:rFonts w:ascii="Times New Roman" w:hAnsi="Times New Roman" w:cs="Times New Roman"/>
            <w:sz w:val="22"/>
            <w:szCs w:val="22"/>
            <w:lang w:eastAsia="ar-SA"/>
          </w:rPr>
          <w:t>SZERZŐDÉS TERVEZET</w:t>
        </w:r>
        <w:r w:rsidR="00D27A6A" w:rsidRPr="00812F55">
          <w:rPr>
            <w:rFonts w:ascii="Times New Roman" w:hAnsi="Times New Roman" w:cs="Times New Roman"/>
            <w:webHidden/>
            <w:sz w:val="22"/>
            <w:szCs w:val="22"/>
          </w:rPr>
          <w:tab/>
        </w:r>
        <w:r w:rsidRPr="00812F55">
          <w:rPr>
            <w:rFonts w:ascii="Times New Roman" w:hAnsi="Times New Roman" w:cs="Times New Roman"/>
            <w:webHidden/>
            <w:sz w:val="22"/>
            <w:szCs w:val="22"/>
          </w:rPr>
          <w:fldChar w:fldCharType="begin"/>
        </w:r>
        <w:r w:rsidR="00D27A6A" w:rsidRPr="00812F55">
          <w:rPr>
            <w:rFonts w:ascii="Times New Roman" w:hAnsi="Times New Roman" w:cs="Times New Roman"/>
            <w:webHidden/>
            <w:sz w:val="22"/>
            <w:szCs w:val="22"/>
          </w:rPr>
          <w:instrText xml:space="preserve"> PAGEREF _Toc472005650 \h </w:instrText>
        </w:r>
        <w:r w:rsidRPr="00812F55">
          <w:rPr>
            <w:rFonts w:ascii="Times New Roman" w:hAnsi="Times New Roman" w:cs="Times New Roman"/>
            <w:webHidden/>
            <w:sz w:val="22"/>
            <w:szCs w:val="22"/>
          </w:rPr>
        </w:r>
        <w:r w:rsidRPr="00812F55">
          <w:rPr>
            <w:rFonts w:ascii="Times New Roman" w:hAnsi="Times New Roman" w:cs="Times New Roman"/>
            <w:webHidden/>
            <w:sz w:val="22"/>
            <w:szCs w:val="22"/>
          </w:rPr>
          <w:fldChar w:fldCharType="separate"/>
        </w:r>
        <w:r w:rsidR="00812F55">
          <w:rPr>
            <w:rFonts w:ascii="Times New Roman" w:hAnsi="Times New Roman" w:cs="Times New Roman"/>
            <w:webHidden/>
            <w:sz w:val="22"/>
            <w:szCs w:val="22"/>
          </w:rPr>
          <w:t>36</w:t>
        </w:r>
        <w:r w:rsidRPr="00812F55">
          <w:rPr>
            <w:rFonts w:ascii="Times New Roman" w:hAnsi="Times New Roman" w:cs="Times New Roman"/>
            <w:webHidden/>
            <w:sz w:val="22"/>
            <w:szCs w:val="22"/>
          </w:rPr>
          <w:fldChar w:fldCharType="end"/>
        </w:r>
      </w:hyperlink>
    </w:p>
    <w:p w:rsidR="005715FB" w:rsidRPr="00812F55" w:rsidRDefault="00062BC8" w:rsidP="003152A3">
      <w:pPr>
        <w:spacing w:before="120" w:after="120"/>
        <w:jc w:val="both"/>
        <w:rPr>
          <w:rFonts w:ascii="Times New Roman" w:eastAsia="Times New Roman" w:hAnsi="Times New Roman"/>
          <w:b/>
          <w:sz w:val="22"/>
          <w:szCs w:val="22"/>
          <w:lang w:eastAsia="ar-SA"/>
        </w:rPr>
        <w:sectPr w:rsidR="005715FB" w:rsidRPr="00812F55">
          <w:pgSz w:w="11906" w:h="16838"/>
          <w:pgMar w:top="1417" w:right="1417" w:bottom="1417" w:left="1417" w:header="708" w:footer="708" w:gutter="0"/>
          <w:cols w:space="708"/>
          <w:docGrid w:linePitch="360"/>
        </w:sectPr>
      </w:pPr>
      <w:r w:rsidRPr="00812F55">
        <w:rPr>
          <w:rFonts w:ascii="Times New Roman" w:eastAsia="Times New Roman" w:hAnsi="Times New Roman"/>
          <w:b/>
          <w:sz w:val="22"/>
          <w:szCs w:val="22"/>
          <w:lang w:eastAsia="ar-SA"/>
        </w:rPr>
        <w:fldChar w:fldCharType="end"/>
      </w:r>
    </w:p>
    <w:p w:rsidR="005715FB" w:rsidRPr="00812F55" w:rsidRDefault="00A3287B" w:rsidP="003152A3">
      <w:pPr>
        <w:spacing w:before="120" w:after="120"/>
        <w:jc w:val="both"/>
        <w:rPr>
          <w:rFonts w:ascii="Times New Roman" w:eastAsia="Times New Roman" w:hAnsi="Times New Roman"/>
          <w:b/>
          <w:sz w:val="22"/>
          <w:szCs w:val="22"/>
          <w:lang w:eastAsia="ar-SA"/>
        </w:rPr>
      </w:pPr>
      <w:r w:rsidRPr="00812F55">
        <w:rPr>
          <w:rFonts w:ascii="Times New Roman" w:eastAsia="Times New Roman" w:hAnsi="Times New Roman"/>
          <w:b/>
          <w:sz w:val="22"/>
          <w:szCs w:val="22"/>
          <w:lang w:eastAsia="ar-SA"/>
        </w:rPr>
        <w:lastRenderedPageBreak/>
        <w:t>TISZTELT AJÁNLATTEVŐ!</w:t>
      </w:r>
    </w:p>
    <w:p w:rsidR="005715FB" w:rsidRPr="00812F55" w:rsidRDefault="005715FB" w:rsidP="003152A3">
      <w:pPr>
        <w:spacing w:before="120" w:after="120"/>
        <w:jc w:val="both"/>
        <w:rPr>
          <w:rFonts w:ascii="Times New Roman" w:eastAsia="Times New Roman" w:hAnsi="Times New Roman"/>
          <w:sz w:val="22"/>
          <w:szCs w:val="22"/>
          <w:lang w:eastAsia="ar-SA"/>
        </w:rPr>
      </w:pPr>
    </w:p>
    <w:p w:rsidR="005715FB" w:rsidRPr="00812F55" w:rsidRDefault="00565D1C" w:rsidP="003152A3">
      <w:pPr>
        <w:autoSpaceDE w:val="0"/>
        <w:autoSpaceDN w:val="0"/>
        <w:adjustRightInd w:val="0"/>
        <w:spacing w:before="120" w:after="120"/>
        <w:contextualSpacing/>
        <w:jc w:val="both"/>
        <w:rPr>
          <w:rFonts w:ascii="Times New Roman" w:eastAsia="Times New Roman" w:hAnsi="Times New Roman"/>
          <w:sz w:val="22"/>
          <w:szCs w:val="22"/>
          <w:lang w:eastAsia="ar-SA"/>
        </w:rPr>
      </w:pPr>
      <w:r w:rsidRPr="00812F55">
        <w:rPr>
          <w:rFonts w:ascii="Times New Roman" w:hAnsi="Times New Roman"/>
          <w:b/>
          <w:sz w:val="22"/>
          <w:szCs w:val="22"/>
        </w:rPr>
        <w:t>Mátészalka Város Önkormányzata</w:t>
      </w:r>
      <w:r w:rsidR="00A3287B" w:rsidRPr="00812F55">
        <w:rPr>
          <w:rFonts w:ascii="Times New Roman" w:eastAsia="Times New Roman" w:hAnsi="Times New Roman"/>
          <w:sz w:val="22"/>
          <w:szCs w:val="22"/>
          <w:lang w:eastAsia="ar-SA"/>
        </w:rPr>
        <w:t xml:space="preserve"> </w:t>
      </w:r>
      <w:r w:rsidR="00A3287B" w:rsidRPr="00812F55">
        <w:rPr>
          <w:rFonts w:ascii="Times New Roman" w:eastAsia="Times New Roman" w:hAnsi="Times New Roman"/>
          <w:i/>
          <w:sz w:val="22"/>
          <w:szCs w:val="22"/>
          <w:lang w:eastAsia="ar-SA"/>
        </w:rPr>
        <w:t>„</w:t>
      </w:r>
      <w:r w:rsidRPr="00812F55">
        <w:rPr>
          <w:rFonts w:ascii="Times New Roman" w:hAnsi="Times New Roman"/>
          <w:sz w:val="22"/>
          <w:szCs w:val="22"/>
        </w:rPr>
        <w:t>Mátészalka Város közvilágításának energiatakarékos korszerűsítése</w:t>
      </w:r>
      <w:r w:rsidR="00A3287B" w:rsidRPr="00812F55">
        <w:rPr>
          <w:rFonts w:ascii="Times New Roman" w:eastAsia="Times New Roman" w:hAnsi="Times New Roman"/>
          <w:i/>
          <w:sz w:val="22"/>
          <w:szCs w:val="22"/>
          <w:lang w:eastAsia="ar-SA"/>
        </w:rPr>
        <w:t xml:space="preserve">” </w:t>
      </w:r>
      <w:r w:rsidR="00A3287B" w:rsidRPr="00812F55">
        <w:rPr>
          <w:rFonts w:ascii="Times New Roman" w:eastAsia="Times New Roman" w:hAnsi="Times New Roman"/>
          <w:sz w:val="22"/>
          <w:szCs w:val="22"/>
          <w:lang w:eastAsia="ar-SA"/>
        </w:rPr>
        <w:t xml:space="preserve">tárgyában kiírt közbeszerzési eljáráshoz kapcsolódó közbeszerzési dokumentum célja, hogy segítséget nyújtson a felhívásban és jelen dokumentumokban meghatározott követelményeknek eleget tevő ajánlat elkészítéséhez. </w:t>
      </w:r>
    </w:p>
    <w:p w:rsidR="005715FB" w:rsidRPr="00812F55" w:rsidRDefault="00A3287B" w:rsidP="003152A3">
      <w:pPr>
        <w:spacing w:before="120" w:after="120"/>
        <w:jc w:val="both"/>
        <w:rPr>
          <w:rFonts w:ascii="Times New Roman" w:eastAsia="Times New Roman" w:hAnsi="Times New Roman"/>
          <w:sz w:val="22"/>
          <w:szCs w:val="22"/>
          <w:lang w:eastAsia="ar-SA"/>
        </w:rPr>
      </w:pPr>
      <w:r w:rsidRPr="00812F55">
        <w:rPr>
          <w:rFonts w:ascii="Times New Roman" w:eastAsia="Times New Roman" w:hAnsi="Times New Roman"/>
          <w:sz w:val="22"/>
          <w:szCs w:val="22"/>
          <w:lang w:eastAsia="ar-SA"/>
        </w:rPr>
        <w:t>Tekintettel arra, hogy a felhívásban, jelen közbeszerzési dokumentumokban, valamint a jogszabályokban foglalt feltételek bármelyikének nem megfelelő ajánlat a közbeszerzésekről szóló 2015. évi CXLIII. törvény (továbbiakban: Kbt.) 73-74. §</w:t>
      </w:r>
      <w:proofErr w:type="spellStart"/>
      <w:r w:rsidRPr="00812F55">
        <w:rPr>
          <w:rFonts w:ascii="Times New Roman" w:eastAsia="Times New Roman" w:hAnsi="Times New Roman"/>
          <w:sz w:val="22"/>
          <w:szCs w:val="22"/>
          <w:lang w:eastAsia="ar-SA"/>
        </w:rPr>
        <w:t>-</w:t>
      </w:r>
      <w:proofErr w:type="gramStart"/>
      <w:r w:rsidRPr="00812F55">
        <w:rPr>
          <w:rFonts w:ascii="Times New Roman" w:eastAsia="Times New Roman" w:hAnsi="Times New Roman"/>
          <w:sz w:val="22"/>
          <w:szCs w:val="22"/>
          <w:lang w:eastAsia="ar-SA"/>
        </w:rPr>
        <w:t>a</w:t>
      </w:r>
      <w:proofErr w:type="spellEnd"/>
      <w:proofErr w:type="gramEnd"/>
      <w:r w:rsidRPr="00812F55">
        <w:rPr>
          <w:rFonts w:ascii="Times New Roman" w:eastAsia="Times New Roman" w:hAnsi="Times New Roman"/>
          <w:sz w:val="22"/>
          <w:szCs w:val="22"/>
          <w:lang w:eastAsia="ar-SA"/>
        </w:rPr>
        <w:t xml:space="preserve"> alapján érvénytelennek minősülhet, kérjük a tisztelt ajánlattevőket, hogy ajánlatukat szigorúan a felhívásban, jelen közbeszerzési dokumentumokban és a jogszabályokban meghatározottak szerint készítsék el, és nyújtsák be. </w:t>
      </w:r>
    </w:p>
    <w:p w:rsidR="004A2145" w:rsidRPr="00812F55" w:rsidRDefault="004A2145">
      <w:pPr>
        <w:tabs>
          <w:tab w:val="left" w:leader="dot" w:pos="5670"/>
        </w:tabs>
        <w:spacing w:before="120" w:after="120"/>
        <w:jc w:val="both"/>
        <w:rPr>
          <w:rFonts w:ascii="Times New Roman" w:eastAsia="Times New Roman" w:hAnsi="Times New Roman"/>
          <w:b/>
          <w:sz w:val="22"/>
          <w:szCs w:val="22"/>
          <w:lang w:eastAsia="ar-SA"/>
        </w:rPr>
      </w:pPr>
    </w:p>
    <w:p w:rsidR="004A2145" w:rsidRPr="00812F55" w:rsidRDefault="004A2145">
      <w:pPr>
        <w:tabs>
          <w:tab w:val="left" w:leader="dot" w:pos="5670"/>
        </w:tabs>
        <w:spacing w:before="120" w:after="120"/>
        <w:jc w:val="both"/>
        <w:rPr>
          <w:rFonts w:ascii="Times New Roman" w:eastAsia="Times New Roman" w:hAnsi="Times New Roman"/>
          <w:sz w:val="22"/>
          <w:szCs w:val="22"/>
          <w:lang w:eastAsia="ar-SA"/>
        </w:rPr>
      </w:pPr>
    </w:p>
    <w:p w:rsidR="004A2145" w:rsidRPr="00812F55" w:rsidRDefault="004A2145">
      <w:pPr>
        <w:tabs>
          <w:tab w:val="left" w:leader="dot" w:pos="5670"/>
        </w:tabs>
        <w:spacing w:before="120" w:after="120"/>
        <w:jc w:val="both"/>
        <w:rPr>
          <w:rFonts w:ascii="Times New Roman" w:eastAsia="Times New Roman" w:hAnsi="Times New Roman"/>
          <w:sz w:val="22"/>
          <w:szCs w:val="22"/>
          <w:lang w:eastAsia="ar-SA"/>
        </w:rPr>
      </w:pPr>
    </w:p>
    <w:p w:rsidR="004A2145" w:rsidRPr="00812F55" w:rsidRDefault="004A2145">
      <w:pPr>
        <w:spacing w:before="120" w:after="120"/>
        <w:jc w:val="both"/>
        <w:rPr>
          <w:rFonts w:ascii="Times New Roman" w:eastAsia="Times New Roman" w:hAnsi="Times New Roman"/>
          <w:sz w:val="22"/>
          <w:szCs w:val="22"/>
          <w:lang w:eastAsia="ar-SA"/>
        </w:rPr>
      </w:pPr>
    </w:p>
    <w:p w:rsidR="004A2145" w:rsidRPr="00812F55" w:rsidRDefault="004A2145">
      <w:pPr>
        <w:tabs>
          <w:tab w:val="left" w:leader="dot" w:pos="5670"/>
        </w:tabs>
        <w:spacing w:before="120" w:after="120"/>
        <w:jc w:val="both"/>
        <w:rPr>
          <w:rFonts w:ascii="Times New Roman" w:eastAsia="Times New Roman" w:hAnsi="Times New Roman"/>
          <w:sz w:val="22"/>
          <w:szCs w:val="22"/>
          <w:lang w:eastAsia="ar-SA"/>
        </w:rPr>
      </w:pPr>
    </w:p>
    <w:p w:rsidR="004A2145" w:rsidRPr="00812F55" w:rsidRDefault="004A2145">
      <w:pPr>
        <w:tabs>
          <w:tab w:val="left" w:leader="dot" w:pos="5670"/>
        </w:tabs>
        <w:spacing w:before="120" w:after="120"/>
        <w:jc w:val="both"/>
        <w:rPr>
          <w:rFonts w:ascii="Times New Roman" w:eastAsia="Times New Roman" w:hAnsi="Times New Roman"/>
          <w:sz w:val="22"/>
          <w:szCs w:val="22"/>
          <w:lang w:eastAsia="ar-SA"/>
        </w:rPr>
      </w:pPr>
    </w:p>
    <w:p w:rsidR="004A2145" w:rsidRPr="00812F55" w:rsidRDefault="004A2145">
      <w:pPr>
        <w:tabs>
          <w:tab w:val="left" w:leader="dot" w:pos="5670"/>
        </w:tabs>
        <w:spacing w:before="120" w:after="120"/>
        <w:jc w:val="both"/>
        <w:rPr>
          <w:rFonts w:ascii="Times New Roman" w:eastAsia="Times New Roman" w:hAnsi="Times New Roman"/>
          <w:sz w:val="22"/>
          <w:szCs w:val="22"/>
          <w:lang w:eastAsia="ar-SA"/>
        </w:rPr>
      </w:pPr>
    </w:p>
    <w:p w:rsidR="004A2145" w:rsidRPr="00812F55" w:rsidRDefault="004A2145" w:rsidP="003152A3">
      <w:pPr>
        <w:spacing w:before="120" w:after="120"/>
        <w:jc w:val="both"/>
        <w:rPr>
          <w:rFonts w:ascii="Times New Roman" w:eastAsia="Times New Roman" w:hAnsi="Times New Roman"/>
          <w:sz w:val="22"/>
          <w:szCs w:val="22"/>
          <w:lang w:eastAsia="ar-SA"/>
        </w:rPr>
        <w:sectPr w:rsidR="004A2145" w:rsidRPr="00812F55">
          <w:pgSz w:w="11906" w:h="16838"/>
          <w:pgMar w:top="1417" w:right="1417" w:bottom="1417" w:left="1417" w:header="708" w:footer="708" w:gutter="0"/>
          <w:cols w:space="708"/>
          <w:docGrid w:linePitch="360"/>
        </w:sectPr>
      </w:pPr>
    </w:p>
    <w:p w:rsidR="004A2145" w:rsidRPr="00812F55" w:rsidRDefault="00A3287B">
      <w:pPr>
        <w:pStyle w:val="Cmsor1"/>
        <w:spacing w:before="120" w:after="120"/>
        <w:jc w:val="center"/>
        <w:rPr>
          <w:rFonts w:ascii="Times New Roman" w:hAnsi="Times New Roman"/>
          <w:sz w:val="22"/>
          <w:szCs w:val="22"/>
        </w:rPr>
      </w:pPr>
      <w:bookmarkStart w:id="0" w:name="_Toc472005604"/>
      <w:r w:rsidRPr="00812F55">
        <w:rPr>
          <w:rFonts w:ascii="Times New Roman" w:hAnsi="Times New Roman"/>
          <w:sz w:val="22"/>
          <w:szCs w:val="22"/>
        </w:rPr>
        <w:lastRenderedPageBreak/>
        <w:t>I. RÉSZ</w:t>
      </w:r>
      <w:bookmarkEnd w:id="0"/>
    </w:p>
    <w:p w:rsidR="004A2145" w:rsidRPr="00812F55" w:rsidRDefault="00A3287B">
      <w:pPr>
        <w:pStyle w:val="Cmsor1"/>
        <w:spacing w:before="120" w:after="120"/>
        <w:jc w:val="center"/>
        <w:rPr>
          <w:rFonts w:ascii="Times New Roman" w:hAnsi="Times New Roman"/>
          <w:caps/>
          <w:sz w:val="22"/>
          <w:szCs w:val="22"/>
        </w:rPr>
      </w:pPr>
      <w:bookmarkStart w:id="1" w:name="_Toc472005605"/>
      <w:r w:rsidRPr="00812F55">
        <w:rPr>
          <w:rFonts w:ascii="Times New Roman" w:hAnsi="Times New Roman"/>
          <w:caps/>
          <w:sz w:val="22"/>
          <w:szCs w:val="22"/>
        </w:rPr>
        <w:t>útmutató</w:t>
      </w:r>
      <w:bookmarkEnd w:id="1"/>
    </w:p>
    <w:p w:rsidR="004A2145" w:rsidRPr="00812F55" w:rsidRDefault="004A2145">
      <w:pPr>
        <w:spacing w:before="120" w:after="120"/>
        <w:rPr>
          <w:rFonts w:ascii="Times New Roman" w:hAnsi="Times New Roman"/>
          <w:sz w:val="22"/>
          <w:szCs w:val="22"/>
        </w:rPr>
      </w:pPr>
    </w:p>
    <w:p w:rsidR="004A2145" w:rsidRPr="00812F55" w:rsidRDefault="00A3287B">
      <w:pPr>
        <w:pStyle w:val="Cmsor1"/>
        <w:spacing w:before="120" w:after="120"/>
        <w:jc w:val="center"/>
        <w:rPr>
          <w:rFonts w:ascii="Times New Roman" w:hAnsi="Times New Roman"/>
          <w:sz w:val="22"/>
          <w:szCs w:val="22"/>
          <w:lang w:eastAsia="ar-SA"/>
        </w:rPr>
      </w:pPr>
      <w:bookmarkStart w:id="2" w:name="_Toc472005606"/>
      <w:r w:rsidRPr="00812F55">
        <w:rPr>
          <w:rFonts w:ascii="Times New Roman" w:hAnsi="Times New Roman"/>
          <w:sz w:val="22"/>
          <w:szCs w:val="22"/>
          <w:lang w:eastAsia="ar-SA"/>
        </w:rPr>
        <w:t>AZ AJÁNLATTÉTELI FELHÍVÁS</w:t>
      </w:r>
      <w:bookmarkEnd w:id="2"/>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A jelen közbeszerzési eljárás felhívását az Ajánlatkérő közvetlenül küldte meg az ajánlattételre felhívott gazdasági szereplők részére.</w:t>
      </w:r>
    </w:p>
    <w:p w:rsidR="004A2145" w:rsidRPr="00812F55" w:rsidRDefault="004A2145">
      <w:pPr>
        <w:pStyle w:val="Cmsor1"/>
        <w:spacing w:before="120" w:after="120"/>
        <w:jc w:val="center"/>
        <w:rPr>
          <w:rFonts w:ascii="Times New Roman" w:hAnsi="Times New Roman"/>
          <w:sz w:val="22"/>
          <w:szCs w:val="22"/>
          <w:lang w:eastAsia="ar-SA"/>
        </w:rPr>
      </w:pPr>
    </w:p>
    <w:p w:rsidR="004A2145" w:rsidRPr="00812F55" w:rsidRDefault="00A3287B">
      <w:pPr>
        <w:pStyle w:val="Cmsor1"/>
        <w:spacing w:before="120" w:after="120"/>
        <w:jc w:val="center"/>
        <w:rPr>
          <w:rFonts w:ascii="Times New Roman" w:hAnsi="Times New Roman"/>
          <w:sz w:val="22"/>
          <w:szCs w:val="22"/>
          <w:lang w:eastAsia="ar-SA"/>
        </w:rPr>
      </w:pPr>
      <w:bookmarkStart w:id="3" w:name="_Toc472005607"/>
      <w:r w:rsidRPr="00812F55">
        <w:rPr>
          <w:rFonts w:ascii="Times New Roman" w:hAnsi="Times New Roman"/>
          <w:sz w:val="22"/>
          <w:szCs w:val="22"/>
          <w:lang w:eastAsia="ar-SA"/>
        </w:rPr>
        <w:t>JELEN KÖZBESZERZÉSI DOKUMENTUMOK</w:t>
      </w:r>
      <w:bookmarkEnd w:id="3"/>
    </w:p>
    <w:p w:rsidR="004A2145" w:rsidRPr="00812F55" w:rsidRDefault="00A3287B">
      <w:pPr>
        <w:pStyle w:val="Doksihoz"/>
        <w:numPr>
          <w:ilvl w:val="1"/>
          <w:numId w:val="34"/>
        </w:numPr>
        <w:tabs>
          <w:tab w:val="clear" w:pos="885"/>
          <w:tab w:val="num" w:pos="567"/>
        </w:tabs>
        <w:spacing w:line="240" w:lineRule="auto"/>
        <w:ind w:left="567" w:hanging="567"/>
        <w:rPr>
          <w:sz w:val="22"/>
          <w:szCs w:val="22"/>
        </w:rPr>
      </w:pPr>
      <w:r w:rsidRPr="00812F55">
        <w:rPr>
          <w:sz w:val="22"/>
          <w:szCs w:val="22"/>
        </w:rPr>
        <w:t>Jelen közbeszerzési dokumentumokat átvevő felelős azért, hogy ellenőrizze a dokumentum teljes átvételét. Ajánlatkérőnek semmilyen kifogást nem áll módjában elfogadni, melynek az indoka, hogy a dokumentumokat átvevő elmulasztotta a dokumentumok valamely részének átvételét. Felhívjuk a gazdasági szereplők figyelmét, hogy jelen dokumentumok részét képezi – az ÚTMUTATÓ, a SZERZŐDÉS TERVEZET, valamint a NYILATKOZATMINTÁKON kívül – az ajánlatkérő által elkészített MŰSZAKI LEÍRÁS, KIVITELI TERVEK és az ÁRAZTLAN KÖLTSÉGVETÉS is.</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 xml:space="preserve">Ajánlatot csak az </w:t>
      </w:r>
      <w:proofErr w:type="spellStart"/>
      <w:r w:rsidRPr="00812F55">
        <w:rPr>
          <w:sz w:val="22"/>
          <w:szCs w:val="22"/>
        </w:rPr>
        <w:t>az</w:t>
      </w:r>
      <w:proofErr w:type="spellEnd"/>
      <w:r w:rsidRPr="00812F55">
        <w:rPr>
          <w:sz w:val="22"/>
          <w:szCs w:val="22"/>
        </w:rPr>
        <w:t xml:space="preserve"> ajánlattevő nyújthat be, aki, vagy akinek az ajánlatban megnevezett alvállalkozója jelen dokumentumot saját részére átvette. </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 xml:space="preserve">Közös ajánlattétel benyújtása esetén elegendő a dokumentumot közös ajánlattevők (vagy az ajánlatban megnevezett alvállalkozóik) valamelyike által történő átvétele. </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 xml:space="preserve">A dokumentumot átvevő a dokumentumot harmadik (illetéktelen) személynek nem teheti hozzáférhetővé, és azt másra nem ruházhatja át. </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 xml:space="preserve">Az </w:t>
      </w:r>
      <w:proofErr w:type="spellStart"/>
      <w:r w:rsidRPr="00812F55">
        <w:rPr>
          <w:sz w:val="22"/>
          <w:szCs w:val="22"/>
        </w:rPr>
        <w:t>az</w:t>
      </w:r>
      <w:proofErr w:type="spellEnd"/>
      <w:r w:rsidRPr="00812F55">
        <w:rPr>
          <w:sz w:val="22"/>
          <w:szCs w:val="22"/>
        </w:rPr>
        <w:t xml:space="preserve"> ajánlattevő aki, vagy akinek az ajánlatban megnevezett alvállalkozója a dokumentumot saját számára (vagy közös ajánlattétel esetén a közös ajánlattevők csoportja számára) nem vette át, nem nyújthat be érvényesen ajánlatot. </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A jelen közbeszerzési dokumentumokban kiadott nyilatkozatminták alkalmazását Ajánlatkérő nem teszi kötelezővé. Amennyiben az ajánlattevő a dokumentumminta mellőzésével kívánja ajánlatát megtenni, kérjük, hogy fokozott figyelemmel járjon el az egyes dokumentumok tartalmi és formai megfelelősége érdekében. A dokumentumban szereplő iratminták kitöltése és benyújtása javasolt, de az Ajánlatkérő által előírt valamennyi információt, adatot tartalmazó nyilatkozatot is elfogadja Ajánlatkérő, amennyiben az alkalmas az Ajánlatkérő, illetőleg jogszabály által előírt feltétel, körülmény fennállásának vagy hiányának megállapítására.</w:t>
      </w:r>
    </w:p>
    <w:p w:rsidR="004A2145" w:rsidRPr="00812F55" w:rsidRDefault="004A2145">
      <w:pPr>
        <w:spacing w:before="120" w:after="120"/>
        <w:jc w:val="both"/>
        <w:rPr>
          <w:rFonts w:ascii="Times New Roman" w:hAnsi="Times New Roman"/>
          <w:sz w:val="22"/>
          <w:szCs w:val="22"/>
        </w:rPr>
      </w:pPr>
    </w:p>
    <w:p w:rsidR="004A2145" w:rsidRPr="00812F55" w:rsidRDefault="00A3287B">
      <w:pPr>
        <w:pStyle w:val="Cmsor1"/>
        <w:spacing w:before="120" w:after="120"/>
        <w:jc w:val="center"/>
        <w:rPr>
          <w:rFonts w:ascii="Times New Roman" w:hAnsi="Times New Roman"/>
          <w:sz w:val="22"/>
          <w:szCs w:val="22"/>
          <w:lang w:eastAsia="ar-SA"/>
        </w:rPr>
      </w:pPr>
      <w:bookmarkStart w:id="4" w:name="_Toc472005608"/>
      <w:r w:rsidRPr="00812F55">
        <w:rPr>
          <w:rFonts w:ascii="Times New Roman" w:hAnsi="Times New Roman"/>
          <w:sz w:val="22"/>
          <w:szCs w:val="22"/>
          <w:lang w:eastAsia="ar-SA"/>
        </w:rPr>
        <w:t>FOGALOMMEGHATÁROZÁSOK</w:t>
      </w:r>
      <w:bookmarkEnd w:id="4"/>
    </w:p>
    <w:p w:rsidR="004A2145" w:rsidRPr="00812F55" w:rsidRDefault="00A3287B">
      <w:pPr>
        <w:spacing w:before="120" w:after="120"/>
        <w:ind w:right="72"/>
        <w:jc w:val="both"/>
        <w:rPr>
          <w:rFonts w:ascii="Times New Roman" w:hAnsi="Times New Roman"/>
          <w:sz w:val="22"/>
          <w:szCs w:val="22"/>
        </w:rPr>
      </w:pPr>
      <w:r w:rsidRPr="00812F55">
        <w:rPr>
          <w:rFonts w:ascii="Times New Roman" w:hAnsi="Times New Roman"/>
          <w:sz w:val="22"/>
          <w:szCs w:val="22"/>
        </w:rPr>
        <w:t>Ajánlatkérő a jelen közbeszerzési eljárással kapcsolatosan az általa használt egyes fogalmakkal kapcsolatban – azok egyértelműsítése érdekében – az alábbiakat érti.</w:t>
      </w:r>
    </w:p>
    <w:p w:rsidR="004A2145" w:rsidRPr="00812F55" w:rsidRDefault="00A3287B">
      <w:pPr>
        <w:pStyle w:val="Doksihoz"/>
        <w:numPr>
          <w:ilvl w:val="1"/>
          <w:numId w:val="2"/>
        </w:numPr>
        <w:tabs>
          <w:tab w:val="clear" w:pos="885"/>
          <w:tab w:val="num" w:pos="567"/>
        </w:tabs>
        <w:spacing w:line="240" w:lineRule="auto"/>
        <w:ind w:left="567" w:hanging="567"/>
        <w:rPr>
          <w:sz w:val="22"/>
          <w:szCs w:val="22"/>
        </w:rPr>
      </w:pPr>
      <w:r w:rsidRPr="00812F55">
        <w:rPr>
          <w:b/>
          <w:sz w:val="22"/>
          <w:szCs w:val="22"/>
        </w:rPr>
        <w:t>Alvállalkozó: a</w:t>
      </w:r>
      <w:r w:rsidRPr="00812F55">
        <w:rPr>
          <w:sz w:val="22"/>
          <w:szCs w:val="22"/>
        </w:rPr>
        <w:t>z a gazdasági szereplő, aki (amely) a közbeszerzési eljárás eredményeként megkötött szerződés teljesítésében az ajánlattevő által bevontan közvetlenül vesz részt, kivéve</w:t>
      </w:r>
    </w:p>
    <w:p w:rsidR="004A2145" w:rsidRPr="00812F55" w:rsidRDefault="00A3287B">
      <w:pPr>
        <w:keepLines/>
        <w:spacing w:before="120" w:after="120"/>
        <w:ind w:left="1134"/>
        <w:jc w:val="both"/>
        <w:rPr>
          <w:rFonts w:ascii="Times New Roman" w:hAnsi="Times New Roman"/>
          <w:sz w:val="22"/>
          <w:szCs w:val="22"/>
        </w:rPr>
      </w:pPr>
      <w:proofErr w:type="gramStart"/>
      <w:r w:rsidRPr="00812F55">
        <w:rPr>
          <w:rFonts w:ascii="Times New Roman" w:hAnsi="Times New Roman"/>
          <w:sz w:val="22"/>
          <w:szCs w:val="22"/>
        </w:rPr>
        <w:t>a</w:t>
      </w:r>
      <w:proofErr w:type="gramEnd"/>
      <w:r w:rsidRPr="00812F55">
        <w:rPr>
          <w:rFonts w:ascii="Times New Roman" w:hAnsi="Times New Roman"/>
          <w:sz w:val="22"/>
          <w:szCs w:val="22"/>
        </w:rPr>
        <w:t>) azon gazdasági szereplőt, amely tevékenységét kizárólagos jog alapján végzi,</w:t>
      </w:r>
    </w:p>
    <w:p w:rsidR="004A2145" w:rsidRPr="00812F55" w:rsidRDefault="00A3287B">
      <w:pPr>
        <w:keepLines/>
        <w:spacing w:before="120" w:after="120"/>
        <w:ind w:left="1134"/>
        <w:jc w:val="both"/>
        <w:rPr>
          <w:rFonts w:ascii="Times New Roman" w:hAnsi="Times New Roman"/>
          <w:sz w:val="22"/>
          <w:szCs w:val="22"/>
        </w:rPr>
      </w:pPr>
      <w:r w:rsidRPr="00812F55">
        <w:rPr>
          <w:rFonts w:ascii="Times New Roman" w:hAnsi="Times New Roman"/>
          <w:sz w:val="22"/>
          <w:szCs w:val="22"/>
        </w:rPr>
        <w:t>b) a szerződés teljesítéséhez igénybe venni kívánt gyártót, forgalmazót, alkatrész- vagy alapanyag eladóját,</w:t>
      </w:r>
    </w:p>
    <w:p w:rsidR="004A2145" w:rsidRPr="00812F55" w:rsidRDefault="00A3287B">
      <w:pPr>
        <w:keepLines/>
        <w:spacing w:before="120" w:after="120"/>
        <w:ind w:left="1134"/>
        <w:jc w:val="both"/>
        <w:rPr>
          <w:rFonts w:ascii="Times New Roman" w:hAnsi="Times New Roman"/>
          <w:sz w:val="22"/>
          <w:szCs w:val="22"/>
        </w:rPr>
      </w:pPr>
      <w:r w:rsidRPr="00812F55">
        <w:rPr>
          <w:rFonts w:ascii="Times New Roman" w:hAnsi="Times New Roman"/>
          <w:sz w:val="22"/>
          <w:szCs w:val="22"/>
        </w:rPr>
        <w:t>c) építési beruházás esetén az építőanyag-eladót;</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b/>
          <w:sz w:val="22"/>
          <w:szCs w:val="22"/>
        </w:rPr>
      </w:pPr>
      <w:r w:rsidRPr="00812F55">
        <w:rPr>
          <w:rFonts w:ascii="Times New Roman" w:hAnsi="Times New Roman"/>
          <w:b/>
          <w:sz w:val="22"/>
          <w:szCs w:val="22"/>
        </w:rPr>
        <w:t>Art</w:t>
      </w:r>
      <w:proofErr w:type="gramStart"/>
      <w:r w:rsidRPr="00812F55">
        <w:rPr>
          <w:rFonts w:ascii="Times New Roman" w:hAnsi="Times New Roman"/>
          <w:b/>
          <w:sz w:val="22"/>
          <w:szCs w:val="22"/>
        </w:rPr>
        <w:t>.:</w:t>
      </w:r>
      <w:proofErr w:type="gramEnd"/>
      <w:r w:rsidRPr="00812F55">
        <w:rPr>
          <w:rFonts w:ascii="Times New Roman" w:hAnsi="Times New Roman"/>
          <w:b/>
          <w:sz w:val="22"/>
          <w:szCs w:val="22"/>
        </w:rPr>
        <w:t xml:space="preserve"> </w:t>
      </w:r>
      <w:r w:rsidRPr="00812F55">
        <w:rPr>
          <w:rFonts w:ascii="Times New Roman" w:hAnsi="Times New Roman"/>
          <w:sz w:val="22"/>
          <w:szCs w:val="22"/>
        </w:rPr>
        <w:t>az adózás rendjéről szóló 2003. évi XCII. törvény</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bCs/>
          <w:sz w:val="22"/>
          <w:szCs w:val="22"/>
        </w:rPr>
      </w:pPr>
      <w:r w:rsidRPr="00812F55">
        <w:rPr>
          <w:rFonts w:ascii="Times New Roman" w:hAnsi="Times New Roman"/>
          <w:b/>
          <w:sz w:val="22"/>
          <w:szCs w:val="22"/>
        </w:rPr>
        <w:lastRenderedPageBreak/>
        <w:t xml:space="preserve">Cégszerű aláírás: </w:t>
      </w:r>
      <w:r w:rsidRPr="00812F55">
        <w:rPr>
          <w:rFonts w:ascii="Times New Roman" w:hAnsi="Times New Roman"/>
          <w:sz w:val="22"/>
          <w:szCs w:val="22"/>
        </w:rPr>
        <w:t>ajánlatkérő cégszerű aláírásként a</w:t>
      </w:r>
      <w:r w:rsidRPr="00812F55">
        <w:rPr>
          <w:rFonts w:ascii="Times New Roman" w:hAnsi="Times New Roman"/>
          <w:bCs/>
          <w:sz w:val="22"/>
          <w:szCs w:val="22"/>
        </w:rPr>
        <w:t xml:space="preserve"> cégnyilvánosságról, a bírósági cégeljárásról és a végelszámolásról szóló 2006. évi V. törvény 9. §</w:t>
      </w:r>
      <w:proofErr w:type="spellStart"/>
      <w:r w:rsidRPr="00812F55">
        <w:rPr>
          <w:rFonts w:ascii="Times New Roman" w:hAnsi="Times New Roman"/>
          <w:bCs/>
          <w:sz w:val="22"/>
          <w:szCs w:val="22"/>
        </w:rPr>
        <w:t>-a</w:t>
      </w:r>
      <w:proofErr w:type="spellEnd"/>
      <w:r w:rsidRPr="00812F55">
        <w:rPr>
          <w:rFonts w:ascii="Times New Roman" w:hAnsi="Times New Roman"/>
          <w:bCs/>
          <w:sz w:val="22"/>
          <w:szCs w:val="22"/>
        </w:rPr>
        <w:t xml:space="preserve"> szerinti cégszerű aláírást fogadja el. Ajánlatkérő a cégszerű aláírással egyenértékűnek fogadja el az olyan személy aláírását, akit az adott dokumentum aláírására a cégjegyzésre jogosult személy meghatalmazott.</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bCs/>
          <w:sz w:val="22"/>
          <w:szCs w:val="22"/>
        </w:rPr>
      </w:pPr>
      <w:r w:rsidRPr="00812F55">
        <w:rPr>
          <w:rFonts w:ascii="Times New Roman" w:hAnsi="Times New Roman"/>
          <w:b/>
          <w:sz w:val="22"/>
          <w:szCs w:val="22"/>
        </w:rPr>
        <w:t>Gazdasági szereplő:</w:t>
      </w:r>
      <w:r w:rsidRPr="00812F55">
        <w:rPr>
          <w:rFonts w:ascii="Times New Roman" w:hAnsi="Times New Roman"/>
          <w:bCs/>
          <w:sz w:val="22"/>
          <w:szCs w:val="22"/>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(Kbt. 3.§ 10. pont) </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bCs/>
          <w:sz w:val="22"/>
          <w:szCs w:val="22"/>
        </w:rPr>
      </w:pPr>
      <w:r w:rsidRPr="00812F55">
        <w:rPr>
          <w:rFonts w:ascii="Times New Roman" w:hAnsi="Times New Roman"/>
          <w:b/>
          <w:sz w:val="22"/>
          <w:szCs w:val="22"/>
        </w:rPr>
        <w:t xml:space="preserve">Felelős fordítás: </w:t>
      </w:r>
      <w:r w:rsidRPr="00812F55">
        <w:rPr>
          <w:rFonts w:ascii="Times New Roman" w:hAnsi="Times New Roman"/>
          <w:sz w:val="22"/>
          <w:szCs w:val="22"/>
        </w:rPr>
        <w:t>a Kbt. 36. § (3) bekezdése szerinti, az ajánlattevő által készített vagy becsatolt, a nem magyar nyelven benyújtott dokumentumokra vonatkozó fordítás.</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b/>
          <w:sz w:val="22"/>
          <w:szCs w:val="22"/>
        </w:rPr>
        <w:t>Kbt.:</w:t>
      </w:r>
      <w:r w:rsidRPr="00812F55">
        <w:rPr>
          <w:rFonts w:ascii="Times New Roman" w:hAnsi="Times New Roman"/>
          <w:sz w:val="22"/>
          <w:szCs w:val="22"/>
        </w:rPr>
        <w:t xml:space="preserve"> </w:t>
      </w:r>
      <w:r w:rsidRPr="00812F55">
        <w:rPr>
          <w:rFonts w:ascii="Times New Roman" w:hAnsi="Times New Roman"/>
          <w:bCs/>
          <w:sz w:val="22"/>
          <w:szCs w:val="22"/>
        </w:rPr>
        <w:t>a közbeszerzésekről szóló 2015. évi CXLIII. törvény</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b/>
          <w:sz w:val="22"/>
          <w:szCs w:val="22"/>
        </w:rPr>
        <w:t>Lebonyolító</w:t>
      </w:r>
      <w:r w:rsidRPr="00812F55">
        <w:rPr>
          <w:rFonts w:ascii="Times New Roman" w:hAnsi="Times New Roman"/>
          <w:sz w:val="22"/>
          <w:szCs w:val="22"/>
        </w:rPr>
        <w:t xml:space="preserve">: </w:t>
      </w:r>
    </w:p>
    <w:p w:rsidR="004A2145" w:rsidRPr="00812F55" w:rsidRDefault="00A3287B">
      <w:pPr>
        <w:spacing w:before="120" w:after="120"/>
        <w:ind w:left="567"/>
        <w:jc w:val="both"/>
        <w:rPr>
          <w:rFonts w:ascii="Times New Roman" w:hAnsi="Times New Roman"/>
          <w:b/>
          <w:sz w:val="22"/>
          <w:szCs w:val="22"/>
        </w:rPr>
      </w:pPr>
      <w:r w:rsidRPr="00812F55">
        <w:rPr>
          <w:rFonts w:ascii="Times New Roman" w:hAnsi="Times New Roman"/>
          <w:b/>
          <w:sz w:val="22"/>
          <w:szCs w:val="22"/>
        </w:rPr>
        <w:t xml:space="preserve">DFK Centrum Kft. </w:t>
      </w:r>
    </w:p>
    <w:p w:rsidR="004A2145" w:rsidRPr="00812F55" w:rsidRDefault="00A3287B">
      <w:pPr>
        <w:pStyle w:val="Listaszerbekezds"/>
        <w:spacing w:before="120" w:after="120"/>
        <w:ind w:left="567"/>
        <w:jc w:val="both"/>
        <w:rPr>
          <w:rFonts w:ascii="Times New Roman" w:hAnsi="Times New Roman"/>
          <w:sz w:val="22"/>
          <w:szCs w:val="22"/>
        </w:rPr>
      </w:pPr>
      <w:r w:rsidRPr="00812F55">
        <w:rPr>
          <w:rFonts w:ascii="Times New Roman" w:hAnsi="Times New Roman"/>
          <w:sz w:val="22"/>
          <w:szCs w:val="22"/>
        </w:rPr>
        <w:t>Székhely:</w:t>
      </w:r>
      <w:r w:rsidRPr="00812F55">
        <w:rPr>
          <w:rFonts w:ascii="Times New Roman" w:hAnsi="Times New Roman"/>
          <w:sz w:val="22"/>
          <w:szCs w:val="22"/>
        </w:rPr>
        <w:tab/>
      </w:r>
      <w:r w:rsidRPr="00812F55">
        <w:rPr>
          <w:rFonts w:ascii="Times New Roman" w:hAnsi="Times New Roman"/>
          <w:sz w:val="22"/>
          <w:szCs w:val="22"/>
        </w:rPr>
        <w:tab/>
        <w:t>1095 Budapest, Ipar u. 5</w:t>
      </w:r>
      <w:proofErr w:type="gramStart"/>
      <w:r w:rsidRPr="00812F55">
        <w:rPr>
          <w:rFonts w:ascii="Times New Roman" w:hAnsi="Times New Roman"/>
          <w:sz w:val="22"/>
          <w:szCs w:val="22"/>
        </w:rPr>
        <w:t>.,</w:t>
      </w:r>
      <w:proofErr w:type="gramEnd"/>
      <w:r w:rsidRPr="00812F55">
        <w:rPr>
          <w:rFonts w:ascii="Times New Roman" w:hAnsi="Times New Roman"/>
          <w:sz w:val="22"/>
          <w:szCs w:val="22"/>
        </w:rPr>
        <w:t xml:space="preserve"> „B” </w:t>
      </w:r>
      <w:proofErr w:type="spellStart"/>
      <w:r w:rsidRPr="00812F55">
        <w:rPr>
          <w:rFonts w:ascii="Times New Roman" w:hAnsi="Times New Roman"/>
          <w:sz w:val="22"/>
          <w:szCs w:val="22"/>
        </w:rPr>
        <w:t>lph</w:t>
      </w:r>
      <w:proofErr w:type="spellEnd"/>
      <w:r w:rsidRPr="00812F55">
        <w:rPr>
          <w:rFonts w:ascii="Times New Roman" w:hAnsi="Times New Roman"/>
          <w:sz w:val="22"/>
          <w:szCs w:val="22"/>
        </w:rPr>
        <w:t>.,  V/1.</w:t>
      </w:r>
    </w:p>
    <w:p w:rsidR="004A2145" w:rsidRPr="00812F55" w:rsidRDefault="00A3287B">
      <w:pPr>
        <w:pStyle w:val="Listaszerbekezds"/>
        <w:spacing w:before="120" w:after="120"/>
        <w:ind w:left="567"/>
        <w:jc w:val="both"/>
        <w:rPr>
          <w:rFonts w:ascii="Times New Roman" w:hAnsi="Times New Roman"/>
          <w:sz w:val="22"/>
          <w:szCs w:val="22"/>
        </w:rPr>
      </w:pPr>
      <w:r w:rsidRPr="00812F55">
        <w:rPr>
          <w:rFonts w:ascii="Times New Roman" w:hAnsi="Times New Roman"/>
          <w:sz w:val="22"/>
          <w:szCs w:val="22"/>
        </w:rPr>
        <w:t xml:space="preserve">Cégjegyzékszám: </w:t>
      </w:r>
      <w:r w:rsidRPr="00812F55">
        <w:rPr>
          <w:rFonts w:ascii="Times New Roman" w:hAnsi="Times New Roman"/>
          <w:sz w:val="22"/>
          <w:szCs w:val="22"/>
        </w:rPr>
        <w:tab/>
        <w:t>Cg.01-09-921106</w:t>
      </w:r>
    </w:p>
    <w:p w:rsidR="004A2145" w:rsidRPr="00812F55" w:rsidRDefault="00A3287B">
      <w:pPr>
        <w:pStyle w:val="Listaszerbekezds"/>
        <w:spacing w:before="120" w:after="120"/>
        <w:ind w:left="567"/>
        <w:jc w:val="both"/>
        <w:rPr>
          <w:rFonts w:ascii="Times New Roman" w:hAnsi="Times New Roman"/>
          <w:sz w:val="22"/>
          <w:szCs w:val="22"/>
        </w:rPr>
      </w:pPr>
      <w:r w:rsidRPr="00812F55">
        <w:rPr>
          <w:rFonts w:ascii="Times New Roman" w:hAnsi="Times New Roman"/>
          <w:sz w:val="22"/>
          <w:szCs w:val="22"/>
        </w:rPr>
        <w:t>Képviseli:</w:t>
      </w:r>
      <w:r w:rsidRPr="00812F55">
        <w:rPr>
          <w:rFonts w:ascii="Times New Roman" w:hAnsi="Times New Roman"/>
          <w:sz w:val="22"/>
          <w:szCs w:val="22"/>
        </w:rPr>
        <w:tab/>
      </w:r>
      <w:r w:rsidRPr="00812F55">
        <w:rPr>
          <w:rFonts w:ascii="Times New Roman" w:hAnsi="Times New Roman"/>
          <w:sz w:val="22"/>
          <w:szCs w:val="22"/>
        </w:rPr>
        <w:tab/>
        <w:t>dr. Fejér Bernát</w:t>
      </w:r>
    </w:p>
    <w:p w:rsidR="004A2145" w:rsidRPr="00812F55" w:rsidRDefault="00A3287B">
      <w:pPr>
        <w:pStyle w:val="Listaszerbekezds"/>
        <w:spacing w:before="120" w:after="120"/>
        <w:ind w:left="567"/>
        <w:jc w:val="both"/>
        <w:rPr>
          <w:rFonts w:ascii="Times New Roman" w:hAnsi="Times New Roman"/>
          <w:sz w:val="22"/>
          <w:szCs w:val="22"/>
        </w:rPr>
      </w:pPr>
      <w:r w:rsidRPr="00812F55">
        <w:rPr>
          <w:rFonts w:ascii="Times New Roman" w:hAnsi="Times New Roman"/>
          <w:sz w:val="22"/>
          <w:szCs w:val="22"/>
        </w:rPr>
        <w:t>Felelős Akkreditált Közbeszerzési Szaktanácsadó</w:t>
      </w:r>
    </w:p>
    <w:p w:rsidR="004A2145" w:rsidRPr="00812F55" w:rsidRDefault="00A3287B">
      <w:pPr>
        <w:pStyle w:val="Listaszerbekezds"/>
        <w:spacing w:before="120" w:after="120"/>
        <w:ind w:left="567"/>
        <w:jc w:val="both"/>
        <w:rPr>
          <w:rFonts w:ascii="Times New Roman" w:hAnsi="Times New Roman"/>
          <w:sz w:val="22"/>
          <w:szCs w:val="22"/>
        </w:rPr>
      </w:pPr>
      <w:r w:rsidRPr="00812F55">
        <w:rPr>
          <w:rFonts w:ascii="Times New Roman" w:hAnsi="Times New Roman"/>
          <w:sz w:val="22"/>
          <w:szCs w:val="22"/>
        </w:rPr>
        <w:t>Lajstromszám:</w:t>
      </w:r>
      <w:r w:rsidRPr="00812F55">
        <w:rPr>
          <w:rFonts w:ascii="Times New Roman" w:hAnsi="Times New Roman"/>
          <w:sz w:val="22"/>
          <w:szCs w:val="22"/>
        </w:rPr>
        <w:tab/>
      </w:r>
      <w:r w:rsidRPr="00812F55">
        <w:rPr>
          <w:rFonts w:ascii="Times New Roman" w:hAnsi="Times New Roman"/>
          <w:sz w:val="22"/>
          <w:szCs w:val="22"/>
        </w:rPr>
        <w:tab/>
        <w:t>00144</w:t>
      </w:r>
    </w:p>
    <w:p w:rsidR="004A2145" w:rsidRPr="00812F55" w:rsidRDefault="00A3287B">
      <w:pPr>
        <w:pStyle w:val="Listaszerbekezds"/>
        <w:spacing w:before="120" w:after="120"/>
        <w:ind w:left="567"/>
        <w:jc w:val="both"/>
        <w:rPr>
          <w:rFonts w:ascii="Times New Roman" w:hAnsi="Times New Roman"/>
          <w:sz w:val="22"/>
          <w:szCs w:val="22"/>
        </w:rPr>
      </w:pPr>
      <w:r w:rsidRPr="00812F55">
        <w:rPr>
          <w:rFonts w:ascii="Times New Roman" w:hAnsi="Times New Roman"/>
          <w:sz w:val="22"/>
          <w:szCs w:val="22"/>
        </w:rPr>
        <w:t>Telefon:</w:t>
      </w:r>
      <w:r w:rsidRPr="00812F55">
        <w:rPr>
          <w:rFonts w:ascii="Times New Roman" w:hAnsi="Times New Roman"/>
          <w:sz w:val="22"/>
          <w:szCs w:val="22"/>
        </w:rPr>
        <w:tab/>
      </w:r>
      <w:r w:rsidRPr="00812F55">
        <w:rPr>
          <w:rFonts w:ascii="Times New Roman" w:hAnsi="Times New Roman"/>
          <w:sz w:val="22"/>
          <w:szCs w:val="22"/>
        </w:rPr>
        <w:tab/>
      </w:r>
      <w:r w:rsidRPr="00812F55">
        <w:rPr>
          <w:rFonts w:ascii="Times New Roman" w:hAnsi="Times New Roman"/>
          <w:sz w:val="22"/>
          <w:szCs w:val="22"/>
        </w:rPr>
        <w:tab/>
        <w:t>+36-1-786-1771</w:t>
      </w:r>
    </w:p>
    <w:p w:rsidR="004A2145" w:rsidRPr="00812F55" w:rsidRDefault="00A3287B">
      <w:pPr>
        <w:pStyle w:val="Listaszerbekezds"/>
        <w:spacing w:before="120" w:after="120"/>
        <w:ind w:left="567"/>
        <w:jc w:val="both"/>
        <w:rPr>
          <w:rFonts w:ascii="Times New Roman" w:hAnsi="Times New Roman"/>
          <w:sz w:val="22"/>
          <w:szCs w:val="22"/>
        </w:rPr>
      </w:pPr>
      <w:r w:rsidRPr="00812F55">
        <w:rPr>
          <w:rFonts w:ascii="Times New Roman" w:hAnsi="Times New Roman"/>
          <w:sz w:val="22"/>
          <w:szCs w:val="22"/>
        </w:rPr>
        <w:t>Telefax:</w:t>
      </w:r>
      <w:r w:rsidRPr="00812F55">
        <w:rPr>
          <w:rFonts w:ascii="Times New Roman" w:hAnsi="Times New Roman"/>
          <w:sz w:val="22"/>
          <w:szCs w:val="22"/>
        </w:rPr>
        <w:tab/>
      </w:r>
      <w:r w:rsidRPr="00812F55">
        <w:rPr>
          <w:rFonts w:ascii="Times New Roman" w:hAnsi="Times New Roman"/>
          <w:sz w:val="22"/>
          <w:szCs w:val="22"/>
        </w:rPr>
        <w:tab/>
      </w:r>
      <w:r w:rsidRPr="00812F55">
        <w:rPr>
          <w:rFonts w:ascii="Times New Roman" w:hAnsi="Times New Roman"/>
          <w:sz w:val="22"/>
          <w:szCs w:val="22"/>
        </w:rPr>
        <w:tab/>
        <w:t>+36-1-782-2788</w:t>
      </w:r>
    </w:p>
    <w:p w:rsidR="004A2145" w:rsidRPr="00812F55" w:rsidRDefault="00A3287B">
      <w:pPr>
        <w:pStyle w:val="Listaszerbekezds"/>
        <w:spacing w:before="120" w:after="120"/>
        <w:ind w:left="567"/>
        <w:jc w:val="both"/>
        <w:rPr>
          <w:rFonts w:ascii="Times New Roman" w:hAnsi="Times New Roman"/>
          <w:sz w:val="22"/>
          <w:szCs w:val="22"/>
        </w:rPr>
      </w:pPr>
      <w:r w:rsidRPr="00812F55">
        <w:rPr>
          <w:rFonts w:ascii="Times New Roman" w:hAnsi="Times New Roman"/>
          <w:sz w:val="22"/>
          <w:szCs w:val="22"/>
        </w:rPr>
        <w:t xml:space="preserve">E-mail: </w:t>
      </w:r>
      <w:r w:rsidRPr="00812F55">
        <w:rPr>
          <w:rFonts w:ascii="Times New Roman" w:hAnsi="Times New Roman"/>
          <w:sz w:val="22"/>
          <w:szCs w:val="22"/>
        </w:rPr>
        <w:tab/>
      </w:r>
      <w:r w:rsidRPr="00812F55">
        <w:rPr>
          <w:rFonts w:ascii="Times New Roman" w:hAnsi="Times New Roman"/>
          <w:sz w:val="22"/>
          <w:szCs w:val="22"/>
        </w:rPr>
        <w:tab/>
      </w:r>
      <w:r w:rsidRPr="00812F55">
        <w:rPr>
          <w:rFonts w:ascii="Times New Roman" w:hAnsi="Times New Roman"/>
          <w:sz w:val="22"/>
          <w:szCs w:val="22"/>
        </w:rPr>
        <w:tab/>
      </w:r>
      <w:hyperlink r:id="rId10" w:history="1">
        <w:r w:rsidRPr="00812F55">
          <w:rPr>
            <w:rFonts w:ascii="Times New Roman" w:hAnsi="Times New Roman"/>
            <w:sz w:val="22"/>
            <w:szCs w:val="22"/>
          </w:rPr>
          <w:t>dfk@dfkcentrum.hu</w:t>
        </w:r>
      </w:hyperlink>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b/>
          <w:sz w:val="22"/>
          <w:szCs w:val="22"/>
        </w:rPr>
      </w:pPr>
      <w:r w:rsidRPr="00812F55">
        <w:rPr>
          <w:rFonts w:ascii="Times New Roman" w:hAnsi="Times New Roman"/>
          <w:b/>
          <w:sz w:val="22"/>
          <w:szCs w:val="22"/>
        </w:rPr>
        <w:t>Tényleges tulajdonos:</w:t>
      </w:r>
    </w:p>
    <w:p w:rsidR="004A2145" w:rsidRPr="00812F55" w:rsidRDefault="00A3287B">
      <w:pPr>
        <w:keepLines/>
        <w:spacing w:before="120" w:after="120"/>
        <w:ind w:left="567"/>
        <w:jc w:val="both"/>
        <w:rPr>
          <w:rFonts w:ascii="Times New Roman" w:hAnsi="Times New Roman"/>
          <w:b/>
          <w:sz w:val="22"/>
          <w:szCs w:val="22"/>
        </w:rPr>
      </w:pPr>
      <w:r w:rsidRPr="00812F55">
        <w:rPr>
          <w:rFonts w:ascii="Times New Roman" w:hAnsi="Times New Roman"/>
          <w:sz w:val="22"/>
          <w:szCs w:val="22"/>
        </w:rPr>
        <w:t>(A pénzmosás és a terrorizmus finanszírozása megelőzéséről és megakadályozásáról szóló 2007. évi CXXXVI. törvény 3. § r) pont)</w:t>
      </w:r>
    </w:p>
    <w:p w:rsidR="004A2145" w:rsidRPr="00812F55" w:rsidRDefault="00A3287B">
      <w:pPr>
        <w:keepLines/>
        <w:spacing w:before="120" w:after="120"/>
        <w:ind w:left="567"/>
        <w:jc w:val="both"/>
        <w:rPr>
          <w:rFonts w:ascii="Times New Roman" w:hAnsi="Times New Roman"/>
          <w:sz w:val="22"/>
          <w:szCs w:val="22"/>
        </w:rPr>
      </w:pPr>
      <w:proofErr w:type="gramStart"/>
      <w:r w:rsidRPr="00812F55">
        <w:rPr>
          <w:rFonts w:ascii="Times New Roman" w:hAnsi="Times New Roman"/>
          <w:sz w:val="22"/>
          <w:szCs w:val="22"/>
        </w:rPr>
        <w:t>a</w:t>
      </w:r>
      <w:proofErr w:type="gramEnd"/>
      <w:r w:rsidRPr="00812F55">
        <w:rPr>
          <w:rFonts w:ascii="Times New Roman" w:hAnsi="Times New Roman"/>
          <w:sz w:val="22"/>
          <w:szCs w:val="22"/>
        </w:rPr>
        <w:t>)</w:t>
      </w:r>
      <w:r w:rsidRPr="00812F55">
        <w:rPr>
          <w:rFonts w:ascii="Times New Roman" w:hAnsi="Times New Roman"/>
          <w:sz w:val="22"/>
          <w:szCs w:val="22"/>
        </w:rPr>
        <w:tab/>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b)</w:t>
      </w:r>
      <w:r w:rsidRPr="00812F55">
        <w:rPr>
          <w:rFonts w:ascii="Times New Roman" w:hAnsi="Times New Roman"/>
          <w:sz w:val="22"/>
          <w:szCs w:val="22"/>
        </w:rPr>
        <w:tab/>
        <w:t>az a természetes személy, aki jogi személyben vagy jogi személyiséggel nem rendelkező szervezetben - a Ptk. 8:2. § (2) bekezdésében meghatározott - meghatározó befolyással rendelkezik,</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c)</w:t>
      </w:r>
      <w:r w:rsidRPr="00812F55">
        <w:rPr>
          <w:rFonts w:ascii="Times New Roman" w:hAnsi="Times New Roman"/>
          <w:sz w:val="22"/>
          <w:szCs w:val="22"/>
        </w:rPr>
        <w:tab/>
        <w:t xml:space="preserve"> az a természetes személy, akinek megbízásából valamely ügyleti megbízást végrehajtanak,</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d)</w:t>
      </w:r>
      <w:r w:rsidRPr="00812F55">
        <w:rPr>
          <w:rFonts w:ascii="Times New Roman" w:hAnsi="Times New Roman"/>
          <w:sz w:val="22"/>
          <w:szCs w:val="22"/>
        </w:rPr>
        <w:tab/>
        <w:t>alapítványok esetében az a természetes személy,</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1. aki az alapítvány vagyona legalább huszonöt százalékának a kedvezményezettje, ha a leendő kedvezményezetteket már meghatározták,</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2. akinek érdekében az alapítványt létrehozták, illetve működtetik, ha a kedvezményezetteket még nem határozták meg, vagy</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 xml:space="preserve">3. aki tagja az </w:t>
      </w:r>
      <w:proofErr w:type="gramStart"/>
      <w:r w:rsidRPr="00812F55">
        <w:rPr>
          <w:rFonts w:ascii="Times New Roman" w:hAnsi="Times New Roman"/>
          <w:sz w:val="22"/>
          <w:szCs w:val="22"/>
        </w:rPr>
        <w:t>alapítvány kezelő</w:t>
      </w:r>
      <w:proofErr w:type="gramEnd"/>
      <w:r w:rsidRPr="00812F55">
        <w:rPr>
          <w:rFonts w:ascii="Times New Roman" w:hAnsi="Times New Roman"/>
          <w:sz w:val="22"/>
          <w:szCs w:val="22"/>
        </w:rPr>
        <w:t xml:space="preserve"> szervének, vagy meghatározó befolyást gyakorol az alapítvány vagyonának legalább huszonöt százaléka felett, illetve az alapítvány képviseletében eljár, továbbá</w:t>
      </w:r>
    </w:p>
    <w:p w:rsidR="00C00B3F" w:rsidRPr="00812F55" w:rsidRDefault="00A3287B">
      <w:pPr>
        <w:keepLines/>
        <w:spacing w:before="120" w:after="120"/>
        <w:ind w:left="567"/>
        <w:jc w:val="both"/>
        <w:rPr>
          <w:rFonts w:ascii="Times New Roman" w:hAnsi="Times New Roman"/>
          <w:b/>
          <w:sz w:val="22"/>
          <w:szCs w:val="22"/>
        </w:rPr>
      </w:pPr>
      <w:bookmarkStart w:id="5" w:name="_Toc383607258"/>
      <w:bookmarkStart w:id="6" w:name="_Toc412558067"/>
      <w:bookmarkStart w:id="7" w:name="_Toc436039225"/>
      <w:bookmarkStart w:id="8" w:name="_Toc436039330"/>
      <w:bookmarkStart w:id="9" w:name="_Toc436039419"/>
      <w:bookmarkStart w:id="10" w:name="_Toc436654773"/>
      <w:bookmarkStart w:id="11" w:name="_Toc443295776"/>
      <w:bookmarkStart w:id="12" w:name="_Toc446527318"/>
      <w:bookmarkStart w:id="13" w:name="_Toc446527423"/>
      <w:bookmarkStart w:id="14" w:name="_Toc446668587"/>
      <w:bookmarkStart w:id="15" w:name="_Toc450144346"/>
      <w:bookmarkStart w:id="16" w:name="_Toc450145410"/>
      <w:r w:rsidRPr="00812F55">
        <w:rPr>
          <w:rFonts w:ascii="Times New Roman" w:hAnsi="Times New Roman"/>
          <w:sz w:val="22"/>
          <w:szCs w:val="22"/>
        </w:rPr>
        <w:t>e)</w:t>
      </w:r>
      <w:r w:rsidRPr="00812F55">
        <w:rPr>
          <w:rFonts w:ascii="Times New Roman" w:hAnsi="Times New Roman"/>
          <w:sz w:val="22"/>
          <w:szCs w:val="22"/>
        </w:rPr>
        <w:tab/>
        <w:t>az a)</w:t>
      </w:r>
      <w:proofErr w:type="spellStart"/>
      <w:r w:rsidRPr="00812F55">
        <w:rPr>
          <w:rFonts w:ascii="Times New Roman" w:hAnsi="Times New Roman"/>
          <w:sz w:val="22"/>
          <w:szCs w:val="22"/>
        </w:rPr>
        <w:t>-b</w:t>
      </w:r>
      <w:proofErr w:type="spellEnd"/>
      <w:r w:rsidRPr="00812F55">
        <w:rPr>
          <w:rFonts w:ascii="Times New Roman" w:hAnsi="Times New Roman"/>
          <w:sz w:val="22"/>
          <w:szCs w:val="22"/>
        </w:rPr>
        <w:t xml:space="preserve">) alpontokban meghatározott természetes személy hiányában a jogi személy vagy jogi személyiséggel nem rendelkező </w:t>
      </w:r>
      <w:proofErr w:type="gramStart"/>
      <w:r w:rsidRPr="00812F55">
        <w:rPr>
          <w:rFonts w:ascii="Times New Roman" w:hAnsi="Times New Roman"/>
          <w:sz w:val="22"/>
          <w:szCs w:val="22"/>
        </w:rPr>
        <w:t>szervezet vezető</w:t>
      </w:r>
      <w:proofErr w:type="gramEnd"/>
      <w:r w:rsidRPr="00812F55">
        <w:rPr>
          <w:rFonts w:ascii="Times New Roman" w:hAnsi="Times New Roman"/>
          <w:sz w:val="22"/>
          <w:szCs w:val="22"/>
        </w:rPr>
        <w:t xml:space="preserve"> tisztségviselője;</w:t>
      </w:r>
      <w:bookmarkEnd w:id="5"/>
      <w:bookmarkEnd w:id="6"/>
      <w:bookmarkEnd w:id="7"/>
      <w:bookmarkEnd w:id="8"/>
      <w:bookmarkEnd w:id="9"/>
      <w:bookmarkEnd w:id="10"/>
      <w:bookmarkEnd w:id="11"/>
      <w:bookmarkEnd w:id="12"/>
      <w:bookmarkEnd w:id="13"/>
      <w:bookmarkEnd w:id="14"/>
      <w:bookmarkEnd w:id="15"/>
      <w:bookmarkEnd w:id="16"/>
    </w:p>
    <w:p w:rsidR="004A2145" w:rsidRPr="00812F55" w:rsidRDefault="00A3287B">
      <w:pPr>
        <w:pStyle w:val="Cmsor1"/>
        <w:spacing w:before="120" w:after="120"/>
        <w:jc w:val="center"/>
        <w:rPr>
          <w:rFonts w:ascii="Times New Roman" w:hAnsi="Times New Roman"/>
          <w:sz w:val="22"/>
          <w:szCs w:val="22"/>
          <w:lang w:eastAsia="ar-SA"/>
        </w:rPr>
      </w:pPr>
      <w:bookmarkStart w:id="17" w:name="_Toc412558068"/>
      <w:bookmarkStart w:id="18" w:name="_Toc472005609"/>
      <w:r w:rsidRPr="00812F55">
        <w:rPr>
          <w:rFonts w:ascii="Times New Roman" w:hAnsi="Times New Roman"/>
          <w:sz w:val="22"/>
          <w:szCs w:val="22"/>
          <w:lang w:eastAsia="ar-SA"/>
        </w:rPr>
        <w:lastRenderedPageBreak/>
        <w:t>AZ ELJÁRÁS ÁLTALÁNOS SZABÁLYAI</w:t>
      </w:r>
      <w:bookmarkEnd w:id="17"/>
      <w:bookmarkEnd w:id="18"/>
    </w:p>
    <w:p w:rsidR="004A2145" w:rsidRPr="00812F55" w:rsidRDefault="00A3287B">
      <w:pPr>
        <w:pStyle w:val="Doksihoz"/>
        <w:numPr>
          <w:ilvl w:val="1"/>
          <w:numId w:val="35"/>
        </w:numPr>
        <w:tabs>
          <w:tab w:val="clear" w:pos="885"/>
          <w:tab w:val="num" w:pos="567"/>
        </w:tabs>
        <w:spacing w:line="240" w:lineRule="auto"/>
        <w:ind w:left="567" w:hanging="567"/>
        <w:rPr>
          <w:sz w:val="22"/>
          <w:szCs w:val="22"/>
        </w:rPr>
      </w:pPr>
      <w:r w:rsidRPr="00812F55">
        <w:rPr>
          <w:sz w:val="22"/>
          <w:szCs w:val="22"/>
        </w:rPr>
        <w:t xml:space="preserve">A közbeszerzési eljárás lebonyolítására a Kbt. szabályai szerint kerül sor. Az eljárás hirdetmény nélküli nyílt eljárás, erre, valamint az eljárás becsült értékére tekintettel a </w:t>
      </w:r>
      <w:r w:rsidR="00C00B3F" w:rsidRPr="00812F55">
        <w:rPr>
          <w:sz w:val="22"/>
          <w:szCs w:val="22"/>
        </w:rPr>
        <w:t xml:space="preserve">Kbt. 112. § (1) </w:t>
      </w:r>
      <w:proofErr w:type="spellStart"/>
      <w:r w:rsidR="00C00B3F" w:rsidRPr="00812F55">
        <w:rPr>
          <w:sz w:val="22"/>
          <w:szCs w:val="22"/>
        </w:rPr>
        <w:t>bek</w:t>
      </w:r>
      <w:proofErr w:type="spellEnd"/>
      <w:r w:rsidR="00C00B3F" w:rsidRPr="00812F55">
        <w:rPr>
          <w:sz w:val="22"/>
          <w:szCs w:val="22"/>
        </w:rPr>
        <w:t>. b) pontja alapján alkalmazandó, a Kbt. 115. § (1) bekezdése szerint</w:t>
      </w:r>
      <w:r w:rsidRPr="00812F55">
        <w:rPr>
          <w:sz w:val="22"/>
          <w:szCs w:val="22"/>
        </w:rPr>
        <w:t>.</w:t>
      </w:r>
    </w:p>
    <w:p w:rsidR="004A2145" w:rsidRPr="00812F55" w:rsidRDefault="00A3287B">
      <w:pPr>
        <w:pStyle w:val="Doksihoz"/>
        <w:tabs>
          <w:tab w:val="clear" w:pos="885"/>
        </w:tabs>
        <w:spacing w:line="240" w:lineRule="auto"/>
        <w:ind w:left="567" w:hanging="567"/>
        <w:rPr>
          <w:sz w:val="22"/>
          <w:szCs w:val="22"/>
        </w:rPr>
      </w:pPr>
      <w:r w:rsidRPr="00812F55">
        <w:rPr>
          <w:sz w:val="22"/>
          <w:szCs w:val="22"/>
        </w:rPr>
        <w:t>Az ajánlattétel és a teljes közbeszerzési eljárás nyelve a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4A2145" w:rsidRPr="00812F55" w:rsidRDefault="00A3287B">
      <w:pPr>
        <w:pStyle w:val="Doksihoz"/>
        <w:tabs>
          <w:tab w:val="clear" w:pos="885"/>
        </w:tabs>
        <w:spacing w:line="240" w:lineRule="auto"/>
        <w:ind w:left="567" w:hanging="567"/>
        <w:rPr>
          <w:sz w:val="22"/>
          <w:szCs w:val="22"/>
        </w:rPr>
      </w:pPr>
      <w:r w:rsidRPr="00812F55">
        <w:rPr>
          <w:sz w:val="22"/>
          <w:szCs w:val="22"/>
        </w:rPr>
        <w:t xml:space="preserve">Az eljárásban kizárólag az ajánlattételre felhívott gazdasági </w:t>
      </w:r>
      <w:proofErr w:type="gramStart"/>
      <w:r w:rsidRPr="00812F55">
        <w:rPr>
          <w:sz w:val="22"/>
          <w:szCs w:val="22"/>
        </w:rPr>
        <w:t>szereplő(</w:t>
      </w:r>
      <w:proofErr w:type="gramEnd"/>
      <w:r w:rsidRPr="00812F55">
        <w:rPr>
          <w:sz w:val="22"/>
          <w:szCs w:val="22"/>
        </w:rPr>
        <w:t>k) tehet(</w:t>
      </w:r>
      <w:proofErr w:type="spellStart"/>
      <w:r w:rsidRPr="00812F55">
        <w:rPr>
          <w:sz w:val="22"/>
          <w:szCs w:val="22"/>
        </w:rPr>
        <w:t>nek</w:t>
      </w:r>
      <w:proofErr w:type="spellEnd"/>
      <w:r w:rsidRPr="00812F55">
        <w:rPr>
          <w:sz w:val="22"/>
          <w:szCs w:val="22"/>
        </w:rPr>
        <w:t xml:space="preserve">) ajánlatot. Az ajánlattételre felhívott gazdasági szereplők közösen nem tehetnek ajánlatot, azonban – ha a </w:t>
      </w:r>
      <w:proofErr w:type="spellStart"/>
      <w:r w:rsidRPr="00812F55">
        <w:rPr>
          <w:sz w:val="22"/>
          <w:szCs w:val="22"/>
        </w:rPr>
        <w:t>Kbt.-ből</w:t>
      </w:r>
      <w:proofErr w:type="spellEnd"/>
      <w:r w:rsidRPr="00812F55">
        <w:rPr>
          <w:sz w:val="22"/>
          <w:szCs w:val="22"/>
        </w:rPr>
        <w:t xml:space="preserve"> vagy más jogszabályokból más nem következik – nincs akadálya annak, hogy valamely ajánlattételre felhívott gazdasági szereplő olyan gazdasági szereplővel tegyen közös ajánlatot, amelynek ajánlatkérő nem küldött ajánlattételi felhívást.</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sz w:val="22"/>
          <w:szCs w:val="22"/>
        </w:rPr>
        <w:t>Az ajánlat benyújtásával ajánlatkérő úgy tekinti, hogy az ajánlattevő tudomásul vette a felhívásban és jelen dokumentumban tett előírásokat, különösen, de nem kizárólagosan a műszaki leírásban és a szerződéses feltételekben tett előírásokat.</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sz w:val="22"/>
          <w:szCs w:val="22"/>
        </w:rPr>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sz w:val="22"/>
          <w:szCs w:val="22"/>
        </w:rPr>
        <w:t>A jelen közbeszerzési eljárás során az ajánlatkérő az általa megküldeni kívánt dokumentumokat fax, vagy a Kbt. 41. § (4) bekezdésében foglaltaknak megfelelő e-mail útján küldi meg a gazdasági szereplőknek, vagy személyesen adja át a gyors tájékoztatás érdekében. 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sz w:val="22"/>
          <w:szCs w:val="22"/>
        </w:rPr>
        <w:t>Tájékoztatjuk az ajánlattevőket, hogy amennyiben ajánlatkérő felszólítása ellenére az ajánlattevő, az ajánlatkérő által előírt határidő lejártáig, a Kbt. 71. §</w:t>
      </w:r>
      <w:proofErr w:type="spellStart"/>
      <w:r w:rsidRPr="00812F55">
        <w:rPr>
          <w:rFonts w:ascii="Times New Roman" w:hAnsi="Times New Roman"/>
          <w:sz w:val="22"/>
          <w:szCs w:val="22"/>
        </w:rPr>
        <w:t>-a</w:t>
      </w:r>
      <w:proofErr w:type="spellEnd"/>
      <w:r w:rsidRPr="00812F55">
        <w:rPr>
          <w:rFonts w:ascii="Times New Roman" w:hAnsi="Times New Roman"/>
          <w:sz w:val="22"/>
          <w:szCs w:val="22"/>
        </w:rPr>
        <w:t xml:space="preserve"> szerinti felvilágosítást, vagy hiánypótlást, illetve 72. § szerinti indokolást nem adja meg, úgy az ajánlat elbírálását az eredeti, beadott ajánlat alapján végzi el.</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sz w:val="22"/>
          <w:szCs w:val="22"/>
        </w:rPr>
        <w:t>A benyújtott ajánlatokat az ajánlatkérő úgy tekinti, hogy az ajánlattevő megbizonyosodott a felhívásban és jelen dokumentumban megadott, illetve a szerződés-tervezetből ésszerűen következő feladatokra vonatkozó szerződéses ár helyességéről és elégséges voltáról, valamint arról, hogy ajánlatuk végösszege fedez minden a dokumentumban, valamint az ennek részét képező szerződés tervezetben foglalt kötelezettséget és feladatot, ami a munka elvégzéséhez szükséges.</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sz w:val="22"/>
          <w:szCs w:val="22"/>
        </w:rPr>
        <w:t>A dokumentumban szereplő szerződés-tervezetet nem kell kitölteni, és az ajánlathoz csatolni.</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sz w:val="22"/>
          <w:szCs w:val="22"/>
        </w:rPr>
        <w:t>Ajánlattevő felelőssége, hogy az ajánlat érvényességéhez – különösen a gazdasági és pénzügyi alkalmasság, valamint a műszaki illetve szakmai alkalmasság körében – szükséges dokumentumokat és igazolásokat, az ajánlat érvényességének egyértelmű megállapításához szükséges tartalommal ajánlatkérő rendelkezésére bocsássa.</w:t>
      </w:r>
    </w:p>
    <w:p w:rsidR="00C00B3F" w:rsidRPr="00812F55" w:rsidRDefault="00A3287B">
      <w:pPr>
        <w:keepLines/>
        <w:numPr>
          <w:ilvl w:val="1"/>
          <w:numId w:val="1"/>
        </w:numPr>
        <w:tabs>
          <w:tab w:val="clear" w:pos="885"/>
          <w:tab w:val="num" w:pos="567"/>
        </w:tabs>
        <w:spacing w:before="120" w:after="120"/>
        <w:ind w:left="567" w:hanging="567"/>
        <w:jc w:val="both"/>
        <w:rPr>
          <w:rFonts w:ascii="Times New Roman" w:hAnsi="Times New Roman"/>
          <w:sz w:val="22"/>
          <w:szCs w:val="22"/>
        </w:rPr>
      </w:pPr>
      <w:r w:rsidRPr="00812F55">
        <w:rPr>
          <w:rFonts w:ascii="Times New Roman" w:hAnsi="Times New Roman"/>
          <w:sz w:val="22"/>
          <w:szCs w:val="22"/>
        </w:rPr>
        <w:t>A kért információk benyújtásáért az ajánlattevő felel, nem kielégítő információk következménye az ajánlat érvénytelenné minősítése lehet.</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lastRenderedPageBreak/>
        <w:t>Jelen dokumentum átvételével, az ajánlat elkészítésével és benyújtásával kapcsolatban felmerülő összes költséget az ajánlattevőnek kell viselnie. Az ajánlattevő által kidolgozott ajánlatért ellenérték nem igényelhető.</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Ajánlatkérő a benyújtott ajánlatokat nem tudja visszaszolgáltatni sem egészében, sem részeiben, az ajánlatot Ajánlatkérőnek a Kbt. 46. § (2) bekezdése szerint öt évig meg kell őriznie.</w:t>
      </w:r>
    </w:p>
    <w:p w:rsidR="004A2145" w:rsidRPr="00812F55" w:rsidRDefault="004A2145">
      <w:pPr>
        <w:pStyle w:val="Doksihoz"/>
        <w:numPr>
          <w:ilvl w:val="0"/>
          <w:numId w:val="0"/>
        </w:numPr>
        <w:spacing w:line="240" w:lineRule="auto"/>
        <w:ind w:left="360"/>
        <w:rPr>
          <w:sz w:val="22"/>
          <w:szCs w:val="22"/>
        </w:rPr>
      </w:pPr>
    </w:p>
    <w:p w:rsidR="004A2145" w:rsidRPr="00812F55" w:rsidRDefault="00A3287B">
      <w:pPr>
        <w:pStyle w:val="Cmsor1"/>
        <w:spacing w:before="120" w:after="120"/>
        <w:jc w:val="center"/>
        <w:rPr>
          <w:rFonts w:ascii="Times New Roman" w:hAnsi="Times New Roman"/>
          <w:sz w:val="22"/>
          <w:szCs w:val="22"/>
          <w:lang w:eastAsia="ar-SA"/>
        </w:rPr>
      </w:pPr>
      <w:bookmarkStart w:id="19" w:name="_Toc472005610"/>
      <w:r w:rsidRPr="00812F55">
        <w:rPr>
          <w:rFonts w:ascii="Times New Roman" w:hAnsi="Times New Roman"/>
          <w:sz w:val="22"/>
          <w:szCs w:val="22"/>
          <w:lang w:eastAsia="ar-SA"/>
        </w:rPr>
        <w:t>AZ AJÁNLAT ELKÉSZÍTÉSÉVEL KAPCSOLATOS TÁJÉKOZTATÁS</w:t>
      </w:r>
      <w:bookmarkEnd w:id="19"/>
    </w:p>
    <w:p w:rsidR="004A2145" w:rsidRPr="00812F55" w:rsidRDefault="00A3287B">
      <w:pPr>
        <w:pStyle w:val="Doksihoz"/>
        <w:numPr>
          <w:ilvl w:val="1"/>
          <w:numId w:val="6"/>
        </w:numPr>
        <w:tabs>
          <w:tab w:val="clear" w:pos="885"/>
          <w:tab w:val="num" w:pos="567"/>
        </w:tabs>
        <w:spacing w:line="240" w:lineRule="auto"/>
        <w:ind w:left="567" w:hanging="567"/>
        <w:rPr>
          <w:sz w:val="22"/>
          <w:szCs w:val="22"/>
        </w:rPr>
      </w:pPr>
      <w:r w:rsidRPr="00812F55">
        <w:rPr>
          <w:sz w:val="22"/>
          <w:szCs w:val="22"/>
        </w:rPr>
        <w:t xml:space="preserve">Az ajánlatot papír alapon 1 eredeti példányban kell benyújtani. </w:t>
      </w:r>
    </w:p>
    <w:p w:rsidR="004A2145" w:rsidRPr="00812F55" w:rsidRDefault="00A3287B">
      <w:pPr>
        <w:pStyle w:val="Doksihoz"/>
        <w:numPr>
          <w:ilvl w:val="1"/>
          <w:numId w:val="6"/>
        </w:numPr>
        <w:tabs>
          <w:tab w:val="clear" w:pos="885"/>
          <w:tab w:val="num" w:pos="567"/>
        </w:tabs>
        <w:spacing w:line="240" w:lineRule="auto"/>
        <w:ind w:left="567" w:hanging="567"/>
        <w:rPr>
          <w:sz w:val="22"/>
          <w:szCs w:val="22"/>
        </w:rPr>
      </w:pPr>
      <w:r w:rsidRPr="00812F55">
        <w:rPr>
          <w:sz w:val="22"/>
          <w:szCs w:val="22"/>
        </w:rPr>
        <w:t>Az ajánlattevő által benyújtott ajánlat aláírt példányát - jelszó nélkül olvasható, de nem módosítható - *</w:t>
      </w:r>
      <w:proofErr w:type="gramStart"/>
      <w:r w:rsidRPr="00812F55">
        <w:rPr>
          <w:sz w:val="22"/>
          <w:szCs w:val="22"/>
        </w:rPr>
        <w:t>.</w:t>
      </w:r>
      <w:proofErr w:type="spellStart"/>
      <w:r w:rsidRPr="00812F55">
        <w:rPr>
          <w:sz w:val="22"/>
          <w:szCs w:val="22"/>
        </w:rPr>
        <w:t>pdf</w:t>
      </w:r>
      <w:proofErr w:type="spellEnd"/>
      <w:proofErr w:type="gramEnd"/>
      <w:r w:rsidRPr="00812F55">
        <w:rPr>
          <w:sz w:val="22"/>
          <w:szCs w:val="22"/>
        </w:rPr>
        <w:t xml:space="preserve"> formátumba </w:t>
      </w:r>
      <w:proofErr w:type="spellStart"/>
      <w:r w:rsidRPr="00812F55">
        <w:rPr>
          <w:sz w:val="22"/>
          <w:szCs w:val="22"/>
        </w:rPr>
        <w:t>beszkennelve</w:t>
      </w:r>
      <w:proofErr w:type="spellEnd"/>
      <w:r w:rsidRPr="00812F55">
        <w:rPr>
          <w:sz w:val="22"/>
          <w:szCs w:val="22"/>
        </w:rPr>
        <w:t>, nem újraírható optikai adathordozón (CD, vagy DVD) is be kell nyújtani. A papíralapú és az elektronikus változat közti esetleges ellentmondás esetén ajánlatkérő a papíralapú változatot tekinti irányadónak. A CD-t, vagy DVD-t az ajánlat nyomtatott (papíralapú) példányaival közös csomagolásban kell benyújtani.</w:t>
      </w:r>
    </w:p>
    <w:p w:rsidR="004A2145" w:rsidRPr="00812F55" w:rsidRDefault="00A3287B">
      <w:pPr>
        <w:pStyle w:val="Doksihoz"/>
        <w:numPr>
          <w:ilvl w:val="1"/>
          <w:numId w:val="6"/>
        </w:numPr>
        <w:tabs>
          <w:tab w:val="clear" w:pos="885"/>
          <w:tab w:val="num" w:pos="567"/>
        </w:tabs>
        <w:spacing w:line="240" w:lineRule="auto"/>
        <w:ind w:left="567" w:hanging="567"/>
        <w:rPr>
          <w:sz w:val="22"/>
          <w:szCs w:val="22"/>
        </w:rPr>
      </w:pPr>
      <w:r w:rsidRPr="00812F55">
        <w:rPr>
          <w:sz w:val="22"/>
          <w:szCs w:val="22"/>
        </w:rPr>
        <w:t>Az ajánlat bekötése, összefűzése vagy összetűzése követelmény.</w:t>
      </w:r>
    </w:p>
    <w:p w:rsidR="004A2145" w:rsidRPr="00812F55" w:rsidRDefault="00A3287B">
      <w:pPr>
        <w:pStyle w:val="Doksihoz"/>
        <w:numPr>
          <w:ilvl w:val="1"/>
          <w:numId w:val="6"/>
        </w:numPr>
        <w:tabs>
          <w:tab w:val="clear" w:pos="885"/>
          <w:tab w:val="num" w:pos="567"/>
        </w:tabs>
        <w:spacing w:line="240" w:lineRule="auto"/>
        <w:ind w:left="567" w:hanging="567"/>
        <w:rPr>
          <w:sz w:val="22"/>
          <w:szCs w:val="22"/>
        </w:rPr>
      </w:pPr>
      <w:r w:rsidRPr="00812F55">
        <w:rPr>
          <w:sz w:val="22"/>
          <w:szCs w:val="22"/>
        </w:rPr>
        <w:t xml:space="preserve">Az ajánlatban nem lehetnek közbeiktatások, törlések vagy átírások, kivéve az ajánlattevő által tett hibakiigazításokat. Az ilyen kiigazításokat az ajánlatot aláíró </w:t>
      </w:r>
      <w:proofErr w:type="gramStart"/>
      <w:r w:rsidRPr="00812F55">
        <w:rPr>
          <w:sz w:val="22"/>
          <w:szCs w:val="22"/>
        </w:rPr>
        <w:t>személy(</w:t>
      </w:r>
      <w:proofErr w:type="spellStart"/>
      <w:proofErr w:type="gramEnd"/>
      <w:r w:rsidRPr="00812F55">
        <w:rPr>
          <w:sz w:val="22"/>
          <w:szCs w:val="22"/>
        </w:rPr>
        <w:t>ek</w:t>
      </w:r>
      <w:proofErr w:type="spellEnd"/>
      <w:r w:rsidRPr="00812F55">
        <w:rPr>
          <w:sz w:val="22"/>
          <w:szCs w:val="22"/>
        </w:rPr>
        <w:t>)</w:t>
      </w:r>
      <w:proofErr w:type="spellStart"/>
      <w:r w:rsidRPr="00812F55">
        <w:rPr>
          <w:sz w:val="22"/>
          <w:szCs w:val="22"/>
        </w:rPr>
        <w:t>nek</w:t>
      </w:r>
      <w:proofErr w:type="spellEnd"/>
      <w:r w:rsidRPr="00812F55">
        <w:rPr>
          <w:sz w:val="22"/>
          <w:szCs w:val="22"/>
        </w:rPr>
        <w:t>, vagy az arra meghatalmazott személy(</w:t>
      </w:r>
      <w:proofErr w:type="spellStart"/>
      <w:r w:rsidRPr="00812F55">
        <w:rPr>
          <w:sz w:val="22"/>
          <w:szCs w:val="22"/>
        </w:rPr>
        <w:t>ek</w:t>
      </w:r>
      <w:proofErr w:type="spellEnd"/>
      <w:r w:rsidRPr="00812F55">
        <w:rPr>
          <w:sz w:val="22"/>
          <w:szCs w:val="22"/>
        </w:rPr>
        <w:t>)</w:t>
      </w:r>
      <w:proofErr w:type="spellStart"/>
      <w:r w:rsidRPr="00812F55">
        <w:rPr>
          <w:sz w:val="22"/>
          <w:szCs w:val="22"/>
        </w:rPr>
        <w:t>nek</w:t>
      </w:r>
      <w:proofErr w:type="spellEnd"/>
      <w:r w:rsidRPr="00812F55">
        <w:rPr>
          <w:sz w:val="22"/>
          <w:szCs w:val="22"/>
        </w:rPr>
        <w:t xml:space="preserve"> a kézjegyükkel kell ellátnia/ellátniuk a közbeiktatás, törlés vagy átírás dátumának feltüntetésével.</w:t>
      </w:r>
    </w:p>
    <w:p w:rsidR="004A2145" w:rsidRPr="00812F55" w:rsidRDefault="00A3287B">
      <w:pPr>
        <w:pStyle w:val="Doksihoz"/>
        <w:numPr>
          <w:ilvl w:val="1"/>
          <w:numId w:val="6"/>
        </w:numPr>
        <w:tabs>
          <w:tab w:val="clear" w:pos="885"/>
          <w:tab w:val="num" w:pos="567"/>
        </w:tabs>
        <w:spacing w:line="240" w:lineRule="auto"/>
        <w:ind w:left="567" w:hanging="567"/>
        <w:rPr>
          <w:sz w:val="22"/>
          <w:szCs w:val="22"/>
        </w:rPr>
      </w:pPr>
      <w:r w:rsidRPr="00812F55">
        <w:rPr>
          <w:sz w:val="22"/>
          <w:szCs w:val="22"/>
          <w:lang w:eastAsia="ar-SA"/>
        </w:rPr>
        <w:t>Meghatalmazott általi aláírás esetén a meghatalmazott aláírás mintáját is tartalmazó meghatalmazás csatolása szükséges. A példány fedőlapját el kell látni az „</w:t>
      </w:r>
      <w:r w:rsidRPr="00812F55">
        <w:rPr>
          <w:b/>
          <w:i/>
          <w:sz w:val="22"/>
          <w:szCs w:val="22"/>
          <w:lang w:eastAsia="ar-SA"/>
        </w:rPr>
        <w:t>eredeti</w:t>
      </w:r>
      <w:r w:rsidRPr="00812F55">
        <w:rPr>
          <w:sz w:val="22"/>
          <w:szCs w:val="22"/>
          <w:lang w:eastAsia="ar-SA"/>
        </w:rPr>
        <w:t xml:space="preserve">” szóval. Amennyiben az ajánlat eredeti és másolati példánya között bármilyen ellentmondás, vagy eltérés van, úgy ajánlatkérő az elbírálás során az eredetiként megjelölt ajánlati példányt tekinti irányadónak. </w:t>
      </w:r>
    </w:p>
    <w:p w:rsidR="004A2145" w:rsidRPr="00812F55" w:rsidRDefault="004A2145">
      <w:pPr>
        <w:pStyle w:val="Cmsor1"/>
        <w:spacing w:before="120" w:after="120"/>
        <w:jc w:val="center"/>
        <w:rPr>
          <w:rFonts w:ascii="Times New Roman" w:hAnsi="Times New Roman"/>
          <w:sz w:val="22"/>
          <w:szCs w:val="22"/>
          <w:lang w:eastAsia="ar-SA"/>
        </w:rPr>
      </w:pPr>
    </w:p>
    <w:p w:rsidR="004A2145" w:rsidRPr="00812F55" w:rsidRDefault="00A3287B">
      <w:pPr>
        <w:pStyle w:val="Cmsor1"/>
        <w:spacing w:before="120" w:after="120"/>
        <w:jc w:val="center"/>
        <w:rPr>
          <w:rFonts w:ascii="Times New Roman" w:hAnsi="Times New Roman"/>
          <w:sz w:val="22"/>
          <w:szCs w:val="22"/>
          <w:lang w:eastAsia="ar-SA"/>
        </w:rPr>
      </w:pPr>
      <w:bookmarkStart w:id="20" w:name="_Toc472005611"/>
      <w:r w:rsidRPr="00812F55">
        <w:rPr>
          <w:rFonts w:ascii="Times New Roman" w:hAnsi="Times New Roman"/>
          <w:sz w:val="22"/>
          <w:szCs w:val="22"/>
          <w:lang w:eastAsia="ar-SA"/>
        </w:rPr>
        <w:t xml:space="preserve">AJÁNLATOK BENYÚJTÁSA, LEZÁRÁSA </w:t>
      </w:r>
      <w:proofErr w:type="gramStart"/>
      <w:r w:rsidRPr="00812F55">
        <w:rPr>
          <w:rFonts w:ascii="Times New Roman" w:hAnsi="Times New Roman"/>
          <w:sz w:val="22"/>
          <w:szCs w:val="22"/>
          <w:lang w:eastAsia="ar-SA"/>
        </w:rPr>
        <w:t>ÉS</w:t>
      </w:r>
      <w:proofErr w:type="gramEnd"/>
      <w:r w:rsidRPr="00812F55">
        <w:rPr>
          <w:rFonts w:ascii="Times New Roman" w:hAnsi="Times New Roman"/>
          <w:sz w:val="22"/>
          <w:szCs w:val="22"/>
          <w:lang w:eastAsia="ar-SA"/>
        </w:rPr>
        <w:t xml:space="preserve"> JELÖLÉSE</w:t>
      </w:r>
      <w:bookmarkEnd w:id="20"/>
    </w:p>
    <w:p w:rsidR="004A2145" w:rsidRPr="00812F55" w:rsidRDefault="00A3287B">
      <w:pPr>
        <w:pStyle w:val="Doksihoz"/>
        <w:numPr>
          <w:ilvl w:val="1"/>
          <w:numId w:val="36"/>
        </w:numPr>
        <w:tabs>
          <w:tab w:val="clear" w:pos="885"/>
          <w:tab w:val="num" w:pos="567"/>
        </w:tabs>
        <w:spacing w:line="240" w:lineRule="auto"/>
        <w:ind w:left="567" w:hanging="567"/>
        <w:rPr>
          <w:sz w:val="22"/>
          <w:szCs w:val="22"/>
          <w:lang w:eastAsia="ar-SA"/>
        </w:rPr>
      </w:pPr>
      <w:r w:rsidRPr="00812F55">
        <w:rPr>
          <w:sz w:val="22"/>
          <w:szCs w:val="22"/>
          <w:lang w:eastAsia="ar-SA"/>
        </w:rPr>
        <w:t>Az ajánlat valamennyi példányát sérülésmentes, közös, zárt csomagolásban (borítékban) kell benyújtani.</w:t>
      </w:r>
    </w:p>
    <w:p w:rsidR="004A2145" w:rsidRPr="00812F55" w:rsidRDefault="00A3287B">
      <w:pPr>
        <w:pStyle w:val="Doksihoz"/>
        <w:numPr>
          <w:ilvl w:val="1"/>
          <w:numId w:val="2"/>
        </w:numPr>
        <w:tabs>
          <w:tab w:val="clear" w:pos="885"/>
          <w:tab w:val="num" w:pos="567"/>
        </w:tabs>
        <w:spacing w:line="240" w:lineRule="auto"/>
        <w:ind w:left="567" w:hanging="567"/>
        <w:rPr>
          <w:sz w:val="22"/>
          <w:szCs w:val="22"/>
          <w:lang w:eastAsia="ar-SA"/>
        </w:rPr>
      </w:pPr>
      <w:r w:rsidRPr="00812F55">
        <w:rPr>
          <w:sz w:val="22"/>
          <w:szCs w:val="22"/>
        </w:rPr>
        <w:t>A csomagon (borítékon) fel kell tüntetni:</w:t>
      </w:r>
    </w:p>
    <w:p w:rsidR="00C00B3F" w:rsidRPr="00812F55" w:rsidRDefault="00A3287B">
      <w:pPr>
        <w:pStyle w:val="Doksihoz"/>
        <w:numPr>
          <w:ilvl w:val="0"/>
          <w:numId w:val="0"/>
        </w:numPr>
        <w:spacing w:line="240" w:lineRule="auto"/>
        <w:ind w:left="885" w:hanging="177"/>
        <w:rPr>
          <w:sz w:val="22"/>
          <w:szCs w:val="22"/>
        </w:rPr>
      </w:pPr>
      <w:proofErr w:type="gramStart"/>
      <w:r w:rsidRPr="00812F55">
        <w:rPr>
          <w:sz w:val="22"/>
          <w:szCs w:val="22"/>
        </w:rPr>
        <w:t>a</w:t>
      </w:r>
      <w:proofErr w:type="gramEnd"/>
      <w:r w:rsidRPr="00812F55">
        <w:rPr>
          <w:sz w:val="22"/>
          <w:szCs w:val="22"/>
        </w:rPr>
        <w:t xml:space="preserve">) </w:t>
      </w:r>
      <w:r w:rsidRPr="00812F55">
        <w:rPr>
          <w:sz w:val="22"/>
          <w:szCs w:val="22"/>
        </w:rPr>
        <w:tab/>
        <w:t>a következő szöveget:</w:t>
      </w:r>
    </w:p>
    <w:p w:rsidR="004A2145" w:rsidRPr="00812F55" w:rsidRDefault="00A3287B">
      <w:pPr>
        <w:pStyle w:val="Doksihoz"/>
        <w:numPr>
          <w:ilvl w:val="0"/>
          <w:numId w:val="0"/>
        </w:numPr>
        <w:spacing w:line="240" w:lineRule="auto"/>
        <w:ind w:left="2124"/>
        <w:rPr>
          <w:b/>
          <w:i/>
          <w:sz w:val="22"/>
          <w:szCs w:val="22"/>
        </w:rPr>
      </w:pPr>
      <w:r w:rsidRPr="00812F55">
        <w:rPr>
          <w:b/>
          <w:sz w:val="22"/>
          <w:szCs w:val="22"/>
        </w:rPr>
        <w:t>„</w:t>
      </w:r>
      <w:r w:rsidR="00C00B3F" w:rsidRPr="00812F55">
        <w:rPr>
          <w:b/>
          <w:i/>
          <w:sz w:val="22"/>
          <w:szCs w:val="22"/>
        </w:rPr>
        <w:t>Mátészalka Város közvilágításának energiatakarékos korszerűsítése</w:t>
      </w:r>
      <w:r w:rsidRPr="00812F55">
        <w:rPr>
          <w:b/>
          <w:i/>
          <w:sz w:val="22"/>
          <w:szCs w:val="22"/>
        </w:rPr>
        <w:t>”</w:t>
      </w:r>
    </w:p>
    <w:p w:rsidR="004A2145" w:rsidRPr="00812F55" w:rsidRDefault="00A3287B">
      <w:pPr>
        <w:pStyle w:val="Doksihoz"/>
        <w:numPr>
          <w:ilvl w:val="0"/>
          <w:numId w:val="0"/>
        </w:numPr>
        <w:spacing w:line="240" w:lineRule="auto"/>
        <w:ind w:left="2124"/>
        <w:rPr>
          <w:sz w:val="22"/>
          <w:szCs w:val="22"/>
        </w:rPr>
      </w:pPr>
      <w:r w:rsidRPr="00812F55">
        <w:rPr>
          <w:sz w:val="22"/>
          <w:szCs w:val="22"/>
        </w:rPr>
        <w:t xml:space="preserve"> „</w:t>
      </w:r>
      <w:r w:rsidRPr="00812F55">
        <w:rPr>
          <w:b/>
          <w:i/>
          <w:sz w:val="22"/>
          <w:szCs w:val="22"/>
        </w:rPr>
        <w:t>Ajánlattételi határidő előtt nem bontható fel!</w:t>
      </w:r>
      <w:r w:rsidRPr="00812F55">
        <w:rPr>
          <w:sz w:val="22"/>
          <w:szCs w:val="22"/>
        </w:rPr>
        <w:t>”</w:t>
      </w:r>
    </w:p>
    <w:p w:rsidR="00C00B3F" w:rsidRPr="00812F55" w:rsidRDefault="00A3287B">
      <w:pPr>
        <w:pStyle w:val="Doksihoz"/>
        <w:numPr>
          <w:ilvl w:val="0"/>
          <w:numId w:val="0"/>
        </w:numPr>
        <w:spacing w:line="240" w:lineRule="auto"/>
        <w:ind w:left="885" w:hanging="177"/>
        <w:rPr>
          <w:sz w:val="22"/>
          <w:szCs w:val="22"/>
        </w:rPr>
      </w:pPr>
      <w:r w:rsidRPr="00812F55">
        <w:rPr>
          <w:sz w:val="22"/>
          <w:szCs w:val="22"/>
        </w:rPr>
        <w:t xml:space="preserve">b) </w:t>
      </w:r>
      <w:r w:rsidRPr="00812F55">
        <w:rPr>
          <w:sz w:val="22"/>
          <w:szCs w:val="22"/>
        </w:rPr>
        <w:tab/>
        <w:t>az ajánlattevő nevét és székhelyét.</w:t>
      </w:r>
    </w:p>
    <w:p w:rsidR="004A2145" w:rsidRPr="00812F55" w:rsidRDefault="00A3287B">
      <w:pPr>
        <w:pStyle w:val="Doksihoz"/>
        <w:numPr>
          <w:ilvl w:val="1"/>
          <w:numId w:val="2"/>
        </w:numPr>
        <w:tabs>
          <w:tab w:val="clear" w:pos="885"/>
          <w:tab w:val="num" w:pos="567"/>
        </w:tabs>
        <w:spacing w:line="240" w:lineRule="auto"/>
        <w:ind w:left="567" w:hanging="567"/>
        <w:rPr>
          <w:sz w:val="22"/>
          <w:szCs w:val="22"/>
        </w:rPr>
      </w:pPr>
      <w:r w:rsidRPr="00812F55">
        <w:rPr>
          <w:sz w:val="22"/>
          <w:szCs w:val="22"/>
        </w:rPr>
        <w:t>A nem megfelelően címzett ajánlatok elirányításáért vagy idő előtti felbontásáért ajánlatkérőt felelősség nem terheli.</w:t>
      </w:r>
    </w:p>
    <w:p w:rsidR="004A2145" w:rsidRPr="00812F55" w:rsidRDefault="00A3287B">
      <w:pPr>
        <w:pStyle w:val="Doksihoz"/>
        <w:numPr>
          <w:ilvl w:val="1"/>
          <w:numId w:val="2"/>
        </w:numPr>
        <w:tabs>
          <w:tab w:val="clear" w:pos="885"/>
          <w:tab w:val="num" w:pos="567"/>
        </w:tabs>
        <w:spacing w:line="240" w:lineRule="auto"/>
        <w:ind w:left="567" w:hanging="567"/>
        <w:rPr>
          <w:sz w:val="22"/>
          <w:szCs w:val="22"/>
        </w:rPr>
      </w:pPr>
      <w:r w:rsidRPr="00812F55">
        <w:rPr>
          <w:sz w:val="22"/>
          <w:szCs w:val="22"/>
        </w:rPr>
        <w:t>Az ajánlatok benyújtása személyesen vagy postai úton (az ajánlattételi felhívásban megjelölt címre!) történhet.</w:t>
      </w:r>
    </w:p>
    <w:p w:rsidR="004A2145" w:rsidRPr="00812F55" w:rsidRDefault="00A3287B">
      <w:pPr>
        <w:pStyle w:val="Doksihoz"/>
        <w:numPr>
          <w:ilvl w:val="1"/>
          <w:numId w:val="2"/>
        </w:numPr>
        <w:tabs>
          <w:tab w:val="clear" w:pos="885"/>
          <w:tab w:val="num" w:pos="567"/>
        </w:tabs>
        <w:spacing w:line="240" w:lineRule="auto"/>
        <w:ind w:left="567" w:hanging="567"/>
        <w:rPr>
          <w:sz w:val="22"/>
          <w:szCs w:val="22"/>
        </w:rPr>
      </w:pPr>
      <w:r w:rsidRPr="00812F55">
        <w:rPr>
          <w:sz w:val="22"/>
          <w:szCs w:val="22"/>
        </w:rPr>
        <w:t xml:space="preserve">Ajánlatkérő az ajánlatot akkor tekinti határidőn belül benyújtottnak, ha annak kézhezvétele az ajánlati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 </w:t>
      </w:r>
    </w:p>
    <w:p w:rsidR="004A2145" w:rsidRPr="00812F55" w:rsidRDefault="00A3287B">
      <w:pPr>
        <w:pStyle w:val="Doksihoz"/>
        <w:numPr>
          <w:ilvl w:val="1"/>
          <w:numId w:val="2"/>
        </w:numPr>
        <w:tabs>
          <w:tab w:val="clear" w:pos="885"/>
          <w:tab w:val="num" w:pos="567"/>
        </w:tabs>
        <w:spacing w:line="240" w:lineRule="auto"/>
        <w:ind w:left="567" w:hanging="567"/>
        <w:rPr>
          <w:sz w:val="22"/>
          <w:szCs w:val="22"/>
        </w:rPr>
      </w:pPr>
      <w:r w:rsidRPr="00812F55">
        <w:rPr>
          <w:sz w:val="22"/>
          <w:szCs w:val="22"/>
        </w:rPr>
        <w:t xml:space="preserve">Az ajánlatok benyújtásakor az ajánlatok átadásához szükséges időtartamot is vegyék figyelembe az ajánlattevők. </w:t>
      </w:r>
    </w:p>
    <w:p w:rsidR="004A2145" w:rsidRPr="00812F55" w:rsidRDefault="00A3287B">
      <w:pPr>
        <w:pStyle w:val="Doksihoz"/>
        <w:numPr>
          <w:ilvl w:val="1"/>
          <w:numId w:val="2"/>
        </w:numPr>
        <w:spacing w:line="240" w:lineRule="auto"/>
        <w:ind w:left="567" w:hanging="567"/>
        <w:rPr>
          <w:sz w:val="22"/>
          <w:szCs w:val="22"/>
        </w:rPr>
      </w:pPr>
      <w:r w:rsidRPr="00812F55">
        <w:rPr>
          <w:sz w:val="22"/>
          <w:szCs w:val="22"/>
        </w:rPr>
        <w:t>Ajánlatkérő felhívja a figyelmet a belvárosban történő parkolási nehézségekre is, ezért kérjük, hogy ezt az időt is kalkulálják az ajánlatok átadásakor!</w:t>
      </w:r>
    </w:p>
    <w:p w:rsidR="004A2145" w:rsidRPr="00812F55" w:rsidRDefault="00A3287B">
      <w:pPr>
        <w:pStyle w:val="Doksihoz"/>
        <w:numPr>
          <w:ilvl w:val="1"/>
          <w:numId w:val="2"/>
        </w:numPr>
        <w:tabs>
          <w:tab w:val="clear" w:pos="885"/>
          <w:tab w:val="num" w:pos="567"/>
        </w:tabs>
        <w:spacing w:line="240" w:lineRule="auto"/>
        <w:ind w:left="567" w:hanging="567"/>
        <w:rPr>
          <w:sz w:val="22"/>
          <w:szCs w:val="22"/>
        </w:rPr>
      </w:pPr>
      <w:r w:rsidRPr="00812F55">
        <w:rPr>
          <w:sz w:val="22"/>
          <w:szCs w:val="22"/>
        </w:rPr>
        <w:lastRenderedPageBreak/>
        <w:t>A határidőn túl érkezett ajánlatok a Kbt. értelmében érvénytelenek, amely ajánlatok azonban a Kbt. 46. § (2) bekezdése szerinti iratnak minősülnek. Ezért ajánlatkérő a késve benyújtott ajánlatokat köteles megőrizni, azok visszaszolgáltatására sem részekben, sem egészében nem kerülhet sor.</w:t>
      </w:r>
    </w:p>
    <w:p w:rsidR="004A2145" w:rsidRPr="00812F55" w:rsidRDefault="004A2145">
      <w:pPr>
        <w:pStyle w:val="Cmsor1"/>
        <w:spacing w:before="120" w:after="120"/>
        <w:jc w:val="center"/>
        <w:rPr>
          <w:rFonts w:ascii="Times New Roman" w:hAnsi="Times New Roman"/>
          <w:sz w:val="22"/>
          <w:szCs w:val="22"/>
          <w:lang w:eastAsia="ar-SA"/>
        </w:rPr>
      </w:pPr>
      <w:bookmarkStart w:id="21" w:name="_Toc268020052"/>
    </w:p>
    <w:p w:rsidR="004A2145" w:rsidRPr="00812F55" w:rsidRDefault="00A3287B">
      <w:pPr>
        <w:pStyle w:val="Cmsor1"/>
        <w:spacing w:before="120" w:after="120"/>
        <w:jc w:val="center"/>
        <w:rPr>
          <w:rFonts w:ascii="Times New Roman" w:hAnsi="Times New Roman"/>
          <w:sz w:val="22"/>
          <w:szCs w:val="22"/>
          <w:lang w:eastAsia="ar-SA"/>
        </w:rPr>
      </w:pPr>
      <w:bookmarkStart w:id="22" w:name="_Toc472005612"/>
      <w:r w:rsidRPr="00812F55">
        <w:rPr>
          <w:rFonts w:ascii="Times New Roman" w:hAnsi="Times New Roman"/>
          <w:sz w:val="22"/>
          <w:szCs w:val="22"/>
          <w:lang w:eastAsia="ar-SA"/>
        </w:rPr>
        <w:t>A KÖZÖS AJÁNLATTÉTELRE VONATKOZÓ SZABÁLYOK</w:t>
      </w:r>
      <w:bookmarkEnd w:id="21"/>
      <w:bookmarkEnd w:id="22"/>
    </w:p>
    <w:p w:rsidR="004A2145" w:rsidRPr="00812F55" w:rsidRDefault="00A3287B">
      <w:pPr>
        <w:pStyle w:val="Doksihoz"/>
        <w:numPr>
          <w:ilvl w:val="1"/>
          <w:numId w:val="37"/>
        </w:numPr>
        <w:tabs>
          <w:tab w:val="clear" w:pos="885"/>
          <w:tab w:val="num" w:pos="567"/>
        </w:tabs>
        <w:spacing w:line="240" w:lineRule="auto"/>
        <w:ind w:left="567" w:hanging="567"/>
        <w:rPr>
          <w:sz w:val="22"/>
          <w:szCs w:val="22"/>
        </w:rPr>
      </w:pPr>
      <w:r w:rsidRPr="00812F55">
        <w:rPr>
          <w:sz w:val="22"/>
          <w:szCs w:val="22"/>
        </w:rPr>
        <w:t>A Kbt. 35. §</w:t>
      </w:r>
      <w:proofErr w:type="spellStart"/>
      <w:r w:rsidRPr="00812F55">
        <w:rPr>
          <w:sz w:val="22"/>
          <w:szCs w:val="22"/>
        </w:rPr>
        <w:t>-</w:t>
      </w:r>
      <w:proofErr w:type="gramStart"/>
      <w:r w:rsidRPr="00812F55">
        <w:rPr>
          <w:sz w:val="22"/>
          <w:szCs w:val="22"/>
        </w:rPr>
        <w:t>a</w:t>
      </w:r>
      <w:proofErr w:type="spellEnd"/>
      <w:proofErr w:type="gramEnd"/>
      <w:r w:rsidRPr="00812F55">
        <w:rPr>
          <w:sz w:val="22"/>
          <w:szCs w:val="22"/>
        </w:rPr>
        <w:t xml:space="preserve"> értelmében több gazdasági szereplő közösen is tehet ajánlatot. Közös ajánlattétel esetén az ajánlattételnek meg kell felelnie a Kbt. 35. §</w:t>
      </w:r>
      <w:proofErr w:type="spellStart"/>
      <w:r w:rsidRPr="00812F55">
        <w:rPr>
          <w:sz w:val="22"/>
          <w:szCs w:val="22"/>
        </w:rPr>
        <w:t>-ában</w:t>
      </w:r>
      <w:proofErr w:type="spellEnd"/>
      <w:r w:rsidRPr="00812F55">
        <w:rPr>
          <w:sz w:val="22"/>
          <w:szCs w:val="22"/>
        </w:rPr>
        <w:t xml:space="preserve"> foglalt feltételeknek, így különösen:</w:t>
      </w:r>
    </w:p>
    <w:p w:rsidR="004A2145" w:rsidRPr="00812F55" w:rsidRDefault="00A3287B">
      <w:pPr>
        <w:pStyle w:val="Doksihoz"/>
        <w:numPr>
          <w:ilvl w:val="0"/>
          <w:numId w:val="0"/>
        </w:numPr>
        <w:spacing w:line="240" w:lineRule="auto"/>
        <w:ind w:left="851" w:hanging="284"/>
        <w:rPr>
          <w:sz w:val="22"/>
          <w:szCs w:val="22"/>
        </w:rPr>
      </w:pPr>
      <w:proofErr w:type="gramStart"/>
      <w:r w:rsidRPr="00812F55">
        <w:rPr>
          <w:sz w:val="22"/>
          <w:szCs w:val="22"/>
        </w:rPr>
        <w:t>a</w:t>
      </w:r>
      <w:proofErr w:type="gramEnd"/>
      <w:r w:rsidRPr="00812F55">
        <w:rPr>
          <w:sz w:val="22"/>
          <w:szCs w:val="22"/>
        </w:rPr>
        <w:t>)</w:t>
      </w:r>
      <w:r w:rsidRPr="00812F55">
        <w:rPr>
          <w:sz w:val="22"/>
          <w:szCs w:val="22"/>
        </w:rPr>
        <w:tab/>
        <w:t>a közös ajánlattevők kötelesek maguk közül egy, a közbeszerzési eljárásban a közös ajánlattevők nevében eljárni jogosult képviselőt megjelölni;</w:t>
      </w:r>
    </w:p>
    <w:p w:rsidR="004A2145" w:rsidRPr="00812F55" w:rsidRDefault="00A3287B">
      <w:pPr>
        <w:pStyle w:val="Doksihoz"/>
        <w:numPr>
          <w:ilvl w:val="0"/>
          <w:numId w:val="0"/>
        </w:numPr>
        <w:spacing w:line="240" w:lineRule="auto"/>
        <w:ind w:left="851" w:hanging="284"/>
        <w:rPr>
          <w:sz w:val="22"/>
          <w:szCs w:val="22"/>
        </w:rPr>
      </w:pPr>
      <w:r w:rsidRPr="00812F55">
        <w:rPr>
          <w:sz w:val="22"/>
          <w:szCs w:val="22"/>
        </w:rPr>
        <w:t>b)</w:t>
      </w:r>
      <w:r w:rsidRPr="00812F55">
        <w:rPr>
          <w:sz w:val="22"/>
          <w:szCs w:val="22"/>
        </w:rPr>
        <w:tab/>
        <w:t>a közös ajánlattevők csoportjának képviseletében tett minden nyilatkozatnak egyértelműen tartalmaznia kell a közös ajánlattevők megjelölését;</w:t>
      </w:r>
    </w:p>
    <w:p w:rsidR="004A2145" w:rsidRPr="00812F55" w:rsidRDefault="00A3287B">
      <w:pPr>
        <w:pStyle w:val="Doksihoz"/>
        <w:numPr>
          <w:ilvl w:val="0"/>
          <w:numId w:val="0"/>
        </w:numPr>
        <w:spacing w:line="240" w:lineRule="auto"/>
        <w:ind w:left="851" w:hanging="284"/>
        <w:rPr>
          <w:sz w:val="22"/>
          <w:szCs w:val="22"/>
        </w:rPr>
      </w:pPr>
      <w:r w:rsidRPr="00812F55">
        <w:rPr>
          <w:sz w:val="22"/>
          <w:szCs w:val="22"/>
        </w:rPr>
        <w:t>c)</w:t>
      </w:r>
      <w:r w:rsidRPr="00812F55">
        <w:rPr>
          <w:sz w:val="22"/>
          <w:szCs w:val="22"/>
        </w:rPr>
        <w:tab/>
        <w:t>a közös ajánlattevők a szerződés teljesítéséért az ajánlatkérő felé egyetemlegesen felelnek;</w:t>
      </w:r>
    </w:p>
    <w:p w:rsidR="004A2145" w:rsidRPr="00812F55" w:rsidRDefault="00A3287B">
      <w:pPr>
        <w:pStyle w:val="Doksihoz"/>
        <w:numPr>
          <w:ilvl w:val="0"/>
          <w:numId w:val="0"/>
        </w:numPr>
        <w:spacing w:line="240" w:lineRule="auto"/>
        <w:ind w:left="851" w:hanging="284"/>
        <w:rPr>
          <w:sz w:val="22"/>
          <w:szCs w:val="22"/>
        </w:rPr>
      </w:pPr>
      <w:r w:rsidRPr="00812F55">
        <w:rPr>
          <w:sz w:val="22"/>
          <w:szCs w:val="22"/>
        </w:rPr>
        <w:t>d)</w:t>
      </w:r>
      <w:r w:rsidRPr="00812F55">
        <w:rPr>
          <w:sz w:val="22"/>
          <w:szCs w:val="22"/>
        </w:rPr>
        <w:tab/>
        <w:t xml:space="preserve">az egy közös ajánlatot benyújtó gazdasági </w:t>
      </w:r>
      <w:proofErr w:type="gramStart"/>
      <w:r w:rsidRPr="00812F55">
        <w:rPr>
          <w:sz w:val="22"/>
          <w:szCs w:val="22"/>
        </w:rPr>
        <w:t>szereplő(</w:t>
      </w:r>
      <w:proofErr w:type="gramEnd"/>
      <w:r w:rsidRPr="00812F55">
        <w:rPr>
          <w:sz w:val="22"/>
          <w:szCs w:val="22"/>
        </w:rPr>
        <w:t>k) személyében az ajánlattételi határidő lejárta után változás nem következhet be.</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vonatkozó és egyéb igazolások csatolásakor.</w:t>
      </w:r>
    </w:p>
    <w:p w:rsidR="004A2145" w:rsidRPr="00812F55" w:rsidRDefault="004A2145">
      <w:pPr>
        <w:pStyle w:val="Cmsor1"/>
        <w:spacing w:before="120" w:after="120"/>
        <w:jc w:val="center"/>
        <w:rPr>
          <w:rFonts w:ascii="Times New Roman" w:hAnsi="Times New Roman"/>
          <w:sz w:val="22"/>
          <w:szCs w:val="22"/>
          <w:lang w:eastAsia="ar-SA"/>
        </w:rPr>
      </w:pPr>
      <w:bookmarkStart w:id="23" w:name="_Toc213312477"/>
      <w:bookmarkStart w:id="24" w:name="_Toc256603279"/>
    </w:p>
    <w:p w:rsidR="004A2145" w:rsidRPr="00812F55" w:rsidRDefault="00A3287B">
      <w:pPr>
        <w:pStyle w:val="Cmsor1"/>
        <w:spacing w:before="120" w:after="120"/>
        <w:jc w:val="center"/>
        <w:rPr>
          <w:rFonts w:ascii="Times New Roman" w:hAnsi="Times New Roman"/>
          <w:sz w:val="22"/>
          <w:szCs w:val="22"/>
          <w:lang w:eastAsia="ar-SA"/>
        </w:rPr>
      </w:pPr>
      <w:bookmarkStart w:id="25" w:name="_Toc472005613"/>
      <w:r w:rsidRPr="00812F55">
        <w:rPr>
          <w:rFonts w:ascii="Times New Roman" w:hAnsi="Times New Roman"/>
          <w:sz w:val="22"/>
          <w:szCs w:val="22"/>
          <w:lang w:eastAsia="ar-SA"/>
        </w:rPr>
        <w:t>AZ AJÁNLATOK FELBONTÁS</w:t>
      </w:r>
      <w:bookmarkEnd w:id="23"/>
      <w:bookmarkEnd w:id="24"/>
      <w:r w:rsidRPr="00812F55">
        <w:rPr>
          <w:rFonts w:ascii="Times New Roman" w:hAnsi="Times New Roman"/>
          <w:sz w:val="22"/>
          <w:szCs w:val="22"/>
          <w:lang w:eastAsia="ar-SA"/>
        </w:rPr>
        <w:t>A</w:t>
      </w:r>
      <w:bookmarkEnd w:id="25"/>
    </w:p>
    <w:p w:rsidR="004A2145" w:rsidRPr="00812F55" w:rsidRDefault="00A3287B">
      <w:pPr>
        <w:pStyle w:val="Doksihoz"/>
        <w:numPr>
          <w:ilvl w:val="1"/>
          <w:numId w:val="3"/>
        </w:numPr>
        <w:tabs>
          <w:tab w:val="clear" w:pos="885"/>
          <w:tab w:val="num" w:pos="567"/>
        </w:tabs>
        <w:spacing w:line="240" w:lineRule="auto"/>
        <w:ind w:left="567" w:hanging="567"/>
        <w:rPr>
          <w:sz w:val="22"/>
          <w:szCs w:val="22"/>
        </w:rPr>
      </w:pPr>
      <w:bookmarkStart w:id="26" w:name="pr548"/>
      <w:bookmarkEnd w:id="26"/>
      <w:r w:rsidRPr="00812F55">
        <w:rPr>
          <w:sz w:val="22"/>
          <w:szCs w:val="22"/>
        </w:rPr>
        <w:t>Az ajánlattevők a bontás időpontjáról külön értesítést nem kapnak, arra a felhívásban foglaltak az irányadók. A bontáson megjelent ajánlattevők képviselői részvételük igazolására egy jelenléti ívet írnak alá.</w:t>
      </w:r>
    </w:p>
    <w:p w:rsidR="004A2145" w:rsidRPr="00812F55" w:rsidRDefault="00A3287B">
      <w:pPr>
        <w:pStyle w:val="Doksihoz"/>
        <w:numPr>
          <w:ilvl w:val="1"/>
          <w:numId w:val="3"/>
        </w:numPr>
        <w:tabs>
          <w:tab w:val="clear" w:pos="885"/>
          <w:tab w:val="num" w:pos="567"/>
        </w:tabs>
        <w:spacing w:line="240" w:lineRule="auto"/>
        <w:ind w:left="567" w:hanging="567"/>
        <w:rPr>
          <w:sz w:val="22"/>
          <w:szCs w:val="22"/>
        </w:rPr>
      </w:pPr>
      <w:r w:rsidRPr="00812F55">
        <w:rPr>
          <w:sz w:val="22"/>
          <w:szCs w:val="22"/>
        </w:rPr>
        <w:t>Az ajánlatok felbontásakor az ajánlatkérő ismerteti az ajánlattevők nevét, címét (székhelyét, lakóhelyét), valamint azokat a főbb, számszerűsíthető adatokat, amelyek az értékelési szempont (adott esetben részszempontok) alapján értékelésre kerülnek.</w:t>
      </w:r>
    </w:p>
    <w:p w:rsidR="004A2145" w:rsidRPr="00812F55" w:rsidRDefault="00A3287B">
      <w:pPr>
        <w:pStyle w:val="Doksihoz"/>
        <w:numPr>
          <w:ilvl w:val="1"/>
          <w:numId w:val="3"/>
        </w:numPr>
        <w:tabs>
          <w:tab w:val="clear" w:pos="885"/>
          <w:tab w:val="num" w:pos="567"/>
        </w:tabs>
        <w:spacing w:line="240" w:lineRule="auto"/>
        <w:ind w:left="567" w:hanging="567"/>
        <w:rPr>
          <w:sz w:val="22"/>
          <w:szCs w:val="22"/>
        </w:rPr>
      </w:pPr>
      <w:r w:rsidRPr="00812F55">
        <w:rPr>
          <w:sz w:val="22"/>
          <w:szCs w:val="22"/>
        </w:rPr>
        <w:t>Az ajánlatok felbontásáról és a felolvasott adatok ismertetéséről az ajánlatkérő jegyzőkönyvet készít, amelyet a bontástól számított öt napon belül megküld az összes ajánlattevőnek.</w:t>
      </w:r>
    </w:p>
    <w:p w:rsidR="004A2145" w:rsidRPr="00812F55" w:rsidRDefault="004A2145">
      <w:pPr>
        <w:pStyle w:val="Cmsor1"/>
        <w:spacing w:before="120" w:after="120"/>
        <w:jc w:val="center"/>
        <w:rPr>
          <w:rFonts w:ascii="Times New Roman" w:hAnsi="Times New Roman"/>
          <w:sz w:val="22"/>
          <w:szCs w:val="22"/>
          <w:lang w:eastAsia="ar-SA"/>
        </w:rPr>
      </w:pPr>
    </w:p>
    <w:p w:rsidR="004A2145" w:rsidRPr="00812F55" w:rsidRDefault="00A3287B">
      <w:pPr>
        <w:pStyle w:val="Cmsor1"/>
        <w:spacing w:before="120" w:after="120"/>
        <w:jc w:val="center"/>
        <w:rPr>
          <w:rFonts w:ascii="Times New Roman" w:hAnsi="Times New Roman"/>
          <w:sz w:val="22"/>
          <w:szCs w:val="22"/>
          <w:lang w:eastAsia="ar-SA"/>
        </w:rPr>
      </w:pPr>
      <w:bookmarkStart w:id="27" w:name="_Toc472005614"/>
      <w:r w:rsidRPr="00812F55">
        <w:rPr>
          <w:rFonts w:ascii="Times New Roman" w:hAnsi="Times New Roman"/>
          <w:sz w:val="22"/>
          <w:szCs w:val="22"/>
          <w:lang w:eastAsia="ar-SA"/>
        </w:rPr>
        <w:t>AZ AJÁNLAT MÓDOSÍTÁSA</w:t>
      </w:r>
      <w:bookmarkEnd w:id="27"/>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Az ajánlattevő az ajánlattételi határidő lejártáig módosíthatja (vagy vonhatja vissza) ajánlatát.</w:t>
      </w:r>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Ajánlatkérő a benyújtott ajánlatokat — tekintettel a Kbt. 46. § (2) bekezdésére — sem részekben, sem egészében nem tudja visszaszolgáltatni.</w:t>
      </w:r>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Amennyiben ajánlattevő az ajánlattételi határidő lejárta után módosítja, vagy visszavonja az ajánlatát, az a Kbt. 81. § (11) bekezdése szerinti ajánlati kötöttség megsértésének tekintendő, melynek következménye az ajánlat érvénytelenné nyilvánítása.</w:t>
      </w:r>
    </w:p>
    <w:p w:rsidR="00C00B3F" w:rsidRPr="00812F55" w:rsidRDefault="00C00B3F">
      <w:pPr>
        <w:pStyle w:val="Cmsor1"/>
        <w:spacing w:before="120" w:after="120"/>
        <w:jc w:val="center"/>
        <w:rPr>
          <w:rFonts w:ascii="Times New Roman" w:hAnsi="Times New Roman"/>
          <w:sz w:val="22"/>
          <w:szCs w:val="22"/>
          <w:lang w:eastAsia="ar-SA"/>
        </w:rPr>
      </w:pPr>
      <w:bookmarkStart w:id="28" w:name="_Toc472005615"/>
    </w:p>
    <w:p w:rsidR="004A2145" w:rsidRPr="00812F55" w:rsidRDefault="00A3287B">
      <w:pPr>
        <w:pStyle w:val="Cmsor1"/>
        <w:spacing w:before="120" w:after="120"/>
        <w:jc w:val="center"/>
        <w:rPr>
          <w:rFonts w:ascii="Times New Roman" w:hAnsi="Times New Roman"/>
          <w:sz w:val="22"/>
          <w:szCs w:val="22"/>
          <w:lang w:eastAsia="ar-SA"/>
        </w:rPr>
      </w:pPr>
      <w:r w:rsidRPr="00812F55">
        <w:rPr>
          <w:rFonts w:ascii="Times New Roman" w:hAnsi="Times New Roman"/>
          <w:sz w:val="22"/>
          <w:szCs w:val="22"/>
          <w:lang w:eastAsia="ar-SA"/>
        </w:rPr>
        <w:t>KIEGÉSZÍTŐ TÁJÉKOZTATÁS</w:t>
      </w:r>
      <w:bookmarkEnd w:id="28"/>
    </w:p>
    <w:p w:rsidR="004A2145" w:rsidRPr="00812F55" w:rsidRDefault="00A3287B">
      <w:pPr>
        <w:pStyle w:val="Doksihoz"/>
        <w:numPr>
          <w:ilvl w:val="1"/>
          <w:numId w:val="38"/>
        </w:numPr>
        <w:tabs>
          <w:tab w:val="clear" w:pos="885"/>
          <w:tab w:val="num" w:pos="567"/>
        </w:tabs>
        <w:spacing w:line="240" w:lineRule="auto"/>
        <w:ind w:left="567" w:hanging="567"/>
        <w:rPr>
          <w:sz w:val="22"/>
          <w:szCs w:val="22"/>
        </w:rPr>
      </w:pPr>
      <w:r w:rsidRPr="00812F55">
        <w:rPr>
          <w:sz w:val="22"/>
          <w:szCs w:val="22"/>
        </w:rPr>
        <w:t xml:space="preserve">A tájékoztatást igénylő gazdasági szereplő a felhívásban megadott elérhetőségre közvetlenül benyújtott vagy postai kézbesítéssel küldött levélben vagy </w:t>
      </w:r>
      <w:proofErr w:type="gramStart"/>
      <w:r w:rsidRPr="00812F55">
        <w:rPr>
          <w:sz w:val="22"/>
          <w:szCs w:val="22"/>
        </w:rPr>
        <w:t>telefaxon</w:t>
      </w:r>
      <w:proofErr w:type="gramEnd"/>
      <w:r w:rsidRPr="00812F55">
        <w:rPr>
          <w:sz w:val="22"/>
          <w:szCs w:val="22"/>
        </w:rPr>
        <w:t xml:space="preserve"> vagy a Kbt. 41. § (4) bekezdésének megfelelő elektronikus úton fordulhat kiegészítő tájékoztatásért az ajánlatkérőhöz, aki az ajánlattételi határidő lejárta előtt legkésőbb 3 munkanappal adja meg a válaszokat.</w:t>
      </w:r>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Ajánlatkérő a műszaki leírást és a szerződéses feltételeket érintő esetleges módosítási javaslatokat nem vár. Kérjük, hogy kizárólag a Kbt. 56. §</w:t>
      </w:r>
      <w:proofErr w:type="spellStart"/>
      <w:r w:rsidRPr="00812F55">
        <w:rPr>
          <w:sz w:val="22"/>
          <w:szCs w:val="22"/>
        </w:rPr>
        <w:t>-ának</w:t>
      </w:r>
      <w:proofErr w:type="spellEnd"/>
      <w:r w:rsidRPr="00812F55">
        <w:rPr>
          <w:sz w:val="22"/>
          <w:szCs w:val="22"/>
        </w:rPr>
        <w:t xml:space="preserve"> megfelelő tartalommal, a megfelelő ajánlattétel érdekében, a felhívásban és a közbeszerzési dokumentumban foglaltakkal kapcsolatban tegyék fel kérdéseiket. </w:t>
      </w:r>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 xml:space="preserve">Felhívjuk a Tisztelt Ajánlattevők figyelmét, hogy sem a Kbt. illetve sem pedig egyéb jogszabályok értelmezésével kapcsolatban sem az Ajánlatkérő sem a Lebonyolító nem tud segítséget nyújtani. Kérjük, hogy a kiegészítő tájékoztatáskérésükben ennek megfelelően csak az ajánlati felhívásban és a közbeszerzési dokumentumban foglaltakkal kapcsolatban kérdezzenek. </w:t>
      </w:r>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 xml:space="preserve">Felhívjuk továbbá a Tisztelt Ajánlattevők figyelmét arra is, hogy telefonon sem az Ajánlatkérő sem a Lebonyolító, nem adhat felvilágosítást adni az ajánlati felhívásban és a közbeszerzési dokumentumban foglaltakkal kapcsolatban, ilyen irányú igényeik esetén kérdésüket a jelen fejezetben foglaltaknak megfelelően tegyék meg.  </w:t>
      </w:r>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A kiegészítő tájékoztatás iránti kérelmüket a fentiekben meghatározottak mellett – a könnyebb feldolgozhatóság érdekében – kérjük szerkeszthető, „*.</w:t>
      </w:r>
      <w:proofErr w:type="spellStart"/>
      <w:r w:rsidRPr="00812F55">
        <w:rPr>
          <w:sz w:val="22"/>
          <w:szCs w:val="22"/>
        </w:rPr>
        <w:t>doc</w:t>
      </w:r>
      <w:proofErr w:type="spellEnd"/>
      <w:r w:rsidRPr="00812F55">
        <w:rPr>
          <w:sz w:val="22"/>
          <w:szCs w:val="22"/>
        </w:rPr>
        <w:t>” formátumban is megküldeni a Lebonyolítónak a jelen dokumentum I.1) pontjában megjelölt e-mail címére. Felhívjuk a gazdasági szereplők figyelmét, hogy a Kbt. szabályozása értelmében a Lebonyolító nem jogosult az eljárással kapcsolatosan szóban (pl. személyesen, vagy telefon útján) felvilágosítást adni, erre tekintettel az ilyen módon érkező megkeresésre a Lebonyolító a válaszadást megtagadja.</w:t>
      </w:r>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Ha a kiegészítő tájékoztatás iránti kérelem a fenti válaszadási határidő lejártát megelőző 3. napnál később érkezik be, a kiegészítő tájékoztatást az ajánlatkérőnek csak akkor kell megadnia, ha a tájékoztatás elkészítése és megküldése még az ajánlattételi határidő letelte előtt lehetséges. A postai küldemények elirányításából, elvesztéséből eredő összes kockázat a gazdasági szereplőt terheli.</w:t>
      </w:r>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A Lebonyolító – a gazdasági szereplők egyidejű értesítése mellett – írásban (fax, e-mail útján) válaszol a felhívásban és a dokumentumban foglaltakkal kapcsolatos minden egyes kérdésre, és a tájékoztatás teljes tartalmát a gazdasági szereplők számára hozzáférhetővé teszi a Lebonyolító címén. A kiegészítő tájékoztatás – előzetes telefonos időpont egyeztetése alapján – teljes terjedelemben megtekinthető a Lebonyolító címén.</w:t>
      </w:r>
    </w:p>
    <w:p w:rsidR="004A2145" w:rsidRPr="00812F55" w:rsidRDefault="00A3287B">
      <w:pPr>
        <w:pStyle w:val="Doksihoz"/>
        <w:numPr>
          <w:ilvl w:val="1"/>
          <w:numId w:val="9"/>
        </w:numPr>
        <w:tabs>
          <w:tab w:val="clear" w:pos="885"/>
          <w:tab w:val="num" w:pos="567"/>
        </w:tabs>
        <w:spacing w:line="240" w:lineRule="auto"/>
        <w:ind w:left="567" w:hanging="567"/>
        <w:rPr>
          <w:sz w:val="22"/>
          <w:szCs w:val="22"/>
        </w:rPr>
      </w:pPr>
      <w:r w:rsidRPr="00812F55">
        <w:rPr>
          <w:sz w:val="22"/>
          <w:szCs w:val="22"/>
        </w:rPr>
        <w:t>A gazdasági szereplő által feltett kérdések, és az ajánlatkérő által kézbesített kiegészítő tájékoztatások a dokumentum részeivé válnak.</w:t>
      </w:r>
    </w:p>
    <w:p w:rsidR="004A2145" w:rsidRPr="00812F55" w:rsidRDefault="004A2145">
      <w:pPr>
        <w:pStyle w:val="Cmsor1"/>
        <w:spacing w:before="120" w:after="120"/>
        <w:jc w:val="center"/>
        <w:rPr>
          <w:rFonts w:ascii="Times New Roman" w:hAnsi="Times New Roman"/>
          <w:sz w:val="22"/>
          <w:szCs w:val="22"/>
          <w:lang w:eastAsia="ar-SA"/>
        </w:rPr>
      </w:pPr>
      <w:bookmarkStart w:id="29" w:name="pr549"/>
      <w:bookmarkStart w:id="30" w:name="_Toc213312479"/>
      <w:bookmarkStart w:id="31" w:name="_Toc256603281"/>
      <w:bookmarkEnd w:id="29"/>
    </w:p>
    <w:p w:rsidR="004A2145" w:rsidRPr="00812F55" w:rsidRDefault="00A3287B">
      <w:pPr>
        <w:pStyle w:val="Cmsor1"/>
        <w:spacing w:before="120" w:after="120"/>
        <w:jc w:val="center"/>
        <w:rPr>
          <w:rFonts w:ascii="Times New Roman" w:hAnsi="Times New Roman"/>
          <w:sz w:val="22"/>
          <w:szCs w:val="22"/>
          <w:lang w:eastAsia="ar-SA"/>
        </w:rPr>
      </w:pPr>
      <w:bookmarkStart w:id="32" w:name="_Toc472005616"/>
      <w:r w:rsidRPr="00812F55">
        <w:rPr>
          <w:rFonts w:ascii="Times New Roman" w:hAnsi="Times New Roman"/>
          <w:sz w:val="22"/>
          <w:szCs w:val="22"/>
          <w:lang w:eastAsia="ar-SA"/>
        </w:rPr>
        <w:t>AZ AJÁNLATOK ÉRTÉKELÉSE</w:t>
      </w:r>
      <w:bookmarkEnd w:id="30"/>
      <w:bookmarkEnd w:id="31"/>
      <w:bookmarkEnd w:id="32"/>
    </w:p>
    <w:p w:rsidR="004A2145" w:rsidRPr="00812F55" w:rsidRDefault="00A3287B">
      <w:pPr>
        <w:pStyle w:val="Doksihoz"/>
        <w:numPr>
          <w:ilvl w:val="1"/>
          <w:numId w:val="39"/>
        </w:numPr>
        <w:tabs>
          <w:tab w:val="clear" w:pos="885"/>
          <w:tab w:val="num" w:pos="567"/>
        </w:tabs>
        <w:spacing w:line="240" w:lineRule="auto"/>
        <w:ind w:left="567" w:hanging="567"/>
        <w:rPr>
          <w:sz w:val="22"/>
          <w:szCs w:val="22"/>
        </w:rPr>
      </w:pPr>
      <w:bookmarkStart w:id="33" w:name="_Toc268020051"/>
      <w:r w:rsidRPr="00812F55">
        <w:rPr>
          <w:sz w:val="22"/>
          <w:szCs w:val="22"/>
        </w:rPr>
        <w:t xml:space="preserve">Ajánlatkérő az ajánlatokat a legjobb ár – érték arányt megjelenítő értékelési szempont (Kbt. 76.§ (2) </w:t>
      </w:r>
      <w:proofErr w:type="spellStart"/>
      <w:r w:rsidRPr="00812F55">
        <w:rPr>
          <w:sz w:val="22"/>
          <w:szCs w:val="22"/>
        </w:rPr>
        <w:t>bek</w:t>
      </w:r>
      <w:proofErr w:type="spellEnd"/>
      <w:r w:rsidRPr="00812F55">
        <w:rPr>
          <w:sz w:val="22"/>
          <w:szCs w:val="22"/>
        </w:rPr>
        <w:t xml:space="preserve">. c) pont, figyelemmel a 322/2015. (X. 30.) Korm. rendelet 24. § </w:t>
      </w:r>
      <w:proofErr w:type="spellStart"/>
      <w:r w:rsidRPr="00812F55">
        <w:rPr>
          <w:sz w:val="22"/>
          <w:szCs w:val="22"/>
        </w:rPr>
        <w:t>-ában</w:t>
      </w:r>
      <w:proofErr w:type="spellEnd"/>
      <w:r w:rsidRPr="00812F55">
        <w:rPr>
          <w:sz w:val="22"/>
          <w:szCs w:val="22"/>
        </w:rPr>
        <w:t xml:space="preserve"> foglaltakra) szerint bírálja el:</w:t>
      </w:r>
    </w:p>
    <w:tbl>
      <w:tblPr>
        <w:tblW w:w="80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6263"/>
        <w:gridCol w:w="1793"/>
      </w:tblGrid>
      <w:tr w:rsidR="008C47AA" w:rsidRPr="00812F55" w:rsidTr="00223B21">
        <w:trPr>
          <w:trHeight w:val="454"/>
          <w:jc w:val="center"/>
        </w:trPr>
        <w:tc>
          <w:tcPr>
            <w:tcW w:w="6263" w:type="dxa"/>
            <w:shd w:val="clear" w:color="auto" w:fill="F2F2F2"/>
            <w:vAlign w:val="center"/>
          </w:tcPr>
          <w:p w:rsidR="004A2145" w:rsidRPr="00812F55" w:rsidRDefault="00A3287B">
            <w:pPr>
              <w:spacing w:before="120" w:after="120"/>
              <w:ind w:right="72"/>
              <w:jc w:val="both"/>
              <w:rPr>
                <w:rFonts w:ascii="Times New Roman" w:hAnsi="Times New Roman"/>
                <w:b/>
                <w:szCs w:val="22"/>
              </w:rPr>
            </w:pPr>
            <w:r w:rsidRPr="00812F55">
              <w:rPr>
                <w:rFonts w:ascii="Times New Roman" w:hAnsi="Times New Roman"/>
                <w:b/>
                <w:sz w:val="22"/>
                <w:szCs w:val="22"/>
              </w:rPr>
              <w:t>Részszempont:</w:t>
            </w:r>
          </w:p>
        </w:tc>
        <w:tc>
          <w:tcPr>
            <w:tcW w:w="1793" w:type="dxa"/>
            <w:shd w:val="clear" w:color="auto" w:fill="F2F2F2"/>
            <w:vAlign w:val="center"/>
          </w:tcPr>
          <w:p w:rsidR="004A2145" w:rsidRPr="00812F55" w:rsidRDefault="00A3287B">
            <w:pPr>
              <w:spacing w:before="120" w:after="120"/>
              <w:ind w:right="72"/>
              <w:jc w:val="both"/>
              <w:rPr>
                <w:rFonts w:ascii="Times New Roman" w:hAnsi="Times New Roman"/>
                <w:b/>
                <w:szCs w:val="22"/>
              </w:rPr>
            </w:pPr>
            <w:r w:rsidRPr="00812F55">
              <w:rPr>
                <w:rFonts w:ascii="Times New Roman" w:hAnsi="Times New Roman"/>
                <w:b/>
                <w:sz w:val="22"/>
                <w:szCs w:val="22"/>
              </w:rPr>
              <w:t>Súlyszám:</w:t>
            </w:r>
          </w:p>
        </w:tc>
      </w:tr>
      <w:tr w:rsidR="008C47AA" w:rsidRPr="00812F55" w:rsidTr="002600B5">
        <w:trPr>
          <w:trHeight w:val="454"/>
          <w:jc w:val="center"/>
        </w:trPr>
        <w:tc>
          <w:tcPr>
            <w:tcW w:w="6263" w:type="dxa"/>
            <w:vAlign w:val="center"/>
          </w:tcPr>
          <w:p w:rsidR="008C47AA" w:rsidRPr="00812F55" w:rsidRDefault="00A3287B" w:rsidP="003152A3">
            <w:pPr>
              <w:spacing w:before="120" w:after="120"/>
              <w:ind w:right="72"/>
              <w:rPr>
                <w:rFonts w:ascii="Times New Roman" w:eastAsia="Calibri" w:hAnsi="Times New Roman"/>
                <w:szCs w:val="22"/>
                <w:lang w:eastAsia="en-GB"/>
              </w:rPr>
            </w:pPr>
            <w:r w:rsidRPr="00812F55">
              <w:rPr>
                <w:rFonts w:ascii="Times New Roman" w:eastAsia="Calibri" w:hAnsi="Times New Roman"/>
                <w:sz w:val="22"/>
                <w:szCs w:val="22"/>
                <w:lang w:eastAsia="en-GB"/>
              </w:rPr>
              <w:t>1. Egyösszegű nettó ajánlati átalányár (nettó, Ft)</w:t>
            </w:r>
          </w:p>
        </w:tc>
        <w:tc>
          <w:tcPr>
            <w:tcW w:w="1793" w:type="dxa"/>
            <w:vAlign w:val="center"/>
          </w:tcPr>
          <w:p w:rsidR="008C47AA" w:rsidRPr="00812F55" w:rsidRDefault="001E59C9" w:rsidP="003152A3">
            <w:pPr>
              <w:spacing w:before="120" w:after="120"/>
              <w:ind w:right="72"/>
              <w:jc w:val="center"/>
              <w:rPr>
                <w:rFonts w:ascii="Times New Roman" w:hAnsi="Times New Roman"/>
                <w:szCs w:val="22"/>
              </w:rPr>
            </w:pPr>
            <w:r w:rsidRPr="00812F55">
              <w:rPr>
                <w:rFonts w:ascii="Times New Roman" w:hAnsi="Times New Roman"/>
                <w:sz w:val="22"/>
                <w:szCs w:val="22"/>
              </w:rPr>
              <w:t>50</w:t>
            </w:r>
          </w:p>
        </w:tc>
      </w:tr>
      <w:tr w:rsidR="008C47AA" w:rsidRPr="00812F55" w:rsidTr="002600B5">
        <w:trPr>
          <w:trHeight w:val="454"/>
          <w:jc w:val="center"/>
        </w:trPr>
        <w:tc>
          <w:tcPr>
            <w:tcW w:w="6263" w:type="dxa"/>
            <w:vAlign w:val="center"/>
          </w:tcPr>
          <w:p w:rsidR="008C47AA" w:rsidRPr="00812F55" w:rsidRDefault="00847384" w:rsidP="001E59C9">
            <w:pPr>
              <w:spacing w:before="120" w:after="120"/>
              <w:ind w:right="72"/>
              <w:rPr>
                <w:rFonts w:ascii="Times New Roman" w:eastAsia="Calibri" w:hAnsi="Times New Roman"/>
                <w:szCs w:val="22"/>
                <w:lang w:eastAsia="en-GB"/>
              </w:rPr>
            </w:pPr>
            <w:r w:rsidRPr="00812F55">
              <w:rPr>
                <w:rFonts w:ascii="Times New Roman" w:eastAsia="Calibri" w:hAnsi="Times New Roman"/>
                <w:sz w:val="22"/>
                <w:szCs w:val="22"/>
                <w:lang w:eastAsia="en-GB"/>
              </w:rPr>
              <w:lastRenderedPageBreak/>
              <w:t>2</w:t>
            </w:r>
            <w:r w:rsidR="00A3287B" w:rsidRPr="00812F55">
              <w:rPr>
                <w:rFonts w:ascii="Times New Roman" w:eastAsia="Calibri" w:hAnsi="Times New Roman"/>
                <w:sz w:val="22"/>
                <w:szCs w:val="22"/>
                <w:lang w:eastAsia="en-GB"/>
              </w:rPr>
              <w:t xml:space="preserve">. </w:t>
            </w:r>
            <w:r w:rsidR="000C4E15" w:rsidRPr="00812F55">
              <w:rPr>
                <w:rFonts w:ascii="Times New Roman" w:eastAsia="Calibri" w:hAnsi="Times New Roman"/>
                <w:sz w:val="22"/>
                <w:szCs w:val="22"/>
                <w:lang w:eastAsia="en-GB"/>
              </w:rPr>
              <w:t xml:space="preserve">Jótállási idő (hónap, min. </w:t>
            </w:r>
            <w:r w:rsidR="001E59C9" w:rsidRPr="00812F55">
              <w:rPr>
                <w:rFonts w:ascii="Times New Roman" w:eastAsia="Calibri" w:hAnsi="Times New Roman"/>
                <w:sz w:val="22"/>
                <w:szCs w:val="22"/>
                <w:lang w:eastAsia="en-GB"/>
              </w:rPr>
              <w:t xml:space="preserve">36 </w:t>
            </w:r>
            <w:r w:rsidR="000C4E15" w:rsidRPr="00812F55">
              <w:rPr>
                <w:rFonts w:ascii="Times New Roman" w:eastAsia="Calibri" w:hAnsi="Times New Roman"/>
                <w:sz w:val="22"/>
                <w:szCs w:val="22"/>
                <w:lang w:eastAsia="en-GB"/>
              </w:rPr>
              <w:t xml:space="preserve">– </w:t>
            </w:r>
            <w:proofErr w:type="spellStart"/>
            <w:r w:rsidR="000C4E15" w:rsidRPr="00812F55">
              <w:rPr>
                <w:rFonts w:ascii="Times New Roman" w:eastAsia="Calibri" w:hAnsi="Times New Roman"/>
                <w:sz w:val="22"/>
                <w:szCs w:val="22"/>
                <w:lang w:eastAsia="en-GB"/>
              </w:rPr>
              <w:t>max</w:t>
            </w:r>
            <w:proofErr w:type="spellEnd"/>
            <w:r w:rsidR="000C4E15" w:rsidRPr="00812F55">
              <w:rPr>
                <w:rFonts w:ascii="Times New Roman" w:eastAsia="Calibri" w:hAnsi="Times New Roman"/>
                <w:sz w:val="22"/>
                <w:szCs w:val="22"/>
                <w:lang w:eastAsia="en-GB"/>
              </w:rPr>
              <w:t xml:space="preserve">. </w:t>
            </w:r>
            <w:r w:rsidR="001E59C9" w:rsidRPr="00812F55">
              <w:rPr>
                <w:rFonts w:ascii="Times New Roman" w:eastAsia="Calibri" w:hAnsi="Times New Roman"/>
                <w:sz w:val="22"/>
                <w:szCs w:val="22"/>
                <w:lang w:eastAsia="en-GB"/>
              </w:rPr>
              <w:t xml:space="preserve">72 </w:t>
            </w:r>
            <w:r w:rsidR="000C4E15" w:rsidRPr="00812F55">
              <w:rPr>
                <w:rFonts w:ascii="Times New Roman" w:eastAsia="Calibri" w:hAnsi="Times New Roman"/>
                <w:sz w:val="22"/>
                <w:szCs w:val="22"/>
                <w:lang w:eastAsia="en-GB"/>
              </w:rPr>
              <w:t>hónap)</w:t>
            </w:r>
          </w:p>
        </w:tc>
        <w:tc>
          <w:tcPr>
            <w:tcW w:w="1793" w:type="dxa"/>
            <w:vAlign w:val="center"/>
          </w:tcPr>
          <w:p w:rsidR="008C47AA" w:rsidRPr="00812F55" w:rsidRDefault="001E59C9" w:rsidP="003152A3">
            <w:pPr>
              <w:spacing w:before="120" w:after="120"/>
              <w:ind w:right="72"/>
              <w:jc w:val="center"/>
              <w:rPr>
                <w:rFonts w:ascii="Times New Roman" w:hAnsi="Times New Roman"/>
                <w:szCs w:val="22"/>
              </w:rPr>
            </w:pPr>
            <w:r w:rsidRPr="00812F55">
              <w:rPr>
                <w:rFonts w:ascii="Times New Roman" w:hAnsi="Times New Roman"/>
                <w:sz w:val="22"/>
                <w:szCs w:val="22"/>
              </w:rPr>
              <w:t>35</w:t>
            </w:r>
          </w:p>
        </w:tc>
      </w:tr>
      <w:tr w:rsidR="00DC5B44" w:rsidRPr="00812F55" w:rsidTr="002600B5">
        <w:trPr>
          <w:trHeight w:val="454"/>
          <w:jc w:val="center"/>
        </w:trPr>
        <w:tc>
          <w:tcPr>
            <w:tcW w:w="6263" w:type="dxa"/>
            <w:vAlign w:val="center"/>
          </w:tcPr>
          <w:p w:rsidR="00C00B3F" w:rsidRPr="00812F55" w:rsidRDefault="00847384">
            <w:pPr>
              <w:spacing w:before="120" w:after="120"/>
              <w:ind w:right="72"/>
              <w:jc w:val="both"/>
              <w:rPr>
                <w:rFonts w:ascii="Times New Roman" w:eastAsia="Calibri" w:hAnsi="Times New Roman"/>
                <w:szCs w:val="22"/>
                <w:lang w:eastAsia="en-GB"/>
              </w:rPr>
            </w:pPr>
            <w:r w:rsidRPr="00812F55">
              <w:rPr>
                <w:rFonts w:ascii="Times New Roman" w:hAnsi="Times New Roman"/>
                <w:sz w:val="22"/>
                <w:szCs w:val="22"/>
              </w:rPr>
              <w:t>3</w:t>
            </w:r>
            <w:r w:rsidR="00A3287B" w:rsidRPr="00812F55">
              <w:rPr>
                <w:rFonts w:ascii="Times New Roman" w:hAnsi="Times New Roman"/>
                <w:sz w:val="22"/>
                <w:szCs w:val="22"/>
              </w:rPr>
              <w:t xml:space="preserve">. </w:t>
            </w:r>
            <w:r w:rsidR="00C00B3F" w:rsidRPr="00812F55">
              <w:rPr>
                <w:rFonts w:ascii="Times New Roman" w:hAnsi="Times New Roman"/>
                <w:sz w:val="22"/>
                <w:szCs w:val="22"/>
              </w:rPr>
              <w:t xml:space="preserve">Az eljárást megindító felhívás 11.2. pontjának M.2. pontjában meghatározott szakember </w:t>
            </w:r>
            <w:r w:rsidR="00507A07" w:rsidRPr="00812F55">
              <w:rPr>
                <w:rFonts w:ascii="Times New Roman" w:hAnsi="Times New Roman"/>
                <w:sz w:val="22"/>
                <w:szCs w:val="22"/>
              </w:rPr>
              <w:t>többlet szakmai tapasztalata a 266/2013. (VII.11.) Korm. rendelet 1. melléklet I. fejezet 2. rész 29. pontja szerinti (V) vagy azzal egyenértékű jogosultság megszerzéséhez szükséges szakmai gyakorlati időn felül</w:t>
            </w:r>
            <w:r w:rsidR="00C00B3F" w:rsidRPr="00812F55">
              <w:rPr>
                <w:rFonts w:ascii="Times New Roman" w:hAnsi="Times New Roman"/>
                <w:sz w:val="22"/>
                <w:szCs w:val="22"/>
              </w:rPr>
              <w:t xml:space="preserve"> (évben megadva)</w:t>
            </w:r>
          </w:p>
        </w:tc>
        <w:tc>
          <w:tcPr>
            <w:tcW w:w="1793" w:type="dxa"/>
            <w:vAlign w:val="center"/>
          </w:tcPr>
          <w:p w:rsidR="00DC5B44" w:rsidRPr="00812F55" w:rsidRDefault="001E59C9" w:rsidP="003152A3">
            <w:pPr>
              <w:spacing w:before="120" w:after="120"/>
              <w:ind w:right="72"/>
              <w:jc w:val="center"/>
              <w:rPr>
                <w:rFonts w:ascii="Times New Roman" w:hAnsi="Times New Roman"/>
                <w:szCs w:val="22"/>
              </w:rPr>
            </w:pPr>
            <w:r w:rsidRPr="00812F55">
              <w:rPr>
                <w:rFonts w:ascii="Times New Roman" w:hAnsi="Times New Roman"/>
                <w:sz w:val="22"/>
                <w:szCs w:val="22"/>
              </w:rPr>
              <w:t>15</w:t>
            </w:r>
          </w:p>
        </w:tc>
      </w:tr>
    </w:tbl>
    <w:p w:rsidR="008C47AA" w:rsidRPr="00812F55" w:rsidRDefault="008C47AA" w:rsidP="003152A3">
      <w:pPr>
        <w:pStyle w:val="Doksihoz"/>
        <w:numPr>
          <w:ilvl w:val="0"/>
          <w:numId w:val="0"/>
        </w:numPr>
        <w:spacing w:line="240" w:lineRule="auto"/>
        <w:ind w:left="885" w:hanging="705"/>
        <w:rPr>
          <w:sz w:val="22"/>
          <w:szCs w:val="22"/>
        </w:rPr>
      </w:pPr>
    </w:p>
    <w:p w:rsidR="008C47AA" w:rsidRPr="00812F55" w:rsidRDefault="00A3287B" w:rsidP="003152A3">
      <w:pPr>
        <w:pStyle w:val="Doksihoz"/>
        <w:tabs>
          <w:tab w:val="clear" w:pos="885"/>
          <w:tab w:val="num" w:pos="567"/>
        </w:tabs>
        <w:spacing w:line="240" w:lineRule="auto"/>
        <w:ind w:left="567" w:hanging="567"/>
        <w:rPr>
          <w:sz w:val="22"/>
          <w:szCs w:val="22"/>
        </w:rPr>
      </w:pPr>
      <w:r w:rsidRPr="00812F55">
        <w:rPr>
          <w:sz w:val="22"/>
          <w:szCs w:val="22"/>
        </w:rPr>
        <w:t>Az ajánlatoknak az értékelési szempontok szerinti tartalmi elemeinek értékelése során adható pontszám alsó és felső határa: 1-10 valamennyi résszempont esetén, ahol az 1 pont a legrosszabb, a 10 pont a legjobb érték.</w:t>
      </w:r>
    </w:p>
    <w:p w:rsidR="008C47AA" w:rsidRPr="00812F55" w:rsidRDefault="00A3287B" w:rsidP="003152A3">
      <w:pPr>
        <w:pStyle w:val="Doksihoz"/>
        <w:numPr>
          <w:ilvl w:val="0"/>
          <w:numId w:val="0"/>
        </w:numPr>
        <w:tabs>
          <w:tab w:val="num" w:pos="567"/>
        </w:tabs>
        <w:spacing w:line="240" w:lineRule="auto"/>
        <w:ind w:left="567"/>
        <w:rPr>
          <w:sz w:val="22"/>
          <w:szCs w:val="22"/>
        </w:rPr>
      </w:pPr>
      <w:r w:rsidRPr="00812F55">
        <w:rPr>
          <w:sz w:val="22"/>
          <w:szCs w:val="22"/>
        </w:rPr>
        <w:t>Részszempontonként az ajánlatkérő részére legkedvezőbb ajánlat kapja a maximális tíz pontot. A fenti módszer alapján kiszámított pontszámok a súlyszámmal megszorzásra, majd összeadásra kerülnek. Az így legtöbb pontot elérő ajánlattevő minősül az összességében legelőnyösebb ajánlatot tevő ajánlattevőnek.</w:t>
      </w:r>
    </w:p>
    <w:p w:rsidR="008C47AA" w:rsidRPr="00812F55" w:rsidRDefault="00A3287B" w:rsidP="003152A3">
      <w:pPr>
        <w:pStyle w:val="Doksihoz"/>
        <w:numPr>
          <w:ilvl w:val="0"/>
          <w:numId w:val="0"/>
        </w:numPr>
        <w:tabs>
          <w:tab w:val="num" w:pos="567"/>
        </w:tabs>
        <w:spacing w:line="240" w:lineRule="auto"/>
        <w:ind w:left="567"/>
        <w:rPr>
          <w:sz w:val="22"/>
          <w:szCs w:val="22"/>
        </w:rPr>
      </w:pPr>
      <w:r w:rsidRPr="00812F55">
        <w:rPr>
          <w:sz w:val="22"/>
          <w:szCs w:val="22"/>
        </w:rPr>
        <w:t xml:space="preserve">Ajánlatkérő a számítás során kettő </w:t>
      </w:r>
      <w:proofErr w:type="spellStart"/>
      <w:r w:rsidRPr="00812F55">
        <w:rPr>
          <w:sz w:val="22"/>
          <w:szCs w:val="22"/>
        </w:rPr>
        <w:t>tizedesjegyig</w:t>
      </w:r>
      <w:proofErr w:type="spellEnd"/>
      <w:r w:rsidRPr="00812F55">
        <w:rPr>
          <w:sz w:val="22"/>
          <w:szCs w:val="22"/>
        </w:rPr>
        <w:t xml:space="preserve"> kerekít a matematikai kerekítés szabályai szerint. </w:t>
      </w:r>
    </w:p>
    <w:p w:rsidR="004A2145" w:rsidRPr="00812F55" w:rsidRDefault="00A3287B">
      <w:pPr>
        <w:pStyle w:val="Doksihoz"/>
        <w:tabs>
          <w:tab w:val="clear" w:pos="885"/>
          <w:tab w:val="num" w:pos="567"/>
        </w:tabs>
        <w:spacing w:line="240" w:lineRule="auto"/>
        <w:ind w:left="567" w:hanging="567"/>
        <w:rPr>
          <w:sz w:val="22"/>
          <w:szCs w:val="22"/>
        </w:rPr>
      </w:pPr>
      <w:r w:rsidRPr="00812F55">
        <w:rPr>
          <w:sz w:val="22"/>
          <w:szCs w:val="22"/>
        </w:rPr>
        <w:t>A pontszámok kiosztásának módszerei a résszempontok tekintetében:</w:t>
      </w:r>
    </w:p>
    <w:tbl>
      <w:tblPr>
        <w:tblW w:w="9214" w:type="dxa"/>
        <w:jc w:val="center"/>
        <w:tblLook w:val="01E0"/>
      </w:tblPr>
      <w:tblGrid>
        <w:gridCol w:w="9214"/>
      </w:tblGrid>
      <w:tr w:rsidR="008C47AA" w:rsidRPr="00812F55" w:rsidTr="00223B21">
        <w:trPr>
          <w:trHeight w:val="454"/>
          <w:jc w:val="center"/>
        </w:trPr>
        <w:tc>
          <w:tcPr>
            <w:tcW w:w="9214" w:type="dxa"/>
            <w:vAlign w:val="center"/>
          </w:tcPr>
          <w:p w:rsidR="004A2145" w:rsidRPr="00812F55" w:rsidRDefault="00A3287B">
            <w:pPr>
              <w:spacing w:before="120" w:after="120"/>
              <w:ind w:left="530" w:right="74"/>
              <w:jc w:val="both"/>
              <w:rPr>
                <w:rFonts w:ascii="Times New Roman" w:hAnsi="Times New Roman"/>
                <w:b/>
                <w:szCs w:val="22"/>
                <w:u w:val="single"/>
              </w:rPr>
            </w:pPr>
            <w:r w:rsidRPr="00812F55">
              <w:rPr>
                <w:rFonts w:ascii="Times New Roman" w:hAnsi="Times New Roman"/>
                <w:b/>
                <w:sz w:val="22"/>
                <w:szCs w:val="22"/>
              </w:rPr>
              <w:t>a) Ajánlatkérő az egyösszegű nettó ajánlati átalányár (nettó, Ft) értékelési részszempontnál (az értékarányosítás módszerén belül) a fordított arányosítást alkalmazza:</w:t>
            </w:r>
          </w:p>
        </w:tc>
      </w:tr>
      <w:tr w:rsidR="008C47AA" w:rsidRPr="00812F55" w:rsidTr="00223B21">
        <w:trPr>
          <w:trHeight w:val="454"/>
          <w:jc w:val="center"/>
        </w:trPr>
        <w:tc>
          <w:tcPr>
            <w:tcW w:w="9214" w:type="dxa"/>
            <w:vAlign w:val="center"/>
          </w:tcPr>
          <w:p w:rsidR="008C47AA" w:rsidRPr="00812F55" w:rsidRDefault="00A3287B" w:rsidP="003152A3">
            <w:pPr>
              <w:spacing w:before="120" w:after="120"/>
              <w:ind w:left="530" w:right="74"/>
              <w:jc w:val="both"/>
              <w:rPr>
                <w:rFonts w:ascii="Times New Roman" w:hAnsi="Times New Roman"/>
                <w:szCs w:val="22"/>
              </w:rPr>
            </w:pPr>
            <w:r w:rsidRPr="00812F55">
              <w:rPr>
                <w:rFonts w:ascii="Times New Roman" w:hAnsi="Times New Roman"/>
                <w:sz w:val="22"/>
                <w:szCs w:val="22"/>
              </w:rPr>
              <w:t xml:space="preserve">A legjobb, azaz a legalacsonyabb értéket tartalmazó ajánlat a maximum pontszámot (P </w:t>
            </w:r>
            <w:proofErr w:type="spellStart"/>
            <w:r w:rsidRPr="00812F55">
              <w:rPr>
                <w:rFonts w:ascii="Times New Roman" w:hAnsi="Times New Roman"/>
                <w:i/>
                <w:sz w:val="22"/>
                <w:szCs w:val="22"/>
              </w:rPr>
              <w:t>max</w:t>
            </w:r>
            <w:proofErr w:type="spellEnd"/>
            <w:r w:rsidRPr="00812F55">
              <w:rPr>
                <w:rFonts w:ascii="Times New Roman" w:hAnsi="Times New Roman"/>
                <w:sz w:val="22"/>
                <w:szCs w:val="22"/>
              </w:rPr>
              <w:t>) kapja. A többi ajánlat pontszáma a fordított arányosítás képletével, kerülnek meghatározásra, melynek képlete az alábbi:</w:t>
            </w:r>
          </w:p>
        </w:tc>
      </w:tr>
      <w:tr w:rsidR="008C47AA" w:rsidRPr="00812F55" w:rsidTr="00223B21">
        <w:trPr>
          <w:trHeight w:val="454"/>
          <w:jc w:val="center"/>
        </w:trPr>
        <w:tc>
          <w:tcPr>
            <w:tcW w:w="9214" w:type="dxa"/>
            <w:vAlign w:val="center"/>
          </w:tcPr>
          <w:p w:rsidR="008C47AA" w:rsidRPr="00812F55" w:rsidRDefault="00A3287B" w:rsidP="003152A3">
            <w:pPr>
              <w:spacing w:before="120" w:after="120"/>
              <w:ind w:left="530" w:right="74"/>
              <w:jc w:val="both"/>
              <w:rPr>
                <w:rFonts w:ascii="Times New Roman" w:hAnsi="Times New Roman"/>
                <w:szCs w:val="22"/>
              </w:rPr>
            </w:pPr>
            <m:oMathPara>
              <m:oMath>
                <m:r>
                  <w:rPr>
                    <w:rFonts w:ascii="Cambria Math" w:hAnsi="Cambria Math"/>
                    <w:sz w:val="22"/>
                    <w:szCs w:val="22"/>
                  </w:rPr>
                  <m:t>P</m:t>
                </m:r>
                <m:r>
                  <w:rPr>
                    <w:rFonts w:ascii="Cambria Math" w:hAnsi="Times New Roman"/>
                    <w:sz w:val="22"/>
                    <w:szCs w:val="22"/>
                  </w:rPr>
                  <m:t>=</m:t>
                </m:r>
                <m:f>
                  <m:fPr>
                    <m:ctrlPr>
                      <w:rPr>
                        <w:rFonts w:ascii="Cambria Math" w:hAnsi="Times New Roman"/>
                        <w:sz w:val="22"/>
                        <w:szCs w:val="22"/>
                      </w:rPr>
                    </m:ctrlPr>
                  </m:fPr>
                  <m:num>
                    <m:r>
                      <m:rPr>
                        <m:sty m:val="p"/>
                      </m:rPr>
                      <w:rPr>
                        <w:rFonts w:ascii="Cambria Math" w:hAnsi="Times New Roman"/>
                        <w:sz w:val="22"/>
                        <w:szCs w:val="22"/>
                      </w:rPr>
                      <m:t xml:space="preserve">A </m:t>
                    </m:r>
                    <m:r>
                      <w:rPr>
                        <w:rFonts w:ascii="Cambria Math" w:hAnsi="Cambria Math"/>
                        <w:sz w:val="22"/>
                        <w:szCs w:val="22"/>
                      </w:rPr>
                      <m:t>legjobb</m:t>
                    </m:r>
                  </m:num>
                  <m:den>
                    <m:r>
                      <m:rPr>
                        <m:sty m:val="p"/>
                      </m:rPr>
                      <w:rPr>
                        <w:rFonts w:ascii="Cambria Math" w:hAnsi="Times New Roman"/>
                        <w:sz w:val="22"/>
                        <w:szCs w:val="22"/>
                      </w:rPr>
                      <m:t xml:space="preserve">A </m:t>
                    </m:r>
                    <m:r>
                      <w:rPr>
                        <w:rFonts w:ascii="Cambria Math" w:hAnsi="Cambria Math"/>
                        <w:sz w:val="22"/>
                        <w:szCs w:val="22"/>
                      </w:rPr>
                      <m:t>vizsg</m:t>
                    </m:r>
                    <m:r>
                      <w:rPr>
                        <w:rFonts w:ascii="Times New Roman" w:hAnsi="Times New Roman"/>
                        <w:sz w:val="22"/>
                        <w:szCs w:val="22"/>
                      </w:rPr>
                      <m:t>á</m:t>
                    </m:r>
                    <m:r>
                      <w:rPr>
                        <w:rFonts w:ascii="Cambria Math" w:hAnsi="Cambria Math"/>
                        <w:sz w:val="22"/>
                        <w:szCs w:val="22"/>
                      </w:rPr>
                      <m:t>lt</m:t>
                    </m:r>
                  </m:den>
                </m:f>
                <m:r>
                  <m:rPr>
                    <m:sty m:val="p"/>
                  </m:rPr>
                  <w:rPr>
                    <w:rFonts w:ascii="Times New Roman" w:hAnsi="Cambria Math"/>
                    <w:sz w:val="22"/>
                    <w:szCs w:val="22"/>
                  </w:rPr>
                  <m:t>*</m:t>
                </m:r>
                <m:r>
                  <m:rPr>
                    <m:sty m:val="p"/>
                  </m:rPr>
                  <w:rPr>
                    <w:rFonts w:ascii="Cambria Math" w:hAnsi="Times New Roman"/>
                    <w:sz w:val="22"/>
                    <w:szCs w:val="22"/>
                  </w:rPr>
                  <m:t>(P</m:t>
                </m:r>
                <m:func>
                  <m:funcPr>
                    <m:ctrlPr>
                      <w:rPr>
                        <w:rFonts w:ascii="Cambria Math" w:hAnsi="Times New Roman"/>
                        <w:sz w:val="22"/>
                        <w:szCs w:val="22"/>
                      </w:rPr>
                    </m:ctrlPr>
                  </m:funcPr>
                  <m:fName>
                    <m:r>
                      <w:rPr>
                        <w:rFonts w:ascii="Cambria Math" w:hAnsi="Cambria Math"/>
                        <w:sz w:val="22"/>
                        <w:szCs w:val="22"/>
                      </w:rPr>
                      <m:t>max</m:t>
                    </m:r>
                  </m:fName>
                  <m:e>
                    <m:r>
                      <m:rPr>
                        <m:sty m:val="p"/>
                      </m:rPr>
                      <w:rPr>
                        <w:rFonts w:ascii="Times New Roman" w:hAnsi="Times New Roman"/>
                        <w:sz w:val="22"/>
                        <w:szCs w:val="22"/>
                      </w:rPr>
                      <m:t>-</m:t>
                    </m:r>
                    <m:r>
                      <m:rPr>
                        <m:sty m:val="p"/>
                      </m:rPr>
                      <w:rPr>
                        <w:rFonts w:ascii="Cambria Math" w:hAnsi="Times New Roman"/>
                        <w:sz w:val="22"/>
                        <w:szCs w:val="22"/>
                      </w:rPr>
                      <m:t xml:space="preserve"> P </m:t>
                    </m:r>
                    <m:r>
                      <w:rPr>
                        <w:rFonts w:ascii="Cambria Math" w:hAnsi="Cambria Math"/>
                        <w:sz w:val="22"/>
                        <w:szCs w:val="22"/>
                      </w:rPr>
                      <m:t>min</m:t>
                    </m:r>
                    <m:r>
                      <m:rPr>
                        <m:sty m:val="p"/>
                      </m:rPr>
                      <w:rPr>
                        <w:rFonts w:ascii="Times New Roman" w:hAnsi="Times New Roman"/>
                        <w:sz w:val="22"/>
                        <w:szCs w:val="22"/>
                      </w:rPr>
                      <m:t>⁡</m:t>
                    </m:r>
                    <m:r>
                      <m:rPr>
                        <m:sty m:val="p"/>
                      </m:rPr>
                      <w:rPr>
                        <w:rFonts w:ascii="Cambria Math" w:hAnsi="Times New Roman"/>
                        <w:sz w:val="22"/>
                        <w:szCs w:val="22"/>
                      </w:rPr>
                      <m:t xml:space="preserve">)+P </m:t>
                    </m:r>
                    <m:r>
                      <w:rPr>
                        <w:rFonts w:ascii="Cambria Math" w:hAnsi="Cambria Math"/>
                        <w:sz w:val="22"/>
                        <w:szCs w:val="22"/>
                      </w:rPr>
                      <m:t>min</m:t>
                    </m:r>
                  </m:e>
                </m:func>
              </m:oMath>
            </m:oMathPara>
          </w:p>
          <w:p w:rsidR="008C47AA" w:rsidRPr="00812F55" w:rsidRDefault="00A3287B" w:rsidP="003152A3">
            <w:pPr>
              <w:spacing w:before="120" w:after="120"/>
              <w:ind w:left="530" w:right="74"/>
              <w:jc w:val="both"/>
              <w:rPr>
                <w:rFonts w:ascii="Times New Roman" w:hAnsi="Times New Roman"/>
                <w:szCs w:val="22"/>
              </w:rPr>
            </w:pPr>
            <w:r w:rsidRPr="00812F55">
              <w:rPr>
                <w:rFonts w:ascii="Times New Roman" w:hAnsi="Times New Roman"/>
                <w:sz w:val="22"/>
                <w:szCs w:val="22"/>
              </w:rPr>
              <w:t>P: a vizsgált ajánlati elem adott szempontra vonatkozó pontszáma</w:t>
            </w:r>
          </w:p>
          <w:p w:rsidR="008C47AA" w:rsidRPr="00812F55" w:rsidRDefault="00A3287B" w:rsidP="003152A3">
            <w:pPr>
              <w:spacing w:before="120" w:after="120"/>
              <w:ind w:left="530" w:right="74"/>
              <w:jc w:val="both"/>
              <w:rPr>
                <w:rFonts w:ascii="Times New Roman" w:hAnsi="Times New Roman"/>
                <w:szCs w:val="22"/>
              </w:rPr>
            </w:pPr>
            <w:r w:rsidRPr="00812F55">
              <w:rPr>
                <w:rFonts w:ascii="Times New Roman" w:hAnsi="Times New Roman"/>
                <w:sz w:val="22"/>
                <w:szCs w:val="22"/>
              </w:rPr>
              <w:t xml:space="preserve">P </w:t>
            </w:r>
            <w:proofErr w:type="spellStart"/>
            <w:r w:rsidRPr="00812F55">
              <w:rPr>
                <w:rFonts w:ascii="Times New Roman" w:hAnsi="Times New Roman"/>
                <w:i/>
                <w:sz w:val="22"/>
                <w:szCs w:val="22"/>
              </w:rPr>
              <w:t>max</w:t>
            </w:r>
            <w:proofErr w:type="spellEnd"/>
            <w:r w:rsidRPr="00812F55">
              <w:rPr>
                <w:rFonts w:ascii="Times New Roman" w:hAnsi="Times New Roman"/>
                <w:sz w:val="22"/>
                <w:szCs w:val="22"/>
              </w:rPr>
              <w:t>: a pontskála felső határa (10 pont)</w:t>
            </w:r>
          </w:p>
          <w:p w:rsidR="008C47AA" w:rsidRPr="00812F55" w:rsidRDefault="00A3287B" w:rsidP="003152A3">
            <w:pPr>
              <w:spacing w:before="120" w:after="120"/>
              <w:ind w:left="530" w:right="74"/>
              <w:jc w:val="both"/>
              <w:rPr>
                <w:rFonts w:ascii="Times New Roman" w:hAnsi="Times New Roman"/>
                <w:szCs w:val="22"/>
              </w:rPr>
            </w:pPr>
            <w:r w:rsidRPr="00812F55">
              <w:rPr>
                <w:rFonts w:ascii="Times New Roman" w:hAnsi="Times New Roman"/>
                <w:sz w:val="22"/>
                <w:szCs w:val="22"/>
              </w:rPr>
              <w:t xml:space="preserve">P </w:t>
            </w:r>
            <w:r w:rsidRPr="00812F55">
              <w:rPr>
                <w:rFonts w:ascii="Times New Roman" w:hAnsi="Times New Roman"/>
                <w:i/>
                <w:sz w:val="22"/>
                <w:szCs w:val="22"/>
              </w:rPr>
              <w:t>min</w:t>
            </w:r>
            <w:r w:rsidRPr="00812F55">
              <w:rPr>
                <w:rFonts w:ascii="Times New Roman" w:hAnsi="Times New Roman"/>
                <w:sz w:val="22"/>
                <w:szCs w:val="22"/>
              </w:rPr>
              <w:t>: a pontskála alsó határa (1 pont)</w:t>
            </w:r>
          </w:p>
          <w:p w:rsidR="004A2145" w:rsidRPr="00812F55" w:rsidRDefault="00A3287B">
            <w:pPr>
              <w:spacing w:before="120" w:after="120"/>
              <w:ind w:left="530" w:right="74"/>
              <w:jc w:val="both"/>
              <w:rPr>
                <w:rFonts w:ascii="Times New Roman" w:hAnsi="Times New Roman"/>
                <w:szCs w:val="22"/>
              </w:rPr>
            </w:pPr>
            <w:r w:rsidRPr="00812F55">
              <w:rPr>
                <w:rFonts w:ascii="Times New Roman" w:hAnsi="Times New Roman"/>
                <w:sz w:val="22"/>
                <w:szCs w:val="22"/>
              </w:rPr>
              <w:t xml:space="preserve">A </w:t>
            </w:r>
            <w:r w:rsidRPr="00812F55">
              <w:rPr>
                <w:rFonts w:ascii="Times New Roman" w:hAnsi="Times New Roman"/>
                <w:i/>
                <w:sz w:val="22"/>
                <w:szCs w:val="22"/>
              </w:rPr>
              <w:t>legjobb</w:t>
            </w:r>
            <w:r w:rsidRPr="00812F55">
              <w:rPr>
                <w:rFonts w:ascii="Times New Roman" w:hAnsi="Times New Roman"/>
                <w:sz w:val="22"/>
                <w:szCs w:val="22"/>
              </w:rPr>
              <w:t>: a legelőnyösebb (legalacsonyabb megajánlást tartalmazó) ajánlat tartalmi eleme</w:t>
            </w:r>
          </w:p>
          <w:p w:rsidR="004A2145" w:rsidRPr="00812F55" w:rsidRDefault="00A3287B">
            <w:pPr>
              <w:spacing w:before="120" w:after="120"/>
              <w:ind w:left="530" w:right="74"/>
              <w:jc w:val="both"/>
              <w:rPr>
                <w:rFonts w:ascii="Times New Roman" w:hAnsi="Times New Roman"/>
                <w:szCs w:val="22"/>
              </w:rPr>
            </w:pPr>
            <w:r w:rsidRPr="00812F55">
              <w:rPr>
                <w:rFonts w:ascii="Times New Roman" w:hAnsi="Times New Roman"/>
                <w:sz w:val="22"/>
                <w:szCs w:val="22"/>
              </w:rPr>
              <w:t xml:space="preserve">A </w:t>
            </w:r>
            <w:r w:rsidRPr="00812F55">
              <w:rPr>
                <w:rFonts w:ascii="Times New Roman" w:hAnsi="Times New Roman"/>
                <w:i/>
                <w:sz w:val="22"/>
                <w:szCs w:val="22"/>
              </w:rPr>
              <w:t>vizsgált</w:t>
            </w:r>
            <w:r w:rsidRPr="00812F55">
              <w:rPr>
                <w:rFonts w:ascii="Times New Roman" w:hAnsi="Times New Roman"/>
                <w:sz w:val="22"/>
                <w:szCs w:val="22"/>
              </w:rPr>
              <w:t>: a vizsgált ajánlat tartalmi eleme</w:t>
            </w:r>
          </w:p>
          <w:tbl>
            <w:tblPr>
              <w:tblW w:w="8998" w:type="dxa"/>
              <w:jc w:val="center"/>
              <w:tblLook w:val="01E0"/>
            </w:tblPr>
            <w:tblGrid>
              <w:gridCol w:w="8998"/>
            </w:tblGrid>
            <w:tr w:rsidR="008C47AA" w:rsidRPr="00812F55" w:rsidTr="00223B21">
              <w:trPr>
                <w:trHeight w:val="454"/>
                <w:jc w:val="center"/>
              </w:trPr>
              <w:tc>
                <w:tcPr>
                  <w:tcW w:w="8998" w:type="dxa"/>
                  <w:vAlign w:val="center"/>
                </w:tcPr>
                <w:p w:rsidR="00C00B3F" w:rsidRPr="00812F55" w:rsidRDefault="00A3287B" w:rsidP="001E59C9">
                  <w:pPr>
                    <w:spacing w:before="120" w:after="120"/>
                    <w:ind w:left="422" w:right="74"/>
                    <w:jc w:val="both"/>
                    <w:rPr>
                      <w:rFonts w:ascii="Times New Roman" w:hAnsi="Times New Roman"/>
                      <w:b/>
                      <w:szCs w:val="22"/>
                    </w:rPr>
                  </w:pPr>
                  <w:r w:rsidRPr="00812F55">
                    <w:rPr>
                      <w:rFonts w:ascii="Times New Roman" w:hAnsi="Times New Roman"/>
                      <w:b/>
                      <w:sz w:val="22"/>
                      <w:szCs w:val="22"/>
                    </w:rPr>
                    <w:t xml:space="preserve">b) Jótállási idő (hónap, min. </w:t>
                  </w:r>
                  <w:r w:rsidR="001E59C9" w:rsidRPr="00812F55">
                    <w:rPr>
                      <w:rFonts w:ascii="Times New Roman" w:hAnsi="Times New Roman"/>
                      <w:b/>
                      <w:sz w:val="22"/>
                      <w:szCs w:val="22"/>
                    </w:rPr>
                    <w:t xml:space="preserve">36 </w:t>
                  </w:r>
                  <w:r w:rsidRPr="00812F55">
                    <w:rPr>
                      <w:rFonts w:ascii="Times New Roman" w:hAnsi="Times New Roman"/>
                      <w:b/>
                      <w:sz w:val="22"/>
                      <w:szCs w:val="22"/>
                    </w:rPr>
                    <w:t xml:space="preserve">– </w:t>
                  </w:r>
                  <w:proofErr w:type="spellStart"/>
                  <w:r w:rsidRPr="00812F55">
                    <w:rPr>
                      <w:rFonts w:ascii="Times New Roman" w:hAnsi="Times New Roman"/>
                      <w:b/>
                      <w:sz w:val="22"/>
                      <w:szCs w:val="22"/>
                    </w:rPr>
                    <w:t>max</w:t>
                  </w:r>
                  <w:proofErr w:type="spellEnd"/>
                  <w:r w:rsidRPr="00812F55">
                    <w:rPr>
                      <w:rFonts w:ascii="Times New Roman" w:hAnsi="Times New Roman"/>
                      <w:b/>
                      <w:sz w:val="22"/>
                      <w:szCs w:val="22"/>
                    </w:rPr>
                    <w:t xml:space="preserve">. </w:t>
                  </w:r>
                  <w:r w:rsidR="001E59C9" w:rsidRPr="00812F55">
                    <w:rPr>
                      <w:rFonts w:ascii="Times New Roman" w:hAnsi="Times New Roman"/>
                      <w:b/>
                      <w:sz w:val="22"/>
                      <w:szCs w:val="22"/>
                    </w:rPr>
                    <w:t xml:space="preserve">72 </w:t>
                  </w:r>
                  <w:r w:rsidRPr="00812F55">
                    <w:rPr>
                      <w:rFonts w:ascii="Times New Roman" w:hAnsi="Times New Roman"/>
                      <w:b/>
                      <w:sz w:val="22"/>
                      <w:szCs w:val="22"/>
                    </w:rPr>
                    <w:t>hónap):</w:t>
                  </w:r>
                </w:p>
              </w:tc>
            </w:tr>
            <w:tr w:rsidR="008C47AA" w:rsidRPr="00812F55" w:rsidTr="00223B21">
              <w:trPr>
                <w:trHeight w:val="454"/>
                <w:jc w:val="center"/>
              </w:trPr>
              <w:tc>
                <w:tcPr>
                  <w:tcW w:w="8998" w:type="dxa"/>
                  <w:vAlign w:val="center"/>
                </w:tcPr>
                <w:p w:rsidR="00C00B3F" w:rsidRPr="00812F55" w:rsidRDefault="00A3287B">
                  <w:pPr>
                    <w:spacing w:before="120" w:after="120"/>
                    <w:ind w:left="422" w:right="74"/>
                    <w:jc w:val="both"/>
                    <w:rPr>
                      <w:rFonts w:ascii="Times New Roman" w:hAnsi="Times New Roman"/>
                      <w:szCs w:val="22"/>
                    </w:rPr>
                  </w:pPr>
                  <w:r w:rsidRPr="00812F55">
                    <w:rPr>
                      <w:rFonts w:ascii="Times New Roman" w:hAnsi="Times New Roman"/>
                      <w:sz w:val="22"/>
                      <w:szCs w:val="22"/>
                    </w:rPr>
                    <w:t xml:space="preserve">A legjobb, azaz a legmagasabb értéket tartalmazó ajánlat a maximum pontszámot (P </w:t>
                  </w:r>
                  <w:proofErr w:type="spellStart"/>
                  <w:r w:rsidRPr="00812F55">
                    <w:rPr>
                      <w:rFonts w:ascii="Times New Roman" w:hAnsi="Times New Roman"/>
                      <w:i/>
                      <w:sz w:val="22"/>
                      <w:szCs w:val="22"/>
                    </w:rPr>
                    <w:t>max</w:t>
                  </w:r>
                  <w:proofErr w:type="spellEnd"/>
                  <w:r w:rsidRPr="00812F55">
                    <w:rPr>
                      <w:rFonts w:ascii="Times New Roman" w:hAnsi="Times New Roman"/>
                      <w:sz w:val="22"/>
                      <w:szCs w:val="22"/>
                    </w:rPr>
                    <w:t>) kapja. A többi ajánlat pontszáma az egyenes arányosítás képletével, kerülnek meghatározásra, melynek képlete az alábbi:</w:t>
                  </w:r>
                </w:p>
              </w:tc>
            </w:tr>
            <w:tr w:rsidR="008C47AA" w:rsidRPr="00812F55" w:rsidTr="00223B21">
              <w:trPr>
                <w:trHeight w:val="454"/>
                <w:jc w:val="center"/>
              </w:trPr>
              <w:tc>
                <w:tcPr>
                  <w:tcW w:w="8998" w:type="dxa"/>
                  <w:vAlign w:val="center"/>
                </w:tcPr>
                <w:p w:rsidR="00C00B3F" w:rsidRPr="00812F55" w:rsidRDefault="00A3287B">
                  <w:pPr>
                    <w:spacing w:before="120" w:after="120"/>
                    <w:ind w:left="422" w:right="74"/>
                    <w:jc w:val="both"/>
                    <w:rPr>
                      <w:rFonts w:ascii="Times New Roman" w:hAnsi="Times New Roman"/>
                      <w:szCs w:val="22"/>
                    </w:rPr>
                  </w:pPr>
                  <m:oMathPara>
                    <m:oMath>
                      <m:r>
                        <w:rPr>
                          <w:rFonts w:ascii="Cambria Math" w:hAnsi="Cambria Math"/>
                          <w:sz w:val="22"/>
                          <w:szCs w:val="22"/>
                        </w:rPr>
                        <m:t>P</m:t>
                      </m:r>
                      <m:r>
                        <m:rPr>
                          <m:sty m:val="p"/>
                        </m:rPr>
                        <w:rPr>
                          <w:rFonts w:ascii="Cambria Math" w:hAnsi="Times New Roman"/>
                          <w:sz w:val="22"/>
                          <w:szCs w:val="22"/>
                        </w:rPr>
                        <m:t>=</m:t>
                      </m:r>
                      <m:f>
                        <m:fPr>
                          <m:ctrlPr>
                            <w:rPr>
                              <w:rFonts w:ascii="Cambria Math" w:hAnsi="Times New Roman"/>
                              <w:sz w:val="22"/>
                              <w:szCs w:val="22"/>
                            </w:rPr>
                          </m:ctrlPr>
                        </m:fPr>
                        <m:num>
                          <m:r>
                            <m:rPr>
                              <m:sty m:val="p"/>
                            </m:rPr>
                            <w:rPr>
                              <w:rFonts w:ascii="Cambria Math" w:hAnsi="Times New Roman"/>
                              <w:sz w:val="22"/>
                              <w:szCs w:val="22"/>
                            </w:rPr>
                            <m:t xml:space="preserve">A </m:t>
                          </m:r>
                          <m:r>
                            <w:rPr>
                              <w:rFonts w:ascii="Cambria Math" w:hAnsi="Cambria Math"/>
                              <w:sz w:val="22"/>
                              <w:szCs w:val="22"/>
                            </w:rPr>
                            <m:t>vizsg</m:t>
                          </m:r>
                          <m:r>
                            <w:rPr>
                              <w:rFonts w:ascii="Times New Roman" w:hAnsi="Times New Roman"/>
                              <w:sz w:val="22"/>
                              <w:szCs w:val="22"/>
                            </w:rPr>
                            <m:t>á</m:t>
                          </m:r>
                          <m:r>
                            <w:rPr>
                              <w:rFonts w:ascii="Cambria Math" w:hAnsi="Cambria Math"/>
                              <w:sz w:val="22"/>
                              <w:szCs w:val="22"/>
                            </w:rPr>
                            <m:t>lt</m:t>
                          </m:r>
                        </m:num>
                        <m:den>
                          <m:r>
                            <m:rPr>
                              <m:sty m:val="p"/>
                            </m:rPr>
                            <w:rPr>
                              <w:rFonts w:ascii="Cambria Math" w:hAnsi="Times New Roman"/>
                              <w:sz w:val="22"/>
                              <w:szCs w:val="22"/>
                            </w:rPr>
                            <m:t xml:space="preserve">A </m:t>
                          </m:r>
                          <m:r>
                            <w:rPr>
                              <w:rFonts w:ascii="Cambria Math" w:hAnsi="Cambria Math"/>
                              <w:sz w:val="22"/>
                              <w:szCs w:val="22"/>
                            </w:rPr>
                            <m:t>legjobb</m:t>
                          </m:r>
                        </m:den>
                      </m:f>
                      <m:r>
                        <m:rPr>
                          <m:sty m:val="p"/>
                        </m:rPr>
                        <w:rPr>
                          <w:rFonts w:ascii="Times New Roman" w:hAnsi="Cambria Math"/>
                          <w:sz w:val="22"/>
                          <w:szCs w:val="22"/>
                        </w:rPr>
                        <m:t>*</m:t>
                      </m:r>
                      <m:r>
                        <m:rPr>
                          <m:sty m:val="p"/>
                        </m:rPr>
                        <w:rPr>
                          <w:rFonts w:ascii="Cambria Math" w:hAnsi="Times New Roman"/>
                          <w:sz w:val="22"/>
                          <w:szCs w:val="22"/>
                        </w:rPr>
                        <m:t>(P</m:t>
                      </m:r>
                      <m:func>
                        <m:funcPr>
                          <m:ctrlPr>
                            <w:rPr>
                              <w:rFonts w:ascii="Cambria Math" w:hAnsi="Times New Roman"/>
                              <w:sz w:val="22"/>
                              <w:szCs w:val="22"/>
                            </w:rPr>
                          </m:ctrlPr>
                        </m:funcPr>
                        <m:fName>
                          <m:r>
                            <w:rPr>
                              <w:rFonts w:ascii="Cambria Math" w:hAnsi="Cambria Math"/>
                              <w:sz w:val="22"/>
                              <w:szCs w:val="22"/>
                            </w:rPr>
                            <m:t>max</m:t>
                          </m:r>
                        </m:fName>
                        <m:e>
                          <m:r>
                            <m:rPr>
                              <m:sty m:val="p"/>
                            </m:rPr>
                            <w:rPr>
                              <w:rFonts w:ascii="Times New Roman" w:hAnsi="Times New Roman"/>
                              <w:sz w:val="22"/>
                              <w:szCs w:val="22"/>
                            </w:rPr>
                            <m:t>-</m:t>
                          </m:r>
                          <m:r>
                            <m:rPr>
                              <m:sty m:val="p"/>
                            </m:rPr>
                            <w:rPr>
                              <w:rFonts w:ascii="Cambria Math" w:hAnsi="Times New Roman"/>
                              <w:sz w:val="22"/>
                              <w:szCs w:val="22"/>
                            </w:rPr>
                            <m:t xml:space="preserve"> P </m:t>
                          </m:r>
                          <m:r>
                            <w:rPr>
                              <w:rFonts w:ascii="Cambria Math" w:hAnsi="Cambria Math"/>
                              <w:sz w:val="22"/>
                              <w:szCs w:val="22"/>
                            </w:rPr>
                            <m:t>min</m:t>
                          </m:r>
                          <m:r>
                            <m:rPr>
                              <m:sty m:val="p"/>
                            </m:rPr>
                            <w:rPr>
                              <w:rFonts w:ascii="Times New Roman" w:hAnsi="Times New Roman"/>
                              <w:sz w:val="22"/>
                              <w:szCs w:val="22"/>
                            </w:rPr>
                            <m:t>⁡</m:t>
                          </m:r>
                          <m:r>
                            <m:rPr>
                              <m:sty m:val="p"/>
                            </m:rPr>
                            <w:rPr>
                              <w:rFonts w:ascii="Cambria Math" w:hAnsi="Times New Roman"/>
                              <w:sz w:val="22"/>
                              <w:szCs w:val="22"/>
                            </w:rPr>
                            <m:t xml:space="preserve">)+P </m:t>
                          </m:r>
                          <m:r>
                            <w:rPr>
                              <w:rFonts w:ascii="Cambria Math" w:hAnsi="Cambria Math"/>
                              <w:sz w:val="22"/>
                              <w:szCs w:val="22"/>
                            </w:rPr>
                            <m:t>min</m:t>
                          </m:r>
                        </m:e>
                      </m:func>
                    </m:oMath>
                  </m:oMathPara>
                </w:p>
                <w:p w:rsidR="00C00B3F" w:rsidRPr="00812F55" w:rsidRDefault="00A3287B">
                  <w:pPr>
                    <w:spacing w:before="120" w:after="120"/>
                    <w:ind w:left="422" w:right="74"/>
                    <w:jc w:val="both"/>
                    <w:rPr>
                      <w:rFonts w:ascii="Times New Roman" w:hAnsi="Times New Roman"/>
                      <w:szCs w:val="22"/>
                    </w:rPr>
                  </w:pPr>
                  <w:r w:rsidRPr="00812F55">
                    <w:rPr>
                      <w:rFonts w:ascii="Times New Roman" w:hAnsi="Times New Roman"/>
                      <w:sz w:val="22"/>
                      <w:szCs w:val="22"/>
                    </w:rPr>
                    <w:t>P: a vizsgált ajánlati elem adott szempontra vonatkozó pontszáma</w:t>
                  </w:r>
                </w:p>
                <w:p w:rsidR="00C00B3F" w:rsidRPr="00812F55" w:rsidRDefault="00A3287B">
                  <w:pPr>
                    <w:spacing w:before="120" w:after="120"/>
                    <w:ind w:left="422" w:right="74"/>
                    <w:jc w:val="both"/>
                    <w:rPr>
                      <w:rFonts w:ascii="Times New Roman" w:hAnsi="Times New Roman"/>
                      <w:szCs w:val="22"/>
                    </w:rPr>
                  </w:pPr>
                  <w:r w:rsidRPr="00812F55">
                    <w:rPr>
                      <w:rFonts w:ascii="Times New Roman" w:hAnsi="Times New Roman"/>
                      <w:sz w:val="22"/>
                      <w:szCs w:val="22"/>
                    </w:rPr>
                    <w:t xml:space="preserve">P </w:t>
                  </w:r>
                  <w:proofErr w:type="spellStart"/>
                  <w:r w:rsidRPr="00812F55">
                    <w:rPr>
                      <w:rFonts w:ascii="Times New Roman" w:hAnsi="Times New Roman"/>
                      <w:i/>
                      <w:sz w:val="22"/>
                      <w:szCs w:val="22"/>
                    </w:rPr>
                    <w:t>max</w:t>
                  </w:r>
                  <w:proofErr w:type="spellEnd"/>
                  <w:r w:rsidRPr="00812F55">
                    <w:rPr>
                      <w:rFonts w:ascii="Times New Roman" w:hAnsi="Times New Roman"/>
                      <w:sz w:val="22"/>
                      <w:szCs w:val="22"/>
                    </w:rPr>
                    <w:t>: a pontskála felső határa (10 pont)</w:t>
                  </w:r>
                </w:p>
                <w:p w:rsidR="00C00B3F" w:rsidRPr="00812F55" w:rsidRDefault="00A3287B">
                  <w:pPr>
                    <w:spacing w:before="120" w:after="120"/>
                    <w:ind w:left="422" w:right="74"/>
                    <w:jc w:val="both"/>
                    <w:rPr>
                      <w:rFonts w:ascii="Times New Roman" w:hAnsi="Times New Roman"/>
                      <w:szCs w:val="22"/>
                    </w:rPr>
                  </w:pPr>
                  <w:r w:rsidRPr="00812F55">
                    <w:rPr>
                      <w:rFonts w:ascii="Times New Roman" w:hAnsi="Times New Roman"/>
                      <w:sz w:val="22"/>
                      <w:szCs w:val="22"/>
                    </w:rPr>
                    <w:t xml:space="preserve">P </w:t>
                  </w:r>
                  <w:r w:rsidRPr="00812F55">
                    <w:rPr>
                      <w:rFonts w:ascii="Times New Roman" w:hAnsi="Times New Roman"/>
                      <w:i/>
                      <w:sz w:val="22"/>
                      <w:szCs w:val="22"/>
                    </w:rPr>
                    <w:t>min</w:t>
                  </w:r>
                  <w:r w:rsidRPr="00812F55">
                    <w:rPr>
                      <w:rFonts w:ascii="Times New Roman" w:hAnsi="Times New Roman"/>
                      <w:sz w:val="22"/>
                      <w:szCs w:val="22"/>
                    </w:rPr>
                    <w:t>: a pontskála alsó határa (1 pont)</w:t>
                  </w:r>
                </w:p>
                <w:p w:rsidR="00C00B3F" w:rsidRPr="00812F55" w:rsidRDefault="00A3287B">
                  <w:pPr>
                    <w:spacing w:before="120" w:after="120"/>
                    <w:ind w:left="422" w:right="74"/>
                    <w:jc w:val="both"/>
                    <w:rPr>
                      <w:rFonts w:ascii="Times New Roman" w:hAnsi="Times New Roman"/>
                      <w:szCs w:val="22"/>
                    </w:rPr>
                  </w:pPr>
                  <w:r w:rsidRPr="00812F55">
                    <w:rPr>
                      <w:rFonts w:ascii="Times New Roman" w:hAnsi="Times New Roman"/>
                      <w:sz w:val="22"/>
                      <w:szCs w:val="22"/>
                    </w:rPr>
                    <w:t xml:space="preserve">A </w:t>
                  </w:r>
                  <w:r w:rsidRPr="00812F55">
                    <w:rPr>
                      <w:rFonts w:ascii="Times New Roman" w:hAnsi="Times New Roman"/>
                      <w:i/>
                      <w:sz w:val="22"/>
                      <w:szCs w:val="22"/>
                    </w:rPr>
                    <w:t>legjobb</w:t>
                  </w:r>
                  <w:r w:rsidRPr="00812F55">
                    <w:rPr>
                      <w:rFonts w:ascii="Times New Roman" w:hAnsi="Times New Roman"/>
                      <w:sz w:val="22"/>
                      <w:szCs w:val="22"/>
                    </w:rPr>
                    <w:t>: a legelőnyösebb (legmagasabb megajánlást tartalmazó) ajánlat tartalmi eleme</w:t>
                  </w:r>
                </w:p>
                <w:p w:rsidR="00C00B3F" w:rsidRPr="00812F55" w:rsidRDefault="00A3287B">
                  <w:pPr>
                    <w:spacing w:before="120" w:after="120"/>
                    <w:ind w:left="422" w:right="74"/>
                    <w:jc w:val="both"/>
                    <w:rPr>
                      <w:rFonts w:ascii="Times New Roman" w:hAnsi="Times New Roman"/>
                      <w:szCs w:val="22"/>
                    </w:rPr>
                  </w:pPr>
                  <w:r w:rsidRPr="00812F55">
                    <w:rPr>
                      <w:rFonts w:ascii="Times New Roman" w:hAnsi="Times New Roman"/>
                      <w:sz w:val="22"/>
                      <w:szCs w:val="22"/>
                    </w:rPr>
                    <w:lastRenderedPageBreak/>
                    <w:t xml:space="preserve">A </w:t>
                  </w:r>
                  <w:r w:rsidRPr="00812F55">
                    <w:rPr>
                      <w:rFonts w:ascii="Times New Roman" w:hAnsi="Times New Roman"/>
                      <w:i/>
                      <w:sz w:val="22"/>
                      <w:szCs w:val="22"/>
                    </w:rPr>
                    <w:t>vizsgált</w:t>
                  </w:r>
                  <w:r w:rsidRPr="00812F55">
                    <w:rPr>
                      <w:rFonts w:ascii="Times New Roman" w:hAnsi="Times New Roman"/>
                      <w:sz w:val="22"/>
                      <w:szCs w:val="22"/>
                    </w:rPr>
                    <w:t>: a vizsgált ajánlat tartalmi eleme</w:t>
                  </w:r>
                </w:p>
                <w:p w:rsidR="00C00B3F" w:rsidRPr="00812F55" w:rsidRDefault="00C00B3F">
                  <w:pPr>
                    <w:pStyle w:val="NormlWeb"/>
                    <w:spacing w:before="120" w:beforeAutospacing="0" w:after="120" w:afterAutospacing="0"/>
                    <w:ind w:left="422" w:right="147"/>
                    <w:jc w:val="both"/>
                    <w:rPr>
                      <w:szCs w:val="22"/>
                    </w:rPr>
                  </w:pPr>
                </w:p>
              </w:tc>
            </w:tr>
            <w:tr w:rsidR="00DC5B44" w:rsidRPr="00812F55" w:rsidTr="00223B21">
              <w:trPr>
                <w:trHeight w:val="454"/>
                <w:jc w:val="center"/>
              </w:trPr>
              <w:tc>
                <w:tcPr>
                  <w:tcW w:w="8998" w:type="dxa"/>
                  <w:vAlign w:val="center"/>
                </w:tcPr>
                <w:p w:rsidR="003152A3" w:rsidRPr="00812F55" w:rsidRDefault="00A3287B" w:rsidP="003152A3">
                  <w:pPr>
                    <w:spacing w:before="120" w:after="120"/>
                    <w:ind w:left="422" w:right="74"/>
                    <w:jc w:val="both"/>
                    <w:rPr>
                      <w:rFonts w:ascii="Times New Roman" w:hAnsi="Times New Roman"/>
                      <w:b/>
                      <w:szCs w:val="22"/>
                    </w:rPr>
                  </w:pPr>
                  <w:r w:rsidRPr="00812F55">
                    <w:rPr>
                      <w:rFonts w:ascii="Times New Roman" w:hAnsi="Times New Roman"/>
                      <w:b/>
                      <w:sz w:val="22"/>
                      <w:szCs w:val="22"/>
                    </w:rPr>
                    <w:lastRenderedPageBreak/>
                    <w:t>c) szakember</w:t>
                  </w:r>
                  <w:r w:rsidR="00847384" w:rsidRPr="00812F55">
                    <w:rPr>
                      <w:rFonts w:ascii="Times New Roman" w:hAnsi="Times New Roman"/>
                      <w:b/>
                      <w:sz w:val="22"/>
                      <w:szCs w:val="22"/>
                    </w:rPr>
                    <w:t>többlet</w:t>
                  </w:r>
                  <w:r w:rsidRPr="00812F55">
                    <w:rPr>
                      <w:rFonts w:ascii="Times New Roman" w:hAnsi="Times New Roman"/>
                      <w:b/>
                      <w:sz w:val="22"/>
                      <w:szCs w:val="22"/>
                    </w:rPr>
                    <w:t xml:space="preserve"> szakmai tapasztalata (</w:t>
                  </w:r>
                  <w:proofErr w:type="spellStart"/>
                  <w:r w:rsidRPr="00812F55">
                    <w:rPr>
                      <w:rFonts w:ascii="Times New Roman" w:hAnsi="Times New Roman"/>
                      <w:b/>
                      <w:sz w:val="22"/>
                      <w:szCs w:val="22"/>
                    </w:rPr>
                    <w:t>max</w:t>
                  </w:r>
                  <w:proofErr w:type="spellEnd"/>
                  <w:r w:rsidRPr="00812F55">
                    <w:rPr>
                      <w:rFonts w:ascii="Times New Roman" w:hAnsi="Times New Roman"/>
                      <w:b/>
                      <w:sz w:val="22"/>
                      <w:szCs w:val="22"/>
                    </w:rPr>
                    <w:t>. 5 év) értékelési részszempontnál (az abszolút értékelés módszer</w:t>
                  </w:r>
                  <w:r w:rsidR="00D27A6A" w:rsidRPr="00812F55">
                    <w:rPr>
                      <w:rFonts w:ascii="Times New Roman" w:hAnsi="Times New Roman"/>
                      <w:b/>
                      <w:sz w:val="22"/>
                      <w:szCs w:val="22"/>
                    </w:rPr>
                    <w:t>e</w:t>
                  </w:r>
                  <w:r w:rsidRPr="00812F55">
                    <w:rPr>
                      <w:rFonts w:ascii="Times New Roman" w:hAnsi="Times New Roman"/>
                      <w:b/>
                      <w:sz w:val="22"/>
                      <w:szCs w:val="22"/>
                    </w:rPr>
                    <w:t>i közül) a pontozást alkalmazza:</w:t>
                  </w:r>
                </w:p>
                <w:p w:rsidR="00C00B3F" w:rsidRPr="00812F55" w:rsidRDefault="00A3287B">
                  <w:pPr>
                    <w:pStyle w:val="NormlWeb"/>
                    <w:spacing w:before="120" w:beforeAutospacing="0" w:after="120" w:afterAutospacing="0"/>
                    <w:ind w:left="422" w:right="147"/>
                    <w:jc w:val="both"/>
                    <w:rPr>
                      <w:szCs w:val="22"/>
                    </w:rPr>
                  </w:pPr>
                  <w:r w:rsidRPr="00812F55">
                    <w:rPr>
                      <w:sz w:val="22"/>
                      <w:szCs w:val="22"/>
                    </w:rPr>
                    <w:t xml:space="preserve">Amennyiben ajánlattevő által a teljesítésbe bevont </w:t>
                  </w:r>
                  <w:r w:rsidR="00507A07" w:rsidRPr="00812F55">
                    <w:rPr>
                      <w:sz w:val="22"/>
                      <w:szCs w:val="22"/>
                    </w:rPr>
                    <w:t xml:space="preserve">szakember </w:t>
                  </w:r>
                  <w:r w:rsidRPr="00812F55">
                    <w:rPr>
                      <w:sz w:val="22"/>
                      <w:szCs w:val="22"/>
                    </w:rPr>
                    <w:t xml:space="preserve">- a 266/2013. (VII.11.) Korm. rendelet 1. melléklet </w:t>
                  </w:r>
                  <w:r w:rsidR="00C00B3F" w:rsidRPr="00812F55">
                    <w:rPr>
                      <w:sz w:val="22"/>
                      <w:szCs w:val="22"/>
                    </w:rPr>
                    <w:t xml:space="preserve">1. melléklet I. fejezet 2. rész 29. </w:t>
                  </w:r>
                  <w:r w:rsidRPr="00812F55">
                    <w:rPr>
                      <w:sz w:val="22"/>
                      <w:szCs w:val="22"/>
                    </w:rPr>
                    <w:t>pontja szerinti (</w:t>
                  </w:r>
                  <w:r w:rsidR="00C00B3F" w:rsidRPr="00812F55">
                    <w:rPr>
                      <w:sz w:val="22"/>
                      <w:szCs w:val="22"/>
                    </w:rPr>
                    <w:t>V</w:t>
                  </w:r>
                  <w:r w:rsidRPr="00812F55">
                    <w:rPr>
                      <w:sz w:val="22"/>
                      <w:szCs w:val="22"/>
                    </w:rPr>
                    <w:t>) vagy azzal egyenértékű jogosultság</w:t>
                  </w:r>
                  <w:r w:rsidR="00507A07" w:rsidRPr="00812F55">
                    <w:rPr>
                      <w:sz w:val="22"/>
                      <w:szCs w:val="22"/>
                    </w:rPr>
                    <w:t xml:space="preserve"> megszerzéséhez szükséges szakmai gyakorlati időn felüli</w:t>
                  </w:r>
                  <w:r w:rsidRPr="00812F55">
                    <w:rPr>
                      <w:sz w:val="22"/>
                      <w:szCs w:val="22"/>
                    </w:rPr>
                    <w:t xml:space="preserve"> szakmai tapasztalata eléri vagy meghaladja az 5 évet, </w:t>
                  </w:r>
                </w:p>
                <w:p w:rsidR="00C00B3F" w:rsidRPr="00812F55" w:rsidRDefault="00A3287B">
                  <w:pPr>
                    <w:pStyle w:val="NormlWeb"/>
                    <w:spacing w:before="120" w:beforeAutospacing="0" w:after="120" w:afterAutospacing="0"/>
                    <w:ind w:left="422" w:right="147"/>
                    <w:jc w:val="both"/>
                    <w:rPr>
                      <w:szCs w:val="22"/>
                    </w:rPr>
                  </w:pPr>
                  <w:r w:rsidRPr="00812F55">
                    <w:rPr>
                      <w:sz w:val="22"/>
                      <w:szCs w:val="22"/>
                    </w:rPr>
                    <w:t>a maximális 10 pontot kapja.</w:t>
                  </w:r>
                </w:p>
                <w:p w:rsidR="00C00B3F" w:rsidRPr="00812F55" w:rsidRDefault="00507A07">
                  <w:pPr>
                    <w:pStyle w:val="NormlWeb"/>
                    <w:spacing w:before="120" w:beforeAutospacing="0" w:after="120" w:afterAutospacing="0"/>
                    <w:ind w:left="422" w:right="147"/>
                    <w:jc w:val="both"/>
                    <w:rPr>
                      <w:szCs w:val="22"/>
                    </w:rPr>
                  </w:pPr>
                  <w:r w:rsidRPr="00812F55">
                    <w:rPr>
                      <w:sz w:val="22"/>
                      <w:szCs w:val="22"/>
                    </w:rPr>
                    <w:t xml:space="preserve">Amennyiben ajánlattevő által a teljesítésbe bevont szakember - a 266/2013. (VII.11.) Korm. rendelet 1. melléklet 1. melléklet I. fejezet 2. rész 29. pontja szerinti (V) vagy azzal egyenértékű jogosultság megszerzéséhez szükséges szakmai gyakorlati időn felüli szakmai tapasztalata </w:t>
                  </w:r>
                  <w:r w:rsidR="00A3287B" w:rsidRPr="00812F55">
                    <w:rPr>
                      <w:sz w:val="22"/>
                      <w:szCs w:val="22"/>
                    </w:rPr>
                    <w:t xml:space="preserve">eléri a 4 </w:t>
                  </w:r>
                  <w:proofErr w:type="gramStart"/>
                  <w:r w:rsidR="00A3287B" w:rsidRPr="00812F55">
                    <w:rPr>
                      <w:sz w:val="22"/>
                      <w:szCs w:val="22"/>
                    </w:rPr>
                    <w:t>évet</w:t>
                  </w:r>
                  <w:proofErr w:type="gramEnd"/>
                  <w:r w:rsidR="00A3287B" w:rsidRPr="00812F55">
                    <w:rPr>
                      <w:sz w:val="22"/>
                      <w:szCs w:val="22"/>
                    </w:rPr>
                    <w:t xml:space="preserve"> de nem éri el az 5 évet,</w:t>
                  </w:r>
                </w:p>
                <w:p w:rsidR="00C00B3F" w:rsidRPr="00812F55" w:rsidRDefault="00A3287B">
                  <w:pPr>
                    <w:pStyle w:val="NormlWeb"/>
                    <w:spacing w:before="120" w:beforeAutospacing="0" w:after="120" w:afterAutospacing="0"/>
                    <w:ind w:left="422" w:right="147"/>
                    <w:jc w:val="both"/>
                    <w:rPr>
                      <w:szCs w:val="22"/>
                    </w:rPr>
                  </w:pPr>
                  <w:r w:rsidRPr="00812F55">
                    <w:rPr>
                      <w:sz w:val="22"/>
                      <w:szCs w:val="22"/>
                    </w:rPr>
                    <w:t>8 pontot kap.</w:t>
                  </w:r>
                </w:p>
                <w:p w:rsidR="00C00B3F" w:rsidRPr="00812F55" w:rsidRDefault="00507A07">
                  <w:pPr>
                    <w:pStyle w:val="NormlWeb"/>
                    <w:spacing w:before="120" w:beforeAutospacing="0" w:after="120" w:afterAutospacing="0"/>
                    <w:ind w:left="422" w:right="147"/>
                    <w:jc w:val="both"/>
                    <w:rPr>
                      <w:szCs w:val="22"/>
                    </w:rPr>
                  </w:pPr>
                  <w:r w:rsidRPr="00812F55">
                    <w:rPr>
                      <w:sz w:val="22"/>
                      <w:szCs w:val="22"/>
                    </w:rPr>
                    <w:t xml:space="preserve">Amennyiben ajánlattevő által a teljesítésbe bevont szakember - a 266/2013. (VII.11.) Korm. rendelet 1. melléklet 1. melléklet I. fejezet 2. rész 29. pontja szerinti (V) vagy azzal egyenértékű jogosultság megszerzéséhez szükséges szakmai gyakorlati időn felüli szakmai tapasztalata </w:t>
                  </w:r>
                  <w:r w:rsidR="00A3287B" w:rsidRPr="00812F55">
                    <w:rPr>
                      <w:sz w:val="22"/>
                      <w:szCs w:val="22"/>
                    </w:rPr>
                    <w:t xml:space="preserve">eléri a 3 </w:t>
                  </w:r>
                  <w:proofErr w:type="gramStart"/>
                  <w:r w:rsidR="00A3287B" w:rsidRPr="00812F55">
                    <w:rPr>
                      <w:sz w:val="22"/>
                      <w:szCs w:val="22"/>
                    </w:rPr>
                    <w:t>évet</w:t>
                  </w:r>
                  <w:proofErr w:type="gramEnd"/>
                  <w:r w:rsidR="00A3287B" w:rsidRPr="00812F55">
                    <w:rPr>
                      <w:sz w:val="22"/>
                      <w:szCs w:val="22"/>
                    </w:rPr>
                    <w:t xml:space="preserve"> de nem éri el az 4 évet,</w:t>
                  </w:r>
                </w:p>
                <w:p w:rsidR="00C00B3F" w:rsidRPr="00812F55" w:rsidRDefault="00A3287B">
                  <w:pPr>
                    <w:pStyle w:val="NormlWeb"/>
                    <w:spacing w:before="120" w:beforeAutospacing="0" w:after="120" w:afterAutospacing="0"/>
                    <w:ind w:left="422" w:right="147"/>
                    <w:jc w:val="both"/>
                    <w:rPr>
                      <w:szCs w:val="22"/>
                    </w:rPr>
                  </w:pPr>
                  <w:r w:rsidRPr="00812F55">
                    <w:rPr>
                      <w:sz w:val="22"/>
                      <w:szCs w:val="22"/>
                    </w:rPr>
                    <w:t>6 pontot kap.</w:t>
                  </w:r>
                </w:p>
                <w:p w:rsidR="00C00B3F" w:rsidRPr="00812F55" w:rsidRDefault="00507A07">
                  <w:pPr>
                    <w:pStyle w:val="NormlWeb"/>
                    <w:spacing w:before="120" w:beforeAutospacing="0" w:after="120" w:afterAutospacing="0"/>
                    <w:ind w:left="422" w:right="147"/>
                    <w:jc w:val="both"/>
                    <w:rPr>
                      <w:szCs w:val="22"/>
                    </w:rPr>
                  </w:pPr>
                  <w:r w:rsidRPr="00812F55">
                    <w:rPr>
                      <w:sz w:val="22"/>
                      <w:szCs w:val="22"/>
                    </w:rPr>
                    <w:t xml:space="preserve">Amennyiben ajánlattevő által a teljesítésbe bevont szakember - a 266/2013. (VII.11.) Korm. rendelet 1. melléklet 1. melléklet I. fejezet 2. rész 29. pontja szerinti (V) vagy azzal egyenértékű jogosultság megszerzéséhez szükséges szakmai gyakorlati időn felüli szakmai tapasztalata </w:t>
                  </w:r>
                  <w:r w:rsidR="00A3287B" w:rsidRPr="00812F55">
                    <w:rPr>
                      <w:sz w:val="22"/>
                      <w:szCs w:val="22"/>
                    </w:rPr>
                    <w:t xml:space="preserve">eléri a 2 </w:t>
                  </w:r>
                  <w:proofErr w:type="gramStart"/>
                  <w:r w:rsidR="00A3287B" w:rsidRPr="00812F55">
                    <w:rPr>
                      <w:sz w:val="22"/>
                      <w:szCs w:val="22"/>
                    </w:rPr>
                    <w:t>évet</w:t>
                  </w:r>
                  <w:proofErr w:type="gramEnd"/>
                  <w:r w:rsidR="00A3287B" w:rsidRPr="00812F55">
                    <w:rPr>
                      <w:sz w:val="22"/>
                      <w:szCs w:val="22"/>
                    </w:rPr>
                    <w:t xml:space="preserve"> de nem éri el az 3 évet,</w:t>
                  </w:r>
                </w:p>
                <w:p w:rsidR="00C00B3F" w:rsidRPr="00812F55" w:rsidRDefault="00A3287B">
                  <w:pPr>
                    <w:pStyle w:val="NormlWeb"/>
                    <w:spacing w:before="120" w:beforeAutospacing="0" w:after="120" w:afterAutospacing="0"/>
                    <w:ind w:left="422" w:right="147"/>
                    <w:jc w:val="both"/>
                    <w:rPr>
                      <w:szCs w:val="22"/>
                    </w:rPr>
                  </w:pPr>
                  <w:r w:rsidRPr="00812F55">
                    <w:rPr>
                      <w:sz w:val="22"/>
                      <w:szCs w:val="22"/>
                    </w:rPr>
                    <w:t>4 pontot kap.</w:t>
                  </w:r>
                </w:p>
                <w:p w:rsidR="00C00B3F" w:rsidRPr="00812F55" w:rsidRDefault="00507A07">
                  <w:pPr>
                    <w:pStyle w:val="NormlWeb"/>
                    <w:spacing w:before="120" w:beforeAutospacing="0" w:after="120" w:afterAutospacing="0"/>
                    <w:ind w:left="422" w:right="147"/>
                    <w:jc w:val="both"/>
                    <w:rPr>
                      <w:szCs w:val="22"/>
                    </w:rPr>
                  </w:pPr>
                  <w:r w:rsidRPr="00812F55">
                    <w:rPr>
                      <w:sz w:val="22"/>
                      <w:szCs w:val="22"/>
                    </w:rPr>
                    <w:t xml:space="preserve">Amennyiben ajánlattevő által a teljesítésbe bevont szakember - a 266/2013. (VII.11.) Korm. rendelet 1. melléklet 1. melléklet I. fejezet 2. rész 29. pontja szerinti (V) vagy azzal egyenértékű jogosultság megszerzéséhez szükséges szakmai gyakorlati időn felüli szakmai tapasztalata </w:t>
                  </w:r>
                  <w:r w:rsidR="00A3287B" w:rsidRPr="00812F55">
                    <w:rPr>
                      <w:sz w:val="22"/>
                      <w:szCs w:val="22"/>
                    </w:rPr>
                    <w:t xml:space="preserve">eléri a 1 </w:t>
                  </w:r>
                  <w:proofErr w:type="gramStart"/>
                  <w:r w:rsidR="00A3287B" w:rsidRPr="00812F55">
                    <w:rPr>
                      <w:sz w:val="22"/>
                      <w:szCs w:val="22"/>
                    </w:rPr>
                    <w:t>évet</w:t>
                  </w:r>
                  <w:proofErr w:type="gramEnd"/>
                  <w:r w:rsidR="00A3287B" w:rsidRPr="00812F55">
                    <w:rPr>
                      <w:sz w:val="22"/>
                      <w:szCs w:val="22"/>
                    </w:rPr>
                    <w:t xml:space="preserve"> de nem éri el az 2 évet,</w:t>
                  </w:r>
                </w:p>
                <w:p w:rsidR="00DC5B44" w:rsidRPr="00812F55" w:rsidRDefault="00A3287B" w:rsidP="003152A3">
                  <w:pPr>
                    <w:spacing w:before="120" w:after="120"/>
                    <w:ind w:left="422" w:right="74"/>
                    <w:jc w:val="both"/>
                    <w:rPr>
                      <w:rFonts w:ascii="Times New Roman" w:hAnsi="Times New Roman"/>
                      <w:szCs w:val="22"/>
                    </w:rPr>
                  </w:pPr>
                  <w:r w:rsidRPr="00812F55">
                    <w:rPr>
                      <w:rFonts w:ascii="Times New Roman" w:hAnsi="Times New Roman"/>
                      <w:sz w:val="22"/>
                      <w:szCs w:val="22"/>
                    </w:rPr>
                    <w:t>2 pontot kap.</w:t>
                  </w:r>
                </w:p>
                <w:p w:rsidR="003152A3" w:rsidRPr="00812F55" w:rsidRDefault="00D27A6A" w:rsidP="003152A3">
                  <w:pPr>
                    <w:spacing w:before="120" w:after="120"/>
                    <w:ind w:left="422" w:right="74"/>
                    <w:jc w:val="both"/>
                    <w:rPr>
                      <w:rFonts w:ascii="Times New Roman" w:hAnsi="Times New Roman"/>
                      <w:szCs w:val="22"/>
                    </w:rPr>
                  </w:pPr>
                  <w:r w:rsidRPr="00812F55">
                    <w:rPr>
                      <w:rFonts w:ascii="Times New Roman" w:hAnsi="Times New Roman"/>
                      <w:sz w:val="22"/>
                      <w:szCs w:val="22"/>
                    </w:rPr>
                    <w:t>A pontszámok kiosztásának rendjét a következő táblázat foglalja össze:</w:t>
                  </w:r>
                </w:p>
                <w:tbl>
                  <w:tblPr>
                    <w:tblStyle w:val="Rcsostblzat"/>
                    <w:tblW w:w="0" w:type="auto"/>
                    <w:tblInd w:w="422" w:type="dxa"/>
                    <w:tblLook w:val="04A0"/>
                  </w:tblPr>
                  <w:tblGrid>
                    <w:gridCol w:w="4188"/>
                    <w:gridCol w:w="4162"/>
                  </w:tblGrid>
                  <w:tr w:rsidR="003152A3" w:rsidRPr="00812F55" w:rsidTr="003152A3">
                    <w:tc>
                      <w:tcPr>
                        <w:tcW w:w="4383" w:type="dxa"/>
                      </w:tcPr>
                      <w:p w:rsidR="00C00B3F" w:rsidRPr="00812F55" w:rsidRDefault="00ED5A04" w:rsidP="00ED5A04">
                        <w:pPr>
                          <w:spacing w:before="120" w:after="120"/>
                          <w:ind w:right="74"/>
                          <w:jc w:val="center"/>
                          <w:rPr>
                            <w:rFonts w:ascii="Times New Roman" w:hAnsi="Times New Roman"/>
                            <w:sz w:val="22"/>
                            <w:szCs w:val="22"/>
                          </w:rPr>
                        </w:pPr>
                        <w:r>
                          <w:rPr>
                            <w:rFonts w:ascii="Times New Roman" w:hAnsi="Times New Roman"/>
                            <w:sz w:val="22"/>
                            <w:szCs w:val="22"/>
                          </w:rPr>
                          <w:t>Többlet s</w:t>
                        </w:r>
                        <w:r w:rsidRPr="00812F55">
                          <w:rPr>
                            <w:rFonts w:ascii="Times New Roman" w:hAnsi="Times New Roman"/>
                            <w:sz w:val="22"/>
                            <w:szCs w:val="22"/>
                          </w:rPr>
                          <w:t xml:space="preserve">zakmai </w:t>
                        </w:r>
                        <w:r w:rsidR="00A3287B" w:rsidRPr="00812F55">
                          <w:rPr>
                            <w:rFonts w:ascii="Times New Roman" w:hAnsi="Times New Roman"/>
                            <w:sz w:val="22"/>
                            <w:szCs w:val="22"/>
                          </w:rPr>
                          <w:t>tapasztalat:</w:t>
                        </w:r>
                      </w:p>
                    </w:tc>
                    <w:tc>
                      <w:tcPr>
                        <w:tcW w:w="4384"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kapott pont:</w:t>
                        </w:r>
                      </w:p>
                    </w:tc>
                  </w:tr>
                  <w:tr w:rsidR="003152A3" w:rsidRPr="00812F55" w:rsidTr="003152A3">
                    <w:tc>
                      <w:tcPr>
                        <w:tcW w:w="4383"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5 év vagy azt meghaladó szakmai tapasztalat</w:t>
                        </w:r>
                      </w:p>
                    </w:tc>
                    <w:tc>
                      <w:tcPr>
                        <w:tcW w:w="4384"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10</w:t>
                        </w:r>
                      </w:p>
                    </w:tc>
                  </w:tr>
                  <w:tr w:rsidR="003152A3" w:rsidRPr="00812F55" w:rsidTr="003152A3">
                    <w:tc>
                      <w:tcPr>
                        <w:tcW w:w="4383"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4 év szakmai tapasztalat</w:t>
                        </w:r>
                      </w:p>
                    </w:tc>
                    <w:tc>
                      <w:tcPr>
                        <w:tcW w:w="4384"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8</w:t>
                        </w:r>
                      </w:p>
                    </w:tc>
                  </w:tr>
                  <w:tr w:rsidR="003152A3" w:rsidRPr="00812F55" w:rsidTr="003152A3">
                    <w:tc>
                      <w:tcPr>
                        <w:tcW w:w="4383"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3 év szakmai tapasztalat</w:t>
                        </w:r>
                      </w:p>
                    </w:tc>
                    <w:tc>
                      <w:tcPr>
                        <w:tcW w:w="4384"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6</w:t>
                        </w:r>
                      </w:p>
                    </w:tc>
                  </w:tr>
                  <w:tr w:rsidR="003152A3" w:rsidRPr="00812F55" w:rsidTr="003152A3">
                    <w:tc>
                      <w:tcPr>
                        <w:tcW w:w="4383"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2 év szakmai tapasztalat</w:t>
                        </w:r>
                      </w:p>
                    </w:tc>
                    <w:tc>
                      <w:tcPr>
                        <w:tcW w:w="4384"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4</w:t>
                        </w:r>
                      </w:p>
                    </w:tc>
                  </w:tr>
                  <w:tr w:rsidR="003152A3" w:rsidRPr="00812F55" w:rsidTr="003152A3">
                    <w:tc>
                      <w:tcPr>
                        <w:tcW w:w="4383"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1 év szakmai tapasztalat</w:t>
                        </w:r>
                      </w:p>
                    </w:tc>
                    <w:tc>
                      <w:tcPr>
                        <w:tcW w:w="4384"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2</w:t>
                        </w:r>
                      </w:p>
                    </w:tc>
                  </w:tr>
                  <w:tr w:rsidR="003152A3" w:rsidRPr="00812F55" w:rsidTr="003152A3">
                    <w:tc>
                      <w:tcPr>
                        <w:tcW w:w="4383"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1 évnél kevesebb szakmai tapasztalat</w:t>
                        </w:r>
                      </w:p>
                    </w:tc>
                    <w:tc>
                      <w:tcPr>
                        <w:tcW w:w="4384" w:type="dxa"/>
                      </w:tcPr>
                      <w:p w:rsidR="00C00B3F" w:rsidRPr="00812F55" w:rsidRDefault="00A3287B">
                        <w:pPr>
                          <w:spacing w:before="120" w:after="120"/>
                          <w:ind w:right="74"/>
                          <w:jc w:val="center"/>
                          <w:rPr>
                            <w:rFonts w:ascii="Times New Roman" w:hAnsi="Times New Roman"/>
                            <w:sz w:val="22"/>
                            <w:szCs w:val="22"/>
                          </w:rPr>
                        </w:pPr>
                        <w:r w:rsidRPr="00812F55">
                          <w:rPr>
                            <w:rFonts w:ascii="Times New Roman" w:hAnsi="Times New Roman"/>
                            <w:sz w:val="22"/>
                            <w:szCs w:val="22"/>
                          </w:rPr>
                          <w:t>1</w:t>
                        </w:r>
                      </w:p>
                    </w:tc>
                  </w:tr>
                </w:tbl>
                <w:p w:rsidR="003152A3" w:rsidRPr="00812F55" w:rsidRDefault="003152A3" w:rsidP="003152A3">
                  <w:pPr>
                    <w:spacing w:before="120" w:after="120"/>
                    <w:ind w:left="422" w:right="74"/>
                    <w:jc w:val="both"/>
                    <w:rPr>
                      <w:rFonts w:ascii="Times New Roman" w:hAnsi="Times New Roman"/>
                      <w:szCs w:val="22"/>
                    </w:rPr>
                  </w:pPr>
                </w:p>
              </w:tc>
            </w:tr>
          </w:tbl>
          <w:p w:rsidR="008C47AA" w:rsidRPr="00812F55" w:rsidRDefault="008C47AA" w:rsidP="003152A3">
            <w:pPr>
              <w:keepLines/>
              <w:spacing w:before="120" w:after="120"/>
              <w:ind w:left="530"/>
              <w:jc w:val="both"/>
              <w:rPr>
                <w:rFonts w:ascii="Times New Roman" w:hAnsi="Times New Roman"/>
                <w:szCs w:val="22"/>
              </w:rPr>
            </w:pPr>
          </w:p>
        </w:tc>
      </w:tr>
    </w:tbl>
    <w:p w:rsidR="00C00B3F" w:rsidRPr="00812F55" w:rsidRDefault="00C00B3F">
      <w:pPr>
        <w:pStyle w:val="Doksihoz"/>
        <w:numPr>
          <w:ilvl w:val="0"/>
          <w:numId w:val="0"/>
        </w:numPr>
        <w:spacing w:line="240" w:lineRule="auto"/>
        <w:ind w:left="567"/>
        <w:rPr>
          <w:sz w:val="22"/>
          <w:szCs w:val="22"/>
        </w:rPr>
      </w:pPr>
    </w:p>
    <w:p w:rsidR="008C47AA" w:rsidRPr="00812F55" w:rsidRDefault="00A3287B" w:rsidP="003152A3">
      <w:pPr>
        <w:pStyle w:val="Doksihoz"/>
        <w:tabs>
          <w:tab w:val="clear" w:pos="885"/>
          <w:tab w:val="num" w:pos="567"/>
        </w:tabs>
        <w:spacing w:line="240" w:lineRule="auto"/>
        <w:ind w:left="567" w:hanging="567"/>
        <w:rPr>
          <w:sz w:val="22"/>
          <w:szCs w:val="22"/>
        </w:rPr>
      </w:pPr>
      <w:r w:rsidRPr="00812F55">
        <w:rPr>
          <w:sz w:val="22"/>
          <w:szCs w:val="22"/>
        </w:rPr>
        <w:t>Az egyes értékelési részszempontokkal kapcsolatos előírások:</w:t>
      </w:r>
    </w:p>
    <w:p w:rsidR="008C47AA" w:rsidRPr="00812F55" w:rsidRDefault="00A3287B" w:rsidP="003152A3">
      <w:pPr>
        <w:keepLines/>
        <w:numPr>
          <w:ilvl w:val="0"/>
          <w:numId w:val="14"/>
        </w:numPr>
        <w:spacing w:before="120" w:after="120"/>
        <w:ind w:left="567" w:firstLine="0"/>
        <w:jc w:val="both"/>
        <w:rPr>
          <w:rFonts w:ascii="Times New Roman" w:hAnsi="Times New Roman"/>
          <w:b/>
          <w:sz w:val="22"/>
          <w:szCs w:val="22"/>
        </w:rPr>
      </w:pPr>
      <w:r w:rsidRPr="00812F55">
        <w:rPr>
          <w:rFonts w:ascii="Times New Roman" w:hAnsi="Times New Roman"/>
          <w:sz w:val="22"/>
          <w:szCs w:val="22"/>
          <w:u w:val="single"/>
        </w:rPr>
        <w:lastRenderedPageBreak/>
        <w:t>Egyösszegű nettó ajánlati átalányár (nettó, Ft)</w:t>
      </w:r>
    </w:p>
    <w:p w:rsidR="008C47AA" w:rsidRPr="00812F55" w:rsidRDefault="00A3287B" w:rsidP="003152A3">
      <w:pPr>
        <w:keepLines/>
        <w:spacing w:before="120" w:after="120"/>
        <w:ind w:left="567"/>
        <w:jc w:val="both"/>
        <w:rPr>
          <w:rFonts w:ascii="Times New Roman" w:hAnsi="Times New Roman"/>
          <w:sz w:val="22"/>
          <w:szCs w:val="22"/>
        </w:rPr>
      </w:pPr>
      <w:r w:rsidRPr="00812F55">
        <w:rPr>
          <w:rFonts w:ascii="Times New Roman" w:hAnsi="Times New Roman"/>
          <w:sz w:val="22"/>
          <w:szCs w:val="22"/>
        </w:rPr>
        <w:t xml:space="preserve">A közbeszerzés tárgyának egyértelmű és közérthető meghatározása érdekében az ajánlatkérő a dokumentációban meghatározott gyártmányú, eredetű, típusú dologra, eljárásra, tevékenységre, személyre, illetőleg szabadalomra vagy védjegyre hivatkozhat. Minden ilyen esetben a megnevezés csak a tárgy jellegének egyértelmű meghatározása érdekében történt, ajánlatot a dokumentációban előírt, vagy az azzal – a dokumentációban szereplő műszaki paraméterei tekintetében – egyenértékű termékre lehet tenni. </w:t>
      </w:r>
    </w:p>
    <w:p w:rsidR="008C47AA" w:rsidRPr="00812F55" w:rsidRDefault="00A3287B" w:rsidP="003152A3">
      <w:pPr>
        <w:keepLines/>
        <w:spacing w:before="120" w:after="120"/>
        <w:ind w:left="567"/>
        <w:jc w:val="both"/>
        <w:rPr>
          <w:rFonts w:ascii="Times New Roman" w:hAnsi="Times New Roman"/>
          <w:sz w:val="22"/>
          <w:szCs w:val="22"/>
        </w:rPr>
      </w:pPr>
      <w:r w:rsidRPr="00812F55">
        <w:rPr>
          <w:rFonts w:ascii="Times New Roman" w:hAnsi="Times New Roman"/>
          <w:sz w:val="22"/>
          <w:szCs w:val="22"/>
        </w:rPr>
        <w:t>Az ajánlattevőnek részletes ajánlatot kell tennie a részletes árajánlat (az árazatlan költségvetési kiírások kitöltésével, melyet a dokumentáció tartalmaz. Az egységárakat magyar forintban kell megadni. A felolvasólapon a részletes ajánlat nettó végösszegét kell feltüntetni részenként a „Egyösszegű nettó ajánlati átalányár” rovatban. Az ajánlati árnak minden, a szerződésszerű teljesítés érdekében, valamint a Műszaki leírásban foglaltak szerint felmerülő költséget magában kell foglalnia. Az ajánlati árat magyar forintban (HUF), nettó értékben, pozitív egész számokban kell megadni.</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 xml:space="preserve">Az ajánlati árnak tartalmaznia kell az összes felmerülő adót, közterhet, illetéket stb. kivéve az ÁFA összegét. </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 xml:space="preserve">Az ajánlati ár kidolgozása során figyelembe kell venni, hogy az eljárás során kiadott anyagokban - a műszaki leírásokban, a tervekben, az engedélyekben, a kiadott árazatlan költségvetésben, és a dokumentáció részét képező kiadott egyéb anyagokban - foglaltakat egységes egészként kell kezelni.  A kivitelezés során minden olyan műszaki tartalmat meg kell valósítani, amelyik bármelyik dokumentumban szerepel, vagy a rendeltetésszerű használathoz szükséges, figyelemmel az eljárás során adott kiegészítő tájékoztatásban foglaltakra is.  Így a vállalkozási díja teljes körű, vagyis magában foglal minden kifizetési igényt, ami ahhoz szükséges, hogy az elkészült építmény a kiadott anyagokban foglaltaknak megfelelő rendeltetésszerű használatához. </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 xml:space="preserve">Az ajánlati árnak tehát minden olyan feladat elvégzését, feltétel teljesítését és azok költségét tartalmaznia kell, amely a kiadott dokumentációk bármely részéből, rendelkezéséből megállapíthatóan a jelen szerződés teljesítéséhez, a műszaki átadás-átvételhez, üzembe helyezéshez, végleges használatba vételhez szükséges, függetlenül attól, hogy az adott feladat, feltétel, illetve munkanem a beárazott költségvetésben tételesen szerepel-e, vagy sem. </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 xml:space="preserve">Mindezekre tekintettel a Vállalkozó többletmunka elszámolására egyáltalán nem, pótmunkák elszámolására pedig csak abban az esetben jogosult, amennyiben </w:t>
      </w:r>
      <w:proofErr w:type="gramStart"/>
      <w:r w:rsidRPr="00812F55">
        <w:rPr>
          <w:rFonts w:ascii="Times New Roman" w:hAnsi="Times New Roman"/>
          <w:sz w:val="22"/>
          <w:szCs w:val="22"/>
        </w:rPr>
        <w:t>az(</w:t>
      </w:r>
      <w:proofErr w:type="gramEnd"/>
      <w:r w:rsidRPr="00812F55">
        <w:rPr>
          <w:rFonts w:ascii="Times New Roman" w:hAnsi="Times New Roman"/>
          <w:sz w:val="22"/>
          <w:szCs w:val="22"/>
        </w:rPr>
        <w:t xml:space="preserve">ok) utólagosan, a Megrendelő által az előzőekben írtakhoz képest külön megrendelt többletet jelentenek. A felek az esetleges pótmunkák tekintetében a Kbt. vonatkozó szabályait fogják alkalmazni. </w:t>
      </w:r>
    </w:p>
    <w:p w:rsidR="00C00B3F" w:rsidRPr="00812F55" w:rsidRDefault="00A3287B">
      <w:pPr>
        <w:keepLines/>
        <w:numPr>
          <w:ilvl w:val="0"/>
          <w:numId w:val="14"/>
        </w:numPr>
        <w:spacing w:before="120" w:after="120"/>
        <w:ind w:left="567" w:firstLine="0"/>
        <w:jc w:val="both"/>
        <w:rPr>
          <w:rFonts w:ascii="Times New Roman" w:hAnsi="Times New Roman"/>
          <w:sz w:val="22"/>
          <w:szCs w:val="22"/>
          <w:u w:val="single"/>
        </w:rPr>
      </w:pPr>
      <w:r w:rsidRPr="00812F55">
        <w:rPr>
          <w:rFonts w:ascii="Times New Roman" w:hAnsi="Times New Roman"/>
          <w:sz w:val="22"/>
          <w:szCs w:val="22"/>
          <w:u w:val="single"/>
        </w:rPr>
        <w:t xml:space="preserve">Jótállási idő (hónap, min. </w:t>
      </w:r>
      <w:r w:rsidR="001E59C9" w:rsidRPr="00812F55">
        <w:rPr>
          <w:rFonts w:ascii="Times New Roman" w:hAnsi="Times New Roman"/>
          <w:sz w:val="22"/>
          <w:szCs w:val="22"/>
          <w:u w:val="single"/>
        </w:rPr>
        <w:t xml:space="preserve">36 </w:t>
      </w:r>
      <w:r w:rsidRPr="00812F55">
        <w:rPr>
          <w:rFonts w:ascii="Times New Roman" w:hAnsi="Times New Roman"/>
          <w:sz w:val="22"/>
          <w:szCs w:val="22"/>
          <w:u w:val="single"/>
        </w:rPr>
        <w:t xml:space="preserve">– </w:t>
      </w:r>
      <w:proofErr w:type="spellStart"/>
      <w:r w:rsidRPr="00812F55">
        <w:rPr>
          <w:rFonts w:ascii="Times New Roman" w:hAnsi="Times New Roman"/>
          <w:sz w:val="22"/>
          <w:szCs w:val="22"/>
          <w:u w:val="single"/>
        </w:rPr>
        <w:t>max</w:t>
      </w:r>
      <w:proofErr w:type="spellEnd"/>
      <w:r w:rsidRPr="00812F55">
        <w:rPr>
          <w:rFonts w:ascii="Times New Roman" w:hAnsi="Times New Roman"/>
          <w:sz w:val="22"/>
          <w:szCs w:val="22"/>
          <w:u w:val="single"/>
        </w:rPr>
        <w:t xml:space="preserve">. </w:t>
      </w:r>
      <w:r w:rsidR="001E59C9" w:rsidRPr="00812F55">
        <w:rPr>
          <w:rFonts w:ascii="Times New Roman" w:hAnsi="Times New Roman"/>
          <w:sz w:val="22"/>
          <w:szCs w:val="22"/>
          <w:u w:val="single"/>
        </w:rPr>
        <w:t xml:space="preserve">72 </w:t>
      </w:r>
      <w:r w:rsidRPr="00812F55">
        <w:rPr>
          <w:rFonts w:ascii="Times New Roman" w:hAnsi="Times New Roman"/>
          <w:sz w:val="22"/>
          <w:szCs w:val="22"/>
          <w:u w:val="single"/>
        </w:rPr>
        <w:t>hónap)</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t xml:space="preserve">Ezen értékelési részszempont esetén az összehasonlítás alapját az ajánlattevő által megajánlott jótállás mértéke képezi. Ajánlattevőnek Az ajánlatban azt kell megadni, hogy ajánlattevő hány hónap jótállást vállal. Az ajánlatkérő által a jelen részszemponttal kapcsolatosan meghatározott minimális megajánlás </w:t>
      </w:r>
      <w:r w:rsidR="00847384" w:rsidRPr="00812F55">
        <w:rPr>
          <w:rFonts w:ascii="Times New Roman" w:hAnsi="Times New Roman"/>
          <w:sz w:val="22"/>
          <w:szCs w:val="22"/>
        </w:rPr>
        <w:t xml:space="preserve">36 </w:t>
      </w:r>
      <w:r w:rsidRPr="00812F55">
        <w:rPr>
          <w:rFonts w:ascii="Times New Roman" w:hAnsi="Times New Roman"/>
          <w:sz w:val="22"/>
          <w:szCs w:val="22"/>
        </w:rPr>
        <w:t xml:space="preserve">hónap, az ennél alacsonyabb megajánlás esetén az ajánlattevő ajánlata érvénytelen. Az ajánlatkérő által a jelen részszemponttal kapcsolatosan meghatározott maximális megajánlás, amelyre ajánlattevő a maximális pontot kapja: </w:t>
      </w:r>
      <w:r w:rsidR="00847384" w:rsidRPr="00812F55">
        <w:rPr>
          <w:rFonts w:ascii="Times New Roman" w:hAnsi="Times New Roman"/>
          <w:sz w:val="22"/>
          <w:szCs w:val="22"/>
        </w:rPr>
        <w:t xml:space="preserve">72 </w:t>
      </w:r>
      <w:r w:rsidRPr="00812F55">
        <w:rPr>
          <w:rFonts w:ascii="Times New Roman" w:hAnsi="Times New Roman"/>
          <w:sz w:val="22"/>
          <w:szCs w:val="22"/>
        </w:rPr>
        <w:t xml:space="preserve">hónap. Amennyiben ajánlattevő </w:t>
      </w:r>
      <w:r w:rsidR="00847384" w:rsidRPr="00812F55">
        <w:rPr>
          <w:rFonts w:ascii="Times New Roman" w:hAnsi="Times New Roman"/>
          <w:sz w:val="22"/>
          <w:szCs w:val="22"/>
        </w:rPr>
        <w:t xml:space="preserve">72 </w:t>
      </w:r>
      <w:r w:rsidRPr="00812F55">
        <w:rPr>
          <w:rFonts w:ascii="Times New Roman" w:hAnsi="Times New Roman"/>
          <w:sz w:val="22"/>
          <w:szCs w:val="22"/>
        </w:rPr>
        <w:t>hónapnál több hónap jótállást vállal, akkor is a maximális pontot kapja.</w:t>
      </w:r>
    </w:p>
    <w:p w:rsidR="004A2145" w:rsidRPr="00812F55" w:rsidRDefault="004A2145">
      <w:pPr>
        <w:keepLines/>
        <w:spacing w:before="120" w:after="120"/>
        <w:ind w:left="567"/>
        <w:jc w:val="both"/>
        <w:rPr>
          <w:rFonts w:ascii="Times New Roman" w:hAnsi="Times New Roman"/>
          <w:sz w:val="22"/>
          <w:szCs w:val="22"/>
        </w:rPr>
      </w:pPr>
    </w:p>
    <w:p w:rsidR="004A2145" w:rsidRPr="00812F55" w:rsidRDefault="00A3287B">
      <w:pPr>
        <w:keepLines/>
        <w:spacing w:before="120" w:after="120"/>
        <w:ind w:left="567"/>
        <w:jc w:val="both"/>
        <w:rPr>
          <w:rFonts w:ascii="Times New Roman" w:hAnsi="Times New Roman"/>
          <w:sz w:val="22"/>
          <w:szCs w:val="22"/>
          <w:u w:val="single"/>
        </w:rPr>
      </w:pPr>
      <w:r w:rsidRPr="00812F55">
        <w:rPr>
          <w:rFonts w:ascii="Times New Roman" w:hAnsi="Times New Roman"/>
          <w:sz w:val="22"/>
          <w:szCs w:val="22"/>
          <w:u w:val="single"/>
        </w:rPr>
        <w:t>d</w:t>
      </w:r>
      <w:r w:rsidR="00D27A6A" w:rsidRPr="00812F55">
        <w:rPr>
          <w:rFonts w:ascii="Times New Roman" w:hAnsi="Times New Roman"/>
          <w:sz w:val="22"/>
          <w:szCs w:val="22"/>
          <w:u w:val="single"/>
        </w:rPr>
        <w:t>)</w:t>
      </w:r>
      <w:r w:rsidRPr="00812F55">
        <w:rPr>
          <w:rFonts w:ascii="Times New Roman" w:hAnsi="Times New Roman"/>
          <w:b/>
          <w:sz w:val="22"/>
          <w:szCs w:val="22"/>
        </w:rPr>
        <w:tab/>
      </w:r>
      <w:r w:rsidRPr="00812F55">
        <w:rPr>
          <w:rFonts w:ascii="Times New Roman" w:hAnsi="Times New Roman"/>
          <w:sz w:val="22"/>
          <w:szCs w:val="22"/>
          <w:u w:val="single"/>
        </w:rPr>
        <w:t>Szakember szakmai tapasztalata (</w:t>
      </w:r>
      <w:proofErr w:type="spellStart"/>
      <w:r w:rsidRPr="00812F55">
        <w:rPr>
          <w:rFonts w:ascii="Times New Roman" w:hAnsi="Times New Roman"/>
          <w:sz w:val="22"/>
          <w:szCs w:val="22"/>
          <w:u w:val="single"/>
        </w:rPr>
        <w:t>max</w:t>
      </w:r>
      <w:proofErr w:type="spellEnd"/>
      <w:r w:rsidRPr="00812F55">
        <w:rPr>
          <w:rFonts w:ascii="Times New Roman" w:hAnsi="Times New Roman"/>
          <w:sz w:val="22"/>
          <w:szCs w:val="22"/>
          <w:u w:val="single"/>
        </w:rPr>
        <w:t>. 5 év)</w:t>
      </w:r>
    </w:p>
    <w:p w:rsidR="004A2145" w:rsidRPr="00812F55" w:rsidRDefault="00A3287B">
      <w:pPr>
        <w:keepLines/>
        <w:spacing w:before="120" w:after="120"/>
        <w:ind w:left="567"/>
        <w:jc w:val="both"/>
        <w:rPr>
          <w:rFonts w:ascii="Times New Roman" w:hAnsi="Times New Roman"/>
          <w:sz w:val="22"/>
          <w:szCs w:val="22"/>
        </w:rPr>
      </w:pPr>
      <w:r w:rsidRPr="00812F55">
        <w:rPr>
          <w:rFonts w:ascii="Times New Roman" w:hAnsi="Times New Roman"/>
          <w:sz w:val="22"/>
          <w:szCs w:val="22"/>
        </w:rPr>
        <w:lastRenderedPageBreak/>
        <w:t xml:space="preserve">Ezen értékelési részszempont esetén az összehasonlítás alapját a teljesítésbe bevonni kívánt, az ajánlatételi felhívás 11.2. pontjának M.2. </w:t>
      </w:r>
      <w:proofErr w:type="gramStart"/>
      <w:r w:rsidRPr="00812F55">
        <w:rPr>
          <w:rFonts w:ascii="Times New Roman" w:hAnsi="Times New Roman"/>
          <w:sz w:val="22"/>
          <w:szCs w:val="22"/>
        </w:rPr>
        <w:t>pontjában</w:t>
      </w:r>
      <w:proofErr w:type="gramEnd"/>
      <w:r w:rsidRPr="00812F55">
        <w:rPr>
          <w:rFonts w:ascii="Times New Roman" w:hAnsi="Times New Roman"/>
          <w:sz w:val="22"/>
          <w:szCs w:val="22"/>
        </w:rPr>
        <w:t xml:space="preserve"> meghatározott szakember</w:t>
      </w:r>
      <w:r w:rsidR="00507A07" w:rsidRPr="00812F55">
        <w:rPr>
          <w:rFonts w:ascii="Times New Roman" w:hAnsi="Times New Roman"/>
          <w:sz w:val="22"/>
          <w:szCs w:val="22"/>
        </w:rPr>
        <w:t xml:space="preserve"> - a 266/2013. (VII.11.) Korm. rendelet 1. melléklet 1. melléklet I. fejezet 2. rész 29. pontja szerinti (V) vagy azzal egyenértékű jogosultság megszerzéséhez szükséges szakmai gyakorlati időn felüli</w:t>
      </w:r>
      <w:r w:rsidRPr="00812F55">
        <w:rPr>
          <w:rFonts w:ascii="Times New Roman" w:hAnsi="Times New Roman"/>
          <w:sz w:val="22"/>
          <w:szCs w:val="22"/>
        </w:rPr>
        <w:t xml:space="preserve"> szakmai tapasztalata képezi. Ajánlattevőnek azt kell megadni, hogy a teljesítésbe bevonni kívánt szakember hány év szakmai tapasztalattal rendelkezik </w:t>
      </w:r>
      <w:r w:rsidR="00507A07" w:rsidRPr="00812F55">
        <w:rPr>
          <w:rFonts w:ascii="Times New Roman" w:hAnsi="Times New Roman"/>
          <w:sz w:val="22"/>
          <w:szCs w:val="22"/>
        </w:rPr>
        <w:t>a 266/2013. (VII.11.) Korm. rendelet 1. melléklet 1. melléklet I. fejezet 2. rész 29. pontja szerinti (V) vagy azzal egyenértékű jogosultság megszerzéséhez szükséges szakmai gyakorlati időn felül</w:t>
      </w:r>
      <w:r w:rsidRPr="00812F55">
        <w:rPr>
          <w:rFonts w:ascii="Times New Roman" w:hAnsi="Times New Roman"/>
          <w:sz w:val="22"/>
          <w:szCs w:val="22"/>
        </w:rPr>
        <w:t xml:space="preserve">. Amennyiben ajánlattevő által a teljesítésbe bevonni kívánt szakember </w:t>
      </w:r>
      <w:r w:rsidR="00507A07" w:rsidRPr="00812F55">
        <w:rPr>
          <w:rFonts w:ascii="Times New Roman" w:hAnsi="Times New Roman"/>
          <w:sz w:val="22"/>
          <w:szCs w:val="22"/>
        </w:rPr>
        <w:t xml:space="preserve">többlet </w:t>
      </w:r>
      <w:r w:rsidRPr="00812F55">
        <w:rPr>
          <w:rFonts w:ascii="Times New Roman" w:hAnsi="Times New Roman"/>
          <w:sz w:val="22"/>
          <w:szCs w:val="22"/>
        </w:rPr>
        <w:t xml:space="preserve">szakmai tapasztalata nem éri el az egy évet, a minimális 1 pontot kapja. Amennyiben ajánlattevő által a teljesítésbe bevonni kívánt szakember </w:t>
      </w:r>
      <w:r w:rsidR="00507A07" w:rsidRPr="00812F55">
        <w:rPr>
          <w:rFonts w:ascii="Times New Roman" w:hAnsi="Times New Roman"/>
          <w:sz w:val="22"/>
          <w:szCs w:val="22"/>
        </w:rPr>
        <w:t xml:space="preserve">többlet </w:t>
      </w:r>
      <w:r w:rsidRPr="00812F55">
        <w:rPr>
          <w:rFonts w:ascii="Times New Roman" w:hAnsi="Times New Roman"/>
          <w:sz w:val="22"/>
          <w:szCs w:val="22"/>
        </w:rPr>
        <w:t>szakmai tapasztalata meghaladja az öt évet, akkor is a maximális pontot kapja. Ajánlatkérő felhívja ajánlattevők figyelmét, hogy a szakmai tapasztalat értékelésekor csak teljes évet fog figyelembe venni. Ennek megfelelően, például amennyiben az ajánlattevő által bemutatott szakember szakmai tapasztalata 45 hónap, Ajánlatkérő úgy tekinti, hogy szakember 3 év szakmai tapasztalattal rendelkezik.</w:t>
      </w:r>
    </w:p>
    <w:p w:rsidR="004A2145" w:rsidRPr="00812F55" w:rsidRDefault="004A2145">
      <w:pPr>
        <w:pStyle w:val="Cmsor1"/>
        <w:spacing w:before="120" w:after="120"/>
        <w:jc w:val="center"/>
        <w:rPr>
          <w:rFonts w:ascii="Times New Roman" w:hAnsi="Times New Roman"/>
          <w:sz w:val="22"/>
          <w:szCs w:val="22"/>
          <w:lang w:eastAsia="ar-SA"/>
        </w:rPr>
      </w:pPr>
    </w:p>
    <w:p w:rsidR="004A2145" w:rsidRPr="00812F55" w:rsidRDefault="00A3287B">
      <w:pPr>
        <w:pStyle w:val="Cmsor1"/>
        <w:spacing w:before="120" w:after="120"/>
        <w:jc w:val="center"/>
        <w:rPr>
          <w:rFonts w:ascii="Times New Roman" w:hAnsi="Times New Roman"/>
          <w:sz w:val="22"/>
          <w:szCs w:val="22"/>
          <w:lang w:eastAsia="ar-SA"/>
        </w:rPr>
      </w:pPr>
      <w:bookmarkStart w:id="34" w:name="_Toc472005617"/>
      <w:r w:rsidRPr="00812F55">
        <w:rPr>
          <w:rFonts w:ascii="Times New Roman" w:hAnsi="Times New Roman"/>
          <w:sz w:val="22"/>
          <w:szCs w:val="22"/>
          <w:lang w:eastAsia="ar-SA"/>
        </w:rPr>
        <w:t>EGYÉB INFORMÁCIÓK</w:t>
      </w:r>
      <w:bookmarkEnd w:id="33"/>
      <w:bookmarkEnd w:id="34"/>
    </w:p>
    <w:p w:rsidR="004A2145" w:rsidRPr="00812F55" w:rsidRDefault="00A3287B">
      <w:pPr>
        <w:pStyle w:val="Doksihoz"/>
        <w:numPr>
          <w:ilvl w:val="1"/>
          <w:numId w:val="4"/>
        </w:numPr>
        <w:tabs>
          <w:tab w:val="clear" w:pos="885"/>
          <w:tab w:val="num" w:pos="567"/>
        </w:tabs>
        <w:spacing w:line="240" w:lineRule="auto"/>
        <w:ind w:left="567" w:hanging="567"/>
        <w:rPr>
          <w:sz w:val="22"/>
          <w:szCs w:val="22"/>
        </w:rPr>
      </w:pPr>
      <w:r w:rsidRPr="00812F55">
        <w:rPr>
          <w:sz w:val="22"/>
          <w:szCs w:val="22"/>
        </w:rPr>
        <w:t>A benyújtott ajánlatokat az ajánlatkérő úgy tekinti, hogy az ajánlattevő megbizonyosodott az ajánlattételi felhívásban és a közbeszerzési dokumentumokban megadott, illetve a szerződés-tervezetből ésszerűen következő feladatokra vonatkozó szerződéses ár helyességéről és elégséges voltáról, valamint arról, hogy ajánlatuk végösszege fedez minden az ajánlattételi dokumentumban, valamint az ennek részét képező szerződés tervezetben foglalt kötelezettséget és feladatot, ami a munkák elvégzéséhez és a rendeltetésszerű használathoz szükséges.</w:t>
      </w:r>
    </w:p>
    <w:p w:rsidR="004A2145" w:rsidRPr="00812F55" w:rsidRDefault="00A3287B">
      <w:pPr>
        <w:pStyle w:val="Doksihoz"/>
        <w:numPr>
          <w:ilvl w:val="1"/>
          <w:numId w:val="4"/>
        </w:numPr>
        <w:tabs>
          <w:tab w:val="clear" w:pos="885"/>
          <w:tab w:val="num" w:pos="567"/>
        </w:tabs>
        <w:spacing w:line="240" w:lineRule="auto"/>
        <w:ind w:left="567" w:hanging="567"/>
        <w:rPr>
          <w:sz w:val="22"/>
          <w:szCs w:val="22"/>
        </w:rPr>
      </w:pPr>
      <w:r w:rsidRPr="00812F55">
        <w:rPr>
          <w:sz w:val="22"/>
          <w:szCs w:val="22"/>
        </w:rPr>
        <w:t>Ajánlattevő a feladat megvalósítása során nem hivatkozhat arra, hogy az ajánlattételi felhívás és jelen dokumentum nem volt teljes körű. Amennyiben az ajánlattételi felhívás, vagy jelen dokumentum nem értelmezhető egyértelműen, saját érdekében az ajánlattevő kötelezettsége az ellentmondásokat feloldani, a feladatot pontosítani kiegészítő tájékoztatás kérése útján.</w:t>
      </w:r>
    </w:p>
    <w:p w:rsidR="004A2145" w:rsidRPr="00812F55" w:rsidRDefault="00A3287B">
      <w:pPr>
        <w:pStyle w:val="Doksihoz"/>
        <w:numPr>
          <w:ilvl w:val="1"/>
          <w:numId w:val="4"/>
        </w:numPr>
        <w:tabs>
          <w:tab w:val="clear" w:pos="885"/>
          <w:tab w:val="num" w:pos="567"/>
        </w:tabs>
        <w:spacing w:line="240" w:lineRule="auto"/>
        <w:ind w:left="567" w:hanging="567"/>
        <w:rPr>
          <w:b/>
          <w:sz w:val="22"/>
          <w:szCs w:val="22"/>
        </w:rPr>
      </w:pPr>
      <w:r w:rsidRPr="00812F55">
        <w:rPr>
          <w:b/>
          <w:sz w:val="22"/>
          <w:szCs w:val="22"/>
        </w:rPr>
        <w:t>A szerződés tervezetét az ajánlatban nem kell csatolni.</w:t>
      </w:r>
    </w:p>
    <w:p w:rsidR="004A2145" w:rsidRPr="00812F55" w:rsidRDefault="004A2145">
      <w:pPr>
        <w:pStyle w:val="Cmsor1"/>
        <w:spacing w:before="120" w:after="120"/>
        <w:jc w:val="center"/>
        <w:rPr>
          <w:rFonts w:ascii="Times New Roman" w:hAnsi="Times New Roman"/>
          <w:sz w:val="22"/>
          <w:szCs w:val="22"/>
          <w:lang w:eastAsia="ar-SA"/>
        </w:rPr>
      </w:pPr>
      <w:bookmarkStart w:id="35" w:name="_Toc268020048"/>
    </w:p>
    <w:p w:rsidR="004A2145" w:rsidRPr="00812F55" w:rsidRDefault="00A3287B">
      <w:pPr>
        <w:pStyle w:val="Cmsor1"/>
        <w:spacing w:before="120" w:after="120"/>
        <w:jc w:val="center"/>
        <w:rPr>
          <w:rFonts w:ascii="Times New Roman" w:hAnsi="Times New Roman"/>
          <w:sz w:val="22"/>
          <w:szCs w:val="22"/>
          <w:lang w:eastAsia="ar-SA"/>
        </w:rPr>
      </w:pPr>
      <w:bookmarkStart w:id="36" w:name="_Toc472005618"/>
      <w:r w:rsidRPr="00812F55">
        <w:rPr>
          <w:rFonts w:ascii="Times New Roman" w:hAnsi="Times New Roman"/>
          <w:sz w:val="22"/>
          <w:szCs w:val="22"/>
          <w:lang w:eastAsia="ar-SA"/>
        </w:rPr>
        <w:t>AZ AJÁNLATOT ALKOTÓ OKMÁNYOK</w:t>
      </w:r>
      <w:bookmarkEnd w:id="35"/>
      <w:bookmarkEnd w:id="36"/>
    </w:p>
    <w:p w:rsidR="00C00B3F" w:rsidRPr="00812F55" w:rsidRDefault="00A3287B">
      <w:pPr>
        <w:spacing w:before="120" w:after="120"/>
        <w:ind w:left="567"/>
        <w:jc w:val="both"/>
        <w:rPr>
          <w:rFonts w:ascii="Times New Roman" w:hAnsi="Times New Roman"/>
          <w:sz w:val="22"/>
          <w:szCs w:val="22"/>
        </w:rPr>
      </w:pPr>
      <w:r w:rsidRPr="00812F55">
        <w:rPr>
          <w:rFonts w:ascii="Times New Roman" w:hAnsi="Times New Roman"/>
          <w:sz w:val="22"/>
          <w:szCs w:val="22"/>
        </w:rPr>
        <w:t>Ajánlatkérő a Kbt. 57. § (1) bekezdés b) pontjában foglaltaknak megfelelően tájékoztatja az ajánlattevőt, hogy az ajánlatokhoz a következő dokumentumokat, igazolásokat, nyilatkozatokat kell, lehetőleg az alábbi sorrendben az ajánlatba csatolni:</w:t>
      </w:r>
      <w:r w:rsidRPr="00812F55">
        <w:rPr>
          <w:rFonts w:ascii="Times New Roman" w:hAnsi="Times New Roman"/>
          <w:sz w:val="22"/>
          <w:szCs w:val="22"/>
        </w:rPr>
        <w:br w:type="page"/>
      </w:r>
    </w:p>
    <w:p w:rsidR="005715FB" w:rsidRPr="00812F55" w:rsidRDefault="005715FB" w:rsidP="003152A3">
      <w:pPr>
        <w:spacing w:before="120" w:after="120"/>
        <w:jc w:val="both"/>
        <w:rPr>
          <w:rFonts w:ascii="Times New Roman" w:hAnsi="Times New Roman"/>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363"/>
      </w:tblGrid>
      <w:tr w:rsidR="005715FB" w:rsidRPr="00812F55" w:rsidTr="007917D5">
        <w:trPr>
          <w:cantSplit/>
          <w:trHeight w:val="616"/>
        </w:trPr>
        <w:tc>
          <w:tcPr>
            <w:tcW w:w="709" w:type="dxa"/>
            <w:shd w:val="clear" w:color="auto" w:fill="D9D9D9"/>
            <w:vAlign w:val="center"/>
          </w:tcPr>
          <w:p w:rsidR="005715FB" w:rsidRPr="00812F55" w:rsidRDefault="00A3287B" w:rsidP="003152A3">
            <w:pPr>
              <w:spacing w:before="120" w:after="120"/>
              <w:outlineLvl w:val="6"/>
              <w:rPr>
                <w:rFonts w:ascii="Times New Roman" w:hAnsi="Times New Roman"/>
                <w:b/>
                <w:szCs w:val="22"/>
              </w:rPr>
            </w:pPr>
            <w:r w:rsidRPr="00812F55">
              <w:rPr>
                <w:rFonts w:ascii="Times New Roman" w:hAnsi="Times New Roman"/>
                <w:b/>
                <w:sz w:val="22"/>
                <w:szCs w:val="22"/>
              </w:rPr>
              <w:t>Sor-szám</w:t>
            </w:r>
          </w:p>
        </w:tc>
        <w:tc>
          <w:tcPr>
            <w:tcW w:w="8363" w:type="dxa"/>
            <w:shd w:val="clear" w:color="auto" w:fill="D9D9D9"/>
            <w:vAlign w:val="center"/>
          </w:tcPr>
          <w:p w:rsidR="005715FB" w:rsidRPr="00812F55" w:rsidRDefault="00A3287B" w:rsidP="003152A3">
            <w:pPr>
              <w:keepNext/>
              <w:spacing w:before="120" w:after="120"/>
              <w:outlineLvl w:val="3"/>
              <w:rPr>
                <w:rFonts w:ascii="Times New Roman" w:hAnsi="Times New Roman"/>
                <w:b/>
                <w:bCs/>
                <w:szCs w:val="22"/>
              </w:rPr>
            </w:pPr>
            <w:r w:rsidRPr="00812F55">
              <w:rPr>
                <w:rFonts w:ascii="Times New Roman" w:hAnsi="Times New Roman"/>
                <w:b/>
                <w:bCs/>
                <w:sz w:val="22"/>
                <w:szCs w:val="22"/>
              </w:rPr>
              <w:t>Megnevezés</w:t>
            </w:r>
          </w:p>
        </w:tc>
      </w:tr>
      <w:tr w:rsidR="005715FB" w:rsidRPr="00812F55" w:rsidTr="007917D5">
        <w:trPr>
          <w:cantSplit/>
          <w:trHeight w:val="383"/>
        </w:trPr>
        <w:tc>
          <w:tcPr>
            <w:tcW w:w="709" w:type="dxa"/>
            <w:vAlign w:val="center"/>
          </w:tcPr>
          <w:p w:rsidR="005715FB" w:rsidRPr="00812F55" w:rsidRDefault="005715FB" w:rsidP="003152A3">
            <w:pPr>
              <w:numPr>
                <w:ilvl w:val="0"/>
                <w:numId w:val="5"/>
              </w:numPr>
              <w:tabs>
                <w:tab w:val="num" w:pos="0"/>
                <w:tab w:val="num" w:pos="720"/>
              </w:tabs>
              <w:spacing w:before="120" w:after="120"/>
              <w:ind w:left="0"/>
              <w:rPr>
                <w:rFonts w:ascii="Times New Roman" w:hAnsi="Times New Roman"/>
                <w:szCs w:val="22"/>
              </w:rPr>
            </w:pPr>
          </w:p>
        </w:tc>
        <w:tc>
          <w:tcPr>
            <w:tcW w:w="8363" w:type="dxa"/>
          </w:tcPr>
          <w:p w:rsidR="005715FB"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A Kbt. 68. § (4) bekezdésének megfelelő felolvasólap. Lehetőleg a fedőlapot követően csatolják az ajánlatba!</w:t>
            </w:r>
          </w:p>
          <w:p w:rsidR="005715FB"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 xml:space="preserve">Közös ajánlattétel esetén a </w:t>
            </w:r>
            <w:r w:rsidRPr="00812F55">
              <w:rPr>
                <w:rFonts w:ascii="Times New Roman" w:hAnsi="Times New Roman"/>
                <w:sz w:val="22"/>
                <w:szCs w:val="22"/>
                <w:u w:val="single"/>
                <w:lang w:eastAsia="en-GB"/>
              </w:rPr>
              <w:t>képviselő</w:t>
            </w:r>
            <w:r w:rsidRPr="00812F55">
              <w:rPr>
                <w:rFonts w:ascii="Times New Roman" w:hAnsi="Times New Roman"/>
                <w:sz w:val="22"/>
                <w:szCs w:val="22"/>
                <w:lang w:eastAsia="en-GB"/>
              </w:rPr>
              <w:t xml:space="preserve"> ajánlattevő kapcsolattartásra megjelölt adatait kell megadni!</w:t>
            </w:r>
          </w:p>
          <w:p w:rsidR="005715FB" w:rsidRPr="00812F55" w:rsidRDefault="00A3287B" w:rsidP="003152A3">
            <w:pPr>
              <w:spacing w:before="120" w:after="120"/>
              <w:jc w:val="both"/>
              <w:rPr>
                <w:rFonts w:ascii="Times New Roman" w:hAnsi="Times New Roman"/>
                <w:i/>
                <w:szCs w:val="22"/>
              </w:rPr>
            </w:pPr>
            <w:r w:rsidRPr="00812F55">
              <w:rPr>
                <w:rFonts w:ascii="Times New Roman" w:hAnsi="Times New Roman"/>
                <w:i/>
                <w:sz w:val="22"/>
                <w:szCs w:val="22"/>
              </w:rPr>
              <w:t>1. számú melléklet</w:t>
            </w:r>
          </w:p>
        </w:tc>
      </w:tr>
      <w:tr w:rsidR="005715FB" w:rsidRPr="00812F55" w:rsidTr="007917D5">
        <w:trPr>
          <w:cantSplit/>
          <w:trHeight w:val="615"/>
        </w:trPr>
        <w:tc>
          <w:tcPr>
            <w:tcW w:w="709" w:type="dxa"/>
            <w:vAlign w:val="center"/>
          </w:tcPr>
          <w:p w:rsidR="005715FB" w:rsidRPr="00812F55" w:rsidRDefault="005715FB" w:rsidP="003152A3">
            <w:pPr>
              <w:numPr>
                <w:ilvl w:val="0"/>
                <w:numId w:val="5"/>
              </w:numPr>
              <w:tabs>
                <w:tab w:val="num" w:pos="0"/>
                <w:tab w:val="num" w:pos="720"/>
              </w:tabs>
              <w:spacing w:before="120" w:after="120"/>
              <w:ind w:left="0"/>
              <w:rPr>
                <w:rFonts w:ascii="Times New Roman" w:hAnsi="Times New Roman"/>
                <w:szCs w:val="22"/>
              </w:rPr>
            </w:pPr>
          </w:p>
        </w:tc>
        <w:tc>
          <w:tcPr>
            <w:tcW w:w="8363" w:type="dxa"/>
          </w:tcPr>
          <w:p w:rsidR="005715FB"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Ajánlati nyilatkozat a Kbt. 66. § (2) bekezdése, valamint a 66. § (4) bekezdése szerinti.</w:t>
            </w:r>
          </w:p>
          <w:p w:rsidR="00851AF3"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 xml:space="preserve">Az ajánlati nyilatkozatnak tartalmaznia kell, hogy </w:t>
            </w:r>
          </w:p>
          <w:p w:rsidR="00851AF3" w:rsidRPr="00812F55" w:rsidRDefault="00A3287B" w:rsidP="003152A3">
            <w:pPr>
              <w:pStyle w:val="Listaszerbekezds"/>
              <w:numPr>
                <w:ilvl w:val="0"/>
                <w:numId w:val="30"/>
              </w:numPr>
              <w:spacing w:before="120" w:after="120"/>
              <w:jc w:val="both"/>
              <w:rPr>
                <w:rFonts w:ascii="Times New Roman" w:hAnsi="Times New Roman"/>
                <w:szCs w:val="22"/>
                <w:lang w:eastAsia="en-GB"/>
              </w:rPr>
            </w:pPr>
            <w:r w:rsidRPr="00812F55">
              <w:rPr>
                <w:rFonts w:ascii="Times New Roman" w:hAnsi="Times New Roman"/>
                <w:sz w:val="22"/>
                <w:szCs w:val="22"/>
                <w:lang w:eastAsia="en-GB"/>
              </w:rPr>
              <w:t>az ajánlatban csatolt összes aláírt dokumentumot, igazolást az adott dokumentum, igazolás aláírására jogosult személy írta alá;</w:t>
            </w:r>
          </w:p>
          <w:p w:rsidR="004A2145" w:rsidRPr="00812F55" w:rsidRDefault="00A3287B">
            <w:pPr>
              <w:pStyle w:val="Listaszerbekezds"/>
              <w:numPr>
                <w:ilvl w:val="0"/>
                <w:numId w:val="30"/>
              </w:numPr>
              <w:spacing w:before="120" w:after="120"/>
              <w:jc w:val="both"/>
              <w:rPr>
                <w:rFonts w:ascii="Times New Roman" w:hAnsi="Times New Roman"/>
                <w:szCs w:val="22"/>
                <w:lang w:eastAsia="en-GB"/>
              </w:rPr>
            </w:pPr>
            <w:r w:rsidRPr="00812F55">
              <w:rPr>
                <w:rFonts w:ascii="Times New Roman" w:hAnsi="Times New Roman"/>
                <w:sz w:val="22"/>
                <w:szCs w:val="22"/>
                <w:lang w:eastAsia="en-GB"/>
              </w:rPr>
              <w:t>a felhívásban előírt biztosítékokat az előírt határidőben nyújtja ajánlattevő,</w:t>
            </w:r>
          </w:p>
          <w:p w:rsidR="004A2145" w:rsidRPr="00812F55" w:rsidRDefault="00A3287B">
            <w:pPr>
              <w:pStyle w:val="Listaszerbekezds"/>
              <w:numPr>
                <w:ilvl w:val="0"/>
                <w:numId w:val="30"/>
              </w:numPr>
              <w:spacing w:before="120" w:after="120"/>
              <w:jc w:val="both"/>
              <w:rPr>
                <w:rFonts w:ascii="Times New Roman" w:hAnsi="Times New Roman"/>
                <w:szCs w:val="22"/>
                <w:lang w:eastAsia="en-GB"/>
              </w:rPr>
            </w:pPr>
            <w:r w:rsidRPr="00812F55">
              <w:rPr>
                <w:rFonts w:ascii="Times New Roman" w:hAnsi="Times New Roman"/>
                <w:sz w:val="22"/>
                <w:szCs w:val="22"/>
                <w:lang w:eastAsia="en-GB"/>
              </w:rPr>
              <w:t>az ajánlat elektronikus formában benyújtott példánya az eredeti papír alapú példánnyal megegyezik.</w:t>
            </w:r>
          </w:p>
          <w:p w:rsidR="004A2145" w:rsidRPr="00812F55" w:rsidRDefault="00A3287B">
            <w:pPr>
              <w:spacing w:before="120" w:after="120"/>
              <w:jc w:val="both"/>
              <w:rPr>
                <w:rFonts w:ascii="Times New Roman" w:hAnsi="Times New Roman"/>
                <w:i/>
                <w:szCs w:val="22"/>
              </w:rPr>
            </w:pPr>
            <w:r w:rsidRPr="00812F55">
              <w:rPr>
                <w:rFonts w:ascii="Times New Roman" w:hAnsi="Times New Roman"/>
                <w:i/>
                <w:sz w:val="22"/>
                <w:szCs w:val="22"/>
              </w:rPr>
              <w:t>2. számú melléklet</w:t>
            </w:r>
          </w:p>
        </w:tc>
      </w:tr>
      <w:tr w:rsidR="005715FB" w:rsidRPr="00812F55" w:rsidTr="007917D5">
        <w:trPr>
          <w:cantSplit/>
          <w:trHeight w:val="615"/>
        </w:trPr>
        <w:tc>
          <w:tcPr>
            <w:tcW w:w="709" w:type="dxa"/>
            <w:vAlign w:val="center"/>
          </w:tcPr>
          <w:p w:rsidR="005715FB" w:rsidRPr="00812F55" w:rsidRDefault="005715FB" w:rsidP="003152A3">
            <w:pPr>
              <w:numPr>
                <w:ilvl w:val="0"/>
                <w:numId w:val="5"/>
              </w:numPr>
              <w:tabs>
                <w:tab w:val="num" w:pos="0"/>
                <w:tab w:val="num" w:pos="720"/>
              </w:tabs>
              <w:spacing w:before="120" w:after="120"/>
              <w:ind w:left="0"/>
              <w:rPr>
                <w:rFonts w:ascii="Times New Roman" w:hAnsi="Times New Roman"/>
                <w:szCs w:val="22"/>
              </w:rPr>
            </w:pPr>
          </w:p>
        </w:tc>
        <w:tc>
          <w:tcPr>
            <w:tcW w:w="8363" w:type="dxa"/>
          </w:tcPr>
          <w:p w:rsidR="005715FB"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Ajánlattevőnek (közös ajánlattevőnek) az ajánlatában nyilatkoznia kell a Kbt. 66. § (6) bekezdés a) és b) pontja vonatkozásában. A nyilatkozatokat nemleges tartalom esetén is kifejezetten meg kell tenni, és az ajánlathoz csatolni. Közös ajánlattevők esetén valamennyi közös ajánlattevőre is egyértelműen ki kell terjednie a nyilatkozatoknak.</w:t>
            </w:r>
          </w:p>
          <w:p w:rsidR="005715FB" w:rsidRPr="00812F55" w:rsidRDefault="00A3287B" w:rsidP="003152A3">
            <w:pPr>
              <w:spacing w:before="120" w:after="120"/>
              <w:jc w:val="both"/>
              <w:rPr>
                <w:rFonts w:ascii="Times New Roman" w:hAnsi="Times New Roman"/>
                <w:i/>
                <w:szCs w:val="22"/>
              </w:rPr>
            </w:pPr>
            <w:r w:rsidRPr="00812F55">
              <w:rPr>
                <w:rFonts w:ascii="Times New Roman" w:hAnsi="Times New Roman"/>
                <w:i/>
                <w:sz w:val="22"/>
                <w:szCs w:val="22"/>
              </w:rPr>
              <w:t>3. számú melléklet</w:t>
            </w:r>
          </w:p>
        </w:tc>
      </w:tr>
      <w:tr w:rsidR="005715FB" w:rsidRPr="00812F55" w:rsidTr="007917D5">
        <w:trPr>
          <w:cantSplit/>
          <w:trHeight w:val="603"/>
        </w:trPr>
        <w:tc>
          <w:tcPr>
            <w:tcW w:w="9072" w:type="dxa"/>
            <w:gridSpan w:val="2"/>
            <w:shd w:val="clear" w:color="auto" w:fill="D9D9D9"/>
            <w:vAlign w:val="center"/>
          </w:tcPr>
          <w:p w:rsidR="005715FB" w:rsidRPr="00812F55" w:rsidRDefault="00A3287B" w:rsidP="003152A3">
            <w:pPr>
              <w:tabs>
                <w:tab w:val="num" w:pos="0"/>
              </w:tabs>
              <w:spacing w:before="120" w:after="120"/>
              <w:outlineLvl w:val="6"/>
              <w:rPr>
                <w:rFonts w:ascii="Times New Roman" w:hAnsi="Times New Roman"/>
                <w:b/>
                <w:szCs w:val="22"/>
              </w:rPr>
            </w:pPr>
            <w:r w:rsidRPr="00812F55">
              <w:rPr>
                <w:rFonts w:ascii="Times New Roman" w:hAnsi="Times New Roman"/>
                <w:sz w:val="22"/>
                <w:szCs w:val="22"/>
              </w:rPr>
              <w:br w:type="page"/>
            </w:r>
            <w:r w:rsidRPr="00812F55">
              <w:rPr>
                <w:rFonts w:ascii="Times New Roman" w:hAnsi="Times New Roman"/>
                <w:b/>
                <w:sz w:val="22"/>
                <w:szCs w:val="22"/>
              </w:rPr>
              <w:t>Kizáró okok fenn nem állásának előzetes igazolása:</w:t>
            </w:r>
          </w:p>
        </w:tc>
      </w:tr>
      <w:tr w:rsidR="005715FB" w:rsidRPr="00812F55" w:rsidTr="007917D5">
        <w:trPr>
          <w:cantSplit/>
          <w:trHeight w:val="603"/>
        </w:trPr>
        <w:tc>
          <w:tcPr>
            <w:tcW w:w="709" w:type="dxa"/>
            <w:vAlign w:val="center"/>
          </w:tcPr>
          <w:p w:rsidR="005715FB" w:rsidRPr="00812F55" w:rsidRDefault="005715FB" w:rsidP="003152A3">
            <w:pPr>
              <w:numPr>
                <w:ilvl w:val="0"/>
                <w:numId w:val="5"/>
              </w:numPr>
              <w:tabs>
                <w:tab w:val="num" w:pos="0"/>
                <w:tab w:val="num" w:pos="720"/>
              </w:tabs>
              <w:spacing w:before="120" w:after="120"/>
              <w:ind w:left="0"/>
              <w:rPr>
                <w:rFonts w:ascii="Times New Roman" w:hAnsi="Times New Roman"/>
                <w:szCs w:val="22"/>
              </w:rPr>
            </w:pPr>
          </w:p>
        </w:tc>
        <w:tc>
          <w:tcPr>
            <w:tcW w:w="8363" w:type="dxa"/>
          </w:tcPr>
          <w:p w:rsidR="00941B08"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 xml:space="preserve">Nem lehet ajánlattevő, alvállalkozó, és nem vehet részt az alkalmasság igazolásában olyan gazdasági szereplő, akivel szemben a Kbt. 62. § (1) </w:t>
            </w:r>
            <w:proofErr w:type="spellStart"/>
            <w:r w:rsidRPr="00812F55">
              <w:rPr>
                <w:rFonts w:ascii="Times New Roman" w:hAnsi="Times New Roman"/>
                <w:sz w:val="22"/>
                <w:szCs w:val="22"/>
                <w:lang w:eastAsia="en-GB"/>
              </w:rPr>
              <w:t>bek</w:t>
            </w:r>
            <w:proofErr w:type="spellEnd"/>
            <w:r w:rsidRPr="00812F55">
              <w:rPr>
                <w:rFonts w:ascii="Times New Roman" w:hAnsi="Times New Roman"/>
                <w:sz w:val="22"/>
                <w:szCs w:val="22"/>
                <w:lang w:eastAsia="en-GB"/>
              </w:rPr>
              <w:t>. g)</w:t>
            </w:r>
            <w:proofErr w:type="spellStart"/>
            <w:r w:rsidRPr="00812F55">
              <w:rPr>
                <w:rFonts w:ascii="Times New Roman" w:hAnsi="Times New Roman"/>
                <w:sz w:val="22"/>
                <w:szCs w:val="22"/>
                <w:lang w:eastAsia="en-GB"/>
              </w:rPr>
              <w:t>-k</w:t>
            </w:r>
            <w:proofErr w:type="spellEnd"/>
            <w:r w:rsidRPr="00812F55">
              <w:rPr>
                <w:rFonts w:ascii="Times New Roman" w:hAnsi="Times New Roman"/>
                <w:sz w:val="22"/>
                <w:szCs w:val="22"/>
                <w:lang w:eastAsia="en-GB"/>
              </w:rPr>
              <w:t>), m) pontjaiban foglalt kizáró okok bármelyike fennáll.</w:t>
            </w:r>
          </w:p>
          <w:p w:rsidR="00941B08"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A Kbt. 114. § (1) bekezdése és a 321/2015. (X. 30.) Kormány r. 17. §</w:t>
            </w:r>
            <w:proofErr w:type="spellStart"/>
            <w:r w:rsidRPr="00812F55">
              <w:rPr>
                <w:rFonts w:ascii="Times New Roman" w:hAnsi="Times New Roman"/>
                <w:sz w:val="22"/>
                <w:szCs w:val="22"/>
                <w:lang w:eastAsia="en-GB"/>
              </w:rPr>
              <w:t>-a</w:t>
            </w:r>
            <w:proofErr w:type="spellEnd"/>
            <w:r w:rsidRPr="00812F55">
              <w:rPr>
                <w:rFonts w:ascii="Times New Roman" w:hAnsi="Times New Roman"/>
                <w:sz w:val="22"/>
                <w:szCs w:val="22"/>
                <w:lang w:eastAsia="en-GB"/>
              </w:rPr>
              <w:t xml:space="preserve"> szerint az ajánlattevőnek egyszerű nyilatkozatot kell benyújtani arról, hogy nem tartozik a felhívásban előírt kizáró okok hatálya alá, valamint a Kbt. 62. § (1) bekezdés k) pont </w:t>
            </w:r>
            <w:proofErr w:type="spellStart"/>
            <w:r w:rsidRPr="00812F55">
              <w:rPr>
                <w:rFonts w:ascii="Times New Roman" w:hAnsi="Times New Roman"/>
                <w:sz w:val="22"/>
                <w:szCs w:val="22"/>
                <w:lang w:eastAsia="en-GB"/>
              </w:rPr>
              <w:t>kb</w:t>
            </w:r>
            <w:proofErr w:type="spellEnd"/>
            <w:r w:rsidRPr="00812F55">
              <w:rPr>
                <w:rFonts w:ascii="Times New Roman" w:hAnsi="Times New Roman"/>
                <w:sz w:val="22"/>
                <w:szCs w:val="22"/>
                <w:lang w:eastAsia="en-GB"/>
              </w:rPr>
              <w:t xml:space="preserve">) pontját Magyarországon letelepedett ajánlattevő esetében a 321/2015. (X.30.) Korm. rendelet 8. § i) pont </w:t>
            </w:r>
            <w:proofErr w:type="spellStart"/>
            <w:r w:rsidRPr="00812F55">
              <w:rPr>
                <w:rFonts w:ascii="Times New Roman" w:hAnsi="Times New Roman"/>
                <w:sz w:val="22"/>
                <w:szCs w:val="22"/>
                <w:lang w:eastAsia="en-GB"/>
              </w:rPr>
              <w:t>ib</w:t>
            </w:r>
            <w:proofErr w:type="spellEnd"/>
            <w:r w:rsidRPr="00812F55">
              <w:rPr>
                <w:rFonts w:ascii="Times New Roman" w:hAnsi="Times New Roman"/>
                <w:sz w:val="22"/>
                <w:szCs w:val="22"/>
                <w:lang w:eastAsia="en-GB"/>
              </w:rPr>
              <w:t xml:space="preserve">) alpontja, a nem Magyarországon letelepedett ajánlattevő esetében a 321/2015. (X.30.) Korm. rendelet 10. § g) pont </w:t>
            </w:r>
            <w:proofErr w:type="spellStart"/>
            <w:r w:rsidRPr="00812F55">
              <w:rPr>
                <w:rFonts w:ascii="Times New Roman" w:hAnsi="Times New Roman"/>
                <w:sz w:val="22"/>
                <w:szCs w:val="22"/>
                <w:lang w:eastAsia="en-GB"/>
              </w:rPr>
              <w:t>gb</w:t>
            </w:r>
            <w:proofErr w:type="spellEnd"/>
            <w:r w:rsidRPr="00812F55">
              <w:rPr>
                <w:rFonts w:ascii="Times New Roman" w:hAnsi="Times New Roman"/>
                <w:sz w:val="22"/>
                <w:szCs w:val="22"/>
                <w:lang w:eastAsia="en-GB"/>
              </w:rPr>
              <w:t>) alpontjában foglaltak szerint kell igazolni.</w:t>
            </w:r>
          </w:p>
          <w:p w:rsidR="00941B08"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 xml:space="preserve">Továbbá az ajánlattevőnek az ajánlatban nyilatkoznia kell a Korm. r. 17. § (2) bekezdése szerint, hogy a szerződés teljesítéséhez nem vesz igénybe a Kbt. 62. § (1) </w:t>
            </w:r>
            <w:proofErr w:type="spellStart"/>
            <w:r w:rsidRPr="00812F55">
              <w:rPr>
                <w:rFonts w:ascii="Times New Roman" w:hAnsi="Times New Roman"/>
                <w:sz w:val="22"/>
                <w:szCs w:val="22"/>
                <w:lang w:eastAsia="en-GB"/>
              </w:rPr>
              <w:t>bek</w:t>
            </w:r>
            <w:proofErr w:type="spellEnd"/>
            <w:r w:rsidRPr="00812F55">
              <w:rPr>
                <w:rFonts w:ascii="Times New Roman" w:hAnsi="Times New Roman"/>
                <w:sz w:val="22"/>
                <w:szCs w:val="22"/>
                <w:lang w:eastAsia="en-GB"/>
              </w:rPr>
              <w:t>. g)</w:t>
            </w:r>
            <w:proofErr w:type="spellStart"/>
            <w:r w:rsidRPr="00812F55">
              <w:rPr>
                <w:rFonts w:ascii="Times New Roman" w:hAnsi="Times New Roman"/>
                <w:sz w:val="22"/>
                <w:szCs w:val="22"/>
                <w:lang w:eastAsia="en-GB"/>
              </w:rPr>
              <w:t>-k</w:t>
            </w:r>
            <w:proofErr w:type="spellEnd"/>
            <w:r w:rsidRPr="00812F55">
              <w:rPr>
                <w:rFonts w:ascii="Times New Roman" w:hAnsi="Times New Roman"/>
                <w:sz w:val="22"/>
                <w:szCs w:val="22"/>
                <w:lang w:eastAsia="en-GB"/>
              </w:rPr>
              <w:t xml:space="preserve">), m) pontjaiban foglalt, a felhívásban előírt kizáró okok hatálya alá eső alvállalkozót, illetve az alkalmasság igazolásában részt vevő más szervezet vonatkozásában nem állnak fenn az eljárásban előírt kizáró okok. </w:t>
            </w:r>
          </w:p>
          <w:p w:rsidR="004A2145" w:rsidRPr="00812F55" w:rsidRDefault="00A3287B">
            <w:pPr>
              <w:spacing w:before="120" w:after="120"/>
              <w:jc w:val="both"/>
              <w:rPr>
                <w:rFonts w:ascii="Times New Roman" w:hAnsi="Times New Roman"/>
                <w:i/>
                <w:szCs w:val="22"/>
                <w:lang w:eastAsia="en-GB"/>
              </w:rPr>
            </w:pPr>
            <w:r w:rsidRPr="00812F55">
              <w:rPr>
                <w:rFonts w:ascii="Times New Roman" w:hAnsi="Times New Roman"/>
                <w:i/>
                <w:sz w:val="22"/>
                <w:szCs w:val="22"/>
                <w:lang w:eastAsia="en-GB"/>
              </w:rPr>
              <w:t>4. számú melléklet</w:t>
            </w:r>
          </w:p>
          <w:p w:rsidR="004A2145" w:rsidRPr="00812F55" w:rsidRDefault="00A3287B">
            <w:pPr>
              <w:spacing w:before="120" w:after="120"/>
              <w:jc w:val="both"/>
              <w:rPr>
                <w:rFonts w:ascii="Times New Roman" w:hAnsi="Times New Roman"/>
                <w:i/>
                <w:szCs w:val="22"/>
                <w:lang w:eastAsia="en-GB"/>
              </w:rPr>
            </w:pPr>
            <w:r w:rsidRPr="00812F55">
              <w:rPr>
                <w:rFonts w:ascii="Times New Roman" w:hAnsi="Times New Roman"/>
                <w:i/>
                <w:sz w:val="22"/>
                <w:szCs w:val="22"/>
                <w:lang w:eastAsia="en-GB"/>
              </w:rPr>
              <w:t>4/</w:t>
            </w:r>
            <w:proofErr w:type="gramStart"/>
            <w:r w:rsidRPr="00812F55">
              <w:rPr>
                <w:rFonts w:ascii="Times New Roman" w:hAnsi="Times New Roman"/>
                <w:i/>
                <w:sz w:val="22"/>
                <w:szCs w:val="22"/>
                <w:lang w:eastAsia="en-GB"/>
              </w:rPr>
              <w:t>a.</w:t>
            </w:r>
            <w:proofErr w:type="gramEnd"/>
            <w:r w:rsidRPr="00812F55">
              <w:rPr>
                <w:rFonts w:ascii="Times New Roman" w:hAnsi="Times New Roman"/>
                <w:i/>
                <w:sz w:val="22"/>
                <w:szCs w:val="22"/>
                <w:lang w:eastAsia="en-GB"/>
              </w:rPr>
              <w:t xml:space="preserve"> számú melléklet</w:t>
            </w:r>
          </w:p>
        </w:tc>
      </w:tr>
    </w:tbl>
    <w:p w:rsidR="00752435" w:rsidRDefault="00752435" w:rsidP="003152A3">
      <w:pPr>
        <w:tabs>
          <w:tab w:val="num" w:pos="0"/>
        </w:tabs>
        <w:spacing w:before="120" w:after="120"/>
        <w:rPr>
          <w:rFonts w:ascii="Times New Roman" w:hAnsi="Times New Roman"/>
          <w:b/>
          <w:bCs/>
          <w:sz w:val="22"/>
          <w:szCs w:val="22"/>
        </w:rPr>
        <w:sectPr w:rsidR="00752435">
          <w:pgSz w:w="11906" w:h="16838"/>
          <w:pgMar w:top="1417" w:right="1417" w:bottom="1417" w:left="1417" w:header="708" w:footer="708" w:gutter="0"/>
          <w:cols w:space="708"/>
          <w:docGrid w:linePitch="360"/>
        </w:sect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363"/>
      </w:tblGrid>
      <w:tr w:rsidR="00073AC8" w:rsidRPr="00812F55" w:rsidTr="00FC2C13">
        <w:trPr>
          <w:cantSplit/>
          <w:trHeight w:val="348"/>
        </w:trPr>
        <w:tc>
          <w:tcPr>
            <w:tcW w:w="9072" w:type="dxa"/>
            <w:gridSpan w:val="2"/>
            <w:tcBorders>
              <w:top w:val="single" w:sz="4" w:space="0" w:color="auto"/>
            </w:tcBorders>
            <w:shd w:val="clear" w:color="auto" w:fill="D9D9D9"/>
            <w:vAlign w:val="center"/>
          </w:tcPr>
          <w:p w:rsidR="00073AC8" w:rsidRPr="00812F55" w:rsidRDefault="00A3287B" w:rsidP="003152A3">
            <w:pPr>
              <w:tabs>
                <w:tab w:val="num" w:pos="0"/>
              </w:tabs>
              <w:spacing w:before="120" w:after="120"/>
              <w:rPr>
                <w:rFonts w:ascii="Times New Roman" w:hAnsi="Times New Roman"/>
                <w:b/>
                <w:bCs/>
                <w:szCs w:val="22"/>
              </w:rPr>
            </w:pPr>
            <w:r w:rsidRPr="00812F55">
              <w:rPr>
                <w:rFonts w:ascii="Times New Roman" w:hAnsi="Times New Roman"/>
                <w:b/>
                <w:bCs/>
                <w:sz w:val="22"/>
                <w:szCs w:val="22"/>
              </w:rPr>
              <w:lastRenderedPageBreak/>
              <w:t>Gazdasági és pénzügyi alkalmasság - a megkövetelt igazolási mód:</w:t>
            </w:r>
          </w:p>
        </w:tc>
      </w:tr>
      <w:tr w:rsidR="00073AC8" w:rsidRPr="00812F55" w:rsidTr="00FC2C13">
        <w:trPr>
          <w:cantSplit/>
          <w:trHeight w:val="603"/>
        </w:trPr>
        <w:tc>
          <w:tcPr>
            <w:tcW w:w="709" w:type="dxa"/>
            <w:vAlign w:val="center"/>
          </w:tcPr>
          <w:p w:rsidR="00073AC8" w:rsidRPr="00812F55" w:rsidRDefault="00A3287B" w:rsidP="003152A3">
            <w:pPr>
              <w:tabs>
                <w:tab w:val="num" w:pos="720"/>
              </w:tabs>
              <w:spacing w:before="120" w:after="120"/>
              <w:rPr>
                <w:rFonts w:ascii="Times New Roman" w:hAnsi="Times New Roman"/>
                <w:szCs w:val="22"/>
              </w:rPr>
            </w:pPr>
            <w:r w:rsidRPr="00812F55">
              <w:rPr>
                <w:rFonts w:ascii="Times New Roman" w:hAnsi="Times New Roman"/>
                <w:sz w:val="22"/>
                <w:szCs w:val="22"/>
              </w:rPr>
              <w:t>5.</w:t>
            </w:r>
          </w:p>
        </w:tc>
        <w:tc>
          <w:tcPr>
            <w:tcW w:w="8363" w:type="dxa"/>
          </w:tcPr>
          <w:p w:rsidR="00204459" w:rsidRPr="00812F55" w:rsidRDefault="00A3287B" w:rsidP="003152A3">
            <w:pPr>
              <w:spacing w:before="120" w:after="120"/>
              <w:jc w:val="both"/>
              <w:rPr>
                <w:rFonts w:ascii="Times New Roman" w:eastAsia="Calibri" w:hAnsi="Times New Roman"/>
                <w:b/>
                <w:szCs w:val="22"/>
                <w:u w:val="single"/>
                <w:lang w:eastAsia="en-GB"/>
              </w:rPr>
            </w:pPr>
            <w:r w:rsidRPr="00812F55">
              <w:rPr>
                <w:rFonts w:ascii="Times New Roman" w:eastAsia="Calibri" w:hAnsi="Times New Roman"/>
                <w:b/>
                <w:sz w:val="22"/>
                <w:szCs w:val="22"/>
                <w:u w:val="single"/>
                <w:lang w:eastAsia="en-GB"/>
              </w:rPr>
              <w:t>Az ajánlattevőnek a Kbt. 114. § (2) bekezdés szerint az ajánlatban csak nyilatkoznia kell az alkalmassági követelmény teljesüléséről.</w:t>
            </w:r>
          </w:p>
          <w:p w:rsidR="00EF019D" w:rsidRPr="00812F55" w:rsidRDefault="00A3287B" w:rsidP="003152A3">
            <w:pPr>
              <w:spacing w:before="120" w:after="120"/>
              <w:jc w:val="both"/>
              <w:rPr>
                <w:rFonts w:ascii="Times New Roman" w:eastAsia="Calibri" w:hAnsi="Times New Roman"/>
                <w:b/>
                <w:szCs w:val="22"/>
                <w:u w:val="single"/>
                <w:lang w:eastAsia="en-GB"/>
              </w:rPr>
            </w:pPr>
            <w:r w:rsidRPr="00812F55">
              <w:rPr>
                <w:rFonts w:ascii="Times New Roman" w:hAnsi="Times New Roman"/>
                <w:i/>
                <w:sz w:val="22"/>
                <w:szCs w:val="22"/>
              </w:rPr>
              <w:t>5. számú melléklet</w:t>
            </w:r>
          </w:p>
          <w:p w:rsidR="00204459" w:rsidRPr="00812F55" w:rsidRDefault="00A3287B" w:rsidP="003152A3">
            <w:pPr>
              <w:spacing w:before="120" w:after="120"/>
              <w:jc w:val="both"/>
              <w:rPr>
                <w:rFonts w:ascii="Times New Roman" w:hAnsi="Times New Roman"/>
                <w:szCs w:val="22"/>
                <w:u w:val="single"/>
                <w:lang w:eastAsia="en-GB"/>
              </w:rPr>
            </w:pPr>
            <w:r w:rsidRPr="00812F55">
              <w:rPr>
                <w:rFonts w:ascii="Times New Roman" w:eastAsia="Calibri" w:hAnsi="Times New Roman"/>
                <w:sz w:val="22"/>
                <w:szCs w:val="22"/>
                <w:u w:val="single"/>
                <w:lang w:eastAsia="en-GB"/>
              </w:rPr>
              <w:t>Az ajánlatkérő Kbt. 69. § szerinti felhívására az ajánlattevő köteles benyújtani</w:t>
            </w:r>
            <w:r w:rsidRPr="00812F55">
              <w:rPr>
                <w:rFonts w:ascii="Times New Roman" w:hAnsi="Times New Roman"/>
                <w:sz w:val="22"/>
                <w:szCs w:val="22"/>
                <w:u w:val="single"/>
                <w:lang w:eastAsia="en-GB"/>
              </w:rPr>
              <w:t>:</w:t>
            </w:r>
          </w:p>
          <w:p w:rsidR="004A2145" w:rsidRPr="00812F55" w:rsidRDefault="00A3287B">
            <w:pPr>
              <w:spacing w:before="120" w:after="120"/>
              <w:jc w:val="both"/>
              <w:rPr>
                <w:rFonts w:ascii="Times New Roman" w:hAnsi="Times New Roman"/>
                <w:szCs w:val="22"/>
                <w:lang w:eastAsia="en-GB"/>
              </w:rPr>
            </w:pPr>
            <w:r w:rsidRPr="00812F55">
              <w:rPr>
                <w:rFonts w:ascii="Times New Roman" w:hAnsi="Times New Roman"/>
                <w:b/>
                <w:sz w:val="22"/>
                <w:szCs w:val="22"/>
                <w:lang w:eastAsia="en-GB"/>
              </w:rPr>
              <w:t>P.1.</w:t>
            </w:r>
            <w:r w:rsidRPr="00812F55">
              <w:rPr>
                <w:rFonts w:ascii="Times New Roman" w:hAnsi="Times New Roman"/>
                <w:sz w:val="22"/>
                <w:szCs w:val="22"/>
                <w:lang w:eastAsia="en-GB"/>
              </w:rPr>
              <w:t xml:space="preserve"> a 321/2015. (X.30.) Korm. rendelet 19. § (1) bekezdés c) pontjában meghatározottak szerint a felhívás megküldését megelőző három lezárt üzleti évre vonatkozó teljes, általános forgalmi adó nélkül számított árbevételéről szóló nyilatkozatát, attól függően, hogy az ajánlattevő mikor jött létre, illetve mikor kezdte meg tevékenységét, amennyiben ezek az adatok rendelkezésre állnak.</w:t>
            </w:r>
          </w:p>
          <w:p w:rsidR="004A2145" w:rsidRPr="00812F55" w:rsidRDefault="00D27A6A">
            <w:pPr>
              <w:spacing w:before="120" w:after="120"/>
              <w:jc w:val="both"/>
              <w:rPr>
                <w:rFonts w:ascii="Times New Roman" w:hAnsi="Times New Roman"/>
                <w:szCs w:val="22"/>
                <w:lang w:eastAsia="en-GB"/>
              </w:rPr>
            </w:pPr>
            <w:r w:rsidRPr="00812F55">
              <w:rPr>
                <w:rFonts w:ascii="Times New Roman" w:hAnsi="Times New Roman"/>
                <w:i/>
                <w:sz w:val="22"/>
                <w:szCs w:val="22"/>
              </w:rPr>
              <w:t>10</w:t>
            </w:r>
            <w:r w:rsidR="00A3287B" w:rsidRPr="00812F55">
              <w:rPr>
                <w:rFonts w:ascii="Times New Roman" w:hAnsi="Times New Roman"/>
                <w:i/>
                <w:sz w:val="22"/>
                <w:szCs w:val="22"/>
              </w:rPr>
              <w:t>. számú melléklet</w:t>
            </w:r>
          </w:p>
        </w:tc>
      </w:tr>
    </w:tbl>
    <w:p w:rsidR="00752435" w:rsidRDefault="00752435" w:rsidP="003152A3">
      <w:pPr>
        <w:tabs>
          <w:tab w:val="num" w:pos="0"/>
        </w:tabs>
        <w:spacing w:before="120" w:after="120"/>
        <w:rPr>
          <w:rFonts w:ascii="Times New Roman" w:hAnsi="Times New Roman"/>
          <w:b/>
          <w:bCs/>
          <w:sz w:val="22"/>
          <w:szCs w:val="22"/>
        </w:rPr>
        <w:sectPr w:rsidR="00752435">
          <w:pgSz w:w="11906" w:h="16838"/>
          <w:pgMar w:top="1417" w:right="1417" w:bottom="1417" w:left="1417" w:header="708" w:footer="708" w:gutter="0"/>
          <w:cols w:space="708"/>
          <w:docGrid w:linePitch="360"/>
        </w:sect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363"/>
      </w:tblGrid>
      <w:tr w:rsidR="00B86B78" w:rsidRPr="00812F55" w:rsidTr="00DF4947">
        <w:trPr>
          <w:cantSplit/>
          <w:trHeight w:val="348"/>
        </w:trPr>
        <w:tc>
          <w:tcPr>
            <w:tcW w:w="9072" w:type="dxa"/>
            <w:gridSpan w:val="2"/>
            <w:tcBorders>
              <w:top w:val="single" w:sz="4" w:space="0" w:color="auto"/>
            </w:tcBorders>
            <w:shd w:val="clear" w:color="auto" w:fill="D9D9D9"/>
            <w:vAlign w:val="center"/>
          </w:tcPr>
          <w:p w:rsidR="00B86B78" w:rsidRPr="00812F55" w:rsidRDefault="00A3287B" w:rsidP="003152A3">
            <w:pPr>
              <w:tabs>
                <w:tab w:val="num" w:pos="0"/>
              </w:tabs>
              <w:spacing w:before="120" w:after="120"/>
              <w:rPr>
                <w:rFonts w:ascii="Times New Roman" w:hAnsi="Times New Roman"/>
                <w:szCs w:val="22"/>
              </w:rPr>
            </w:pPr>
            <w:r w:rsidRPr="00812F55">
              <w:rPr>
                <w:rFonts w:ascii="Times New Roman" w:hAnsi="Times New Roman"/>
                <w:b/>
                <w:bCs/>
                <w:sz w:val="22"/>
                <w:szCs w:val="22"/>
              </w:rPr>
              <w:lastRenderedPageBreak/>
              <w:t>Műszaki, illetve szakmai alkalmasság - a megkövetelt igazolási mód:</w:t>
            </w:r>
          </w:p>
        </w:tc>
      </w:tr>
      <w:tr w:rsidR="00B86B78" w:rsidRPr="00812F55" w:rsidTr="00FC2C13">
        <w:trPr>
          <w:cantSplit/>
          <w:trHeight w:val="603"/>
        </w:trPr>
        <w:tc>
          <w:tcPr>
            <w:tcW w:w="709" w:type="dxa"/>
            <w:vAlign w:val="center"/>
          </w:tcPr>
          <w:p w:rsidR="00DA47D0" w:rsidRDefault="00DA47D0">
            <w:pPr>
              <w:tabs>
                <w:tab w:val="num" w:pos="720"/>
              </w:tabs>
              <w:spacing w:before="120" w:after="120"/>
              <w:rPr>
                <w:rFonts w:ascii="Times New Roman" w:hAnsi="Times New Roman"/>
                <w:szCs w:val="22"/>
              </w:rPr>
            </w:pPr>
          </w:p>
        </w:tc>
        <w:tc>
          <w:tcPr>
            <w:tcW w:w="8363" w:type="dxa"/>
          </w:tcPr>
          <w:p w:rsidR="00B86B78" w:rsidRPr="00812F55" w:rsidRDefault="00A3287B" w:rsidP="003152A3">
            <w:pPr>
              <w:spacing w:before="120" w:after="120"/>
              <w:jc w:val="both"/>
              <w:rPr>
                <w:rFonts w:ascii="Times New Roman" w:eastAsia="Calibri" w:hAnsi="Times New Roman"/>
                <w:b/>
                <w:szCs w:val="22"/>
                <w:lang w:eastAsia="en-GB"/>
              </w:rPr>
            </w:pPr>
            <w:r w:rsidRPr="00812F55">
              <w:rPr>
                <w:rFonts w:ascii="Times New Roman" w:eastAsia="Calibri" w:hAnsi="Times New Roman"/>
                <w:b/>
                <w:sz w:val="22"/>
                <w:szCs w:val="22"/>
                <w:lang w:eastAsia="en-GB"/>
              </w:rPr>
              <w:t>Az ajánlattevőnek a Kbt. 114. § (2) bekezdés szerint az ajánlatban csak nyilatkoznia kell az alkalmassági követelmény teljesüléséről.</w:t>
            </w:r>
          </w:p>
          <w:p w:rsidR="00EF019D" w:rsidRPr="00812F55" w:rsidRDefault="00A3287B" w:rsidP="003152A3">
            <w:pPr>
              <w:spacing w:before="120" w:after="120"/>
              <w:jc w:val="both"/>
              <w:rPr>
                <w:rFonts w:ascii="Times New Roman" w:eastAsia="Calibri" w:hAnsi="Times New Roman"/>
                <w:b/>
                <w:szCs w:val="22"/>
                <w:lang w:eastAsia="en-GB"/>
              </w:rPr>
            </w:pPr>
            <w:r w:rsidRPr="00812F55">
              <w:rPr>
                <w:rFonts w:ascii="Times New Roman" w:hAnsi="Times New Roman"/>
                <w:i/>
                <w:sz w:val="22"/>
                <w:szCs w:val="22"/>
              </w:rPr>
              <w:t>6. számú melléklet</w:t>
            </w:r>
          </w:p>
          <w:p w:rsidR="00B86B78"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Az ajánlatkérő Kbt. 69. § szerinti felhívására az ajánlattevő köteles benyújtani:</w:t>
            </w:r>
          </w:p>
          <w:p w:rsidR="004A2145" w:rsidRPr="00812F55" w:rsidRDefault="00A3287B">
            <w:pPr>
              <w:spacing w:before="120" w:after="120"/>
              <w:jc w:val="both"/>
              <w:rPr>
                <w:rFonts w:ascii="Times New Roman" w:hAnsi="Times New Roman"/>
                <w:szCs w:val="22"/>
                <w:lang w:eastAsia="en-GB"/>
              </w:rPr>
            </w:pPr>
            <w:r w:rsidRPr="00812F55">
              <w:rPr>
                <w:rFonts w:ascii="Times New Roman" w:hAnsi="Times New Roman"/>
                <w:b/>
                <w:sz w:val="22"/>
                <w:szCs w:val="22"/>
                <w:lang w:eastAsia="en-GB"/>
              </w:rPr>
              <w:t>M.1.</w:t>
            </w:r>
            <w:r w:rsidRPr="00812F55">
              <w:rPr>
                <w:rFonts w:ascii="Times New Roman" w:hAnsi="Times New Roman"/>
                <w:sz w:val="22"/>
                <w:szCs w:val="22"/>
                <w:lang w:eastAsia="en-GB"/>
              </w:rPr>
              <w:t xml:space="preserve"> a 321/2015. (X. 30.) Kormányrendelet 21. § (3) bekezdés a) pontja alapján jelen felhívás megküldését megelőző 5 évben teljesített, az alkalmasság minimumkövetelményei rovatban előírt követelményeknek megfelelő, legjelentősebb építési beruházásai ismertetését részenként. Az ismertetésnek tartalmaznia kell:</w:t>
            </w:r>
          </w:p>
          <w:p w:rsidR="004A2145" w:rsidRPr="00812F55" w:rsidRDefault="00A3287B">
            <w:pPr>
              <w:autoSpaceDE w:val="0"/>
              <w:autoSpaceDN w:val="0"/>
              <w:adjustRightInd w:val="0"/>
              <w:spacing w:before="120" w:after="120"/>
              <w:rPr>
                <w:rFonts w:ascii="Times New Roman" w:hAnsi="Times New Roman"/>
                <w:szCs w:val="22"/>
              </w:rPr>
            </w:pPr>
            <w:r w:rsidRPr="00812F55">
              <w:rPr>
                <w:rFonts w:ascii="Times New Roman" w:hAnsi="Times New Roman"/>
                <w:sz w:val="22"/>
                <w:szCs w:val="22"/>
              </w:rPr>
              <w:t>- a szerződést kötő másik fél megnevezése, címe (székhelye),</w:t>
            </w:r>
          </w:p>
          <w:p w:rsidR="004A2145" w:rsidRPr="00812F55" w:rsidRDefault="00A3287B">
            <w:pPr>
              <w:autoSpaceDE w:val="0"/>
              <w:autoSpaceDN w:val="0"/>
              <w:adjustRightInd w:val="0"/>
              <w:spacing w:before="120" w:after="120"/>
              <w:rPr>
                <w:rFonts w:ascii="Times New Roman" w:hAnsi="Times New Roman"/>
                <w:szCs w:val="22"/>
              </w:rPr>
            </w:pPr>
            <w:r w:rsidRPr="00812F55">
              <w:rPr>
                <w:rFonts w:ascii="Times New Roman" w:hAnsi="Times New Roman"/>
                <w:sz w:val="22"/>
                <w:szCs w:val="22"/>
              </w:rPr>
              <w:t>- a referenciát adó személy megnevezése, elérhetősége (telefonszám),</w:t>
            </w:r>
          </w:p>
          <w:p w:rsidR="004A2145" w:rsidRPr="00812F55" w:rsidRDefault="00A3287B">
            <w:pPr>
              <w:autoSpaceDE w:val="0"/>
              <w:autoSpaceDN w:val="0"/>
              <w:adjustRightInd w:val="0"/>
              <w:spacing w:before="120" w:after="120"/>
              <w:rPr>
                <w:rFonts w:ascii="Times New Roman" w:hAnsi="Times New Roman"/>
                <w:szCs w:val="22"/>
              </w:rPr>
            </w:pPr>
            <w:r w:rsidRPr="00812F55">
              <w:rPr>
                <w:rFonts w:ascii="Times New Roman" w:hAnsi="Times New Roman"/>
                <w:sz w:val="22"/>
                <w:szCs w:val="22"/>
              </w:rPr>
              <w:t xml:space="preserve">- az építési beruházás tárgya, mennyisége </w:t>
            </w:r>
          </w:p>
          <w:p w:rsidR="004A2145" w:rsidRPr="00812F55" w:rsidRDefault="00A3287B">
            <w:pPr>
              <w:autoSpaceDE w:val="0"/>
              <w:autoSpaceDN w:val="0"/>
              <w:adjustRightInd w:val="0"/>
              <w:spacing w:before="120" w:after="120"/>
              <w:rPr>
                <w:rFonts w:ascii="Times New Roman" w:hAnsi="Times New Roman"/>
                <w:szCs w:val="22"/>
              </w:rPr>
            </w:pPr>
            <w:r w:rsidRPr="00812F55">
              <w:rPr>
                <w:rFonts w:ascii="Times New Roman" w:hAnsi="Times New Roman"/>
                <w:sz w:val="22"/>
                <w:szCs w:val="22"/>
              </w:rPr>
              <w:t xml:space="preserve">- a teljesítés ideje [a sikeres műszaki átadás-átvétel </w:t>
            </w:r>
            <w:proofErr w:type="gramStart"/>
            <w:r w:rsidRPr="00812F55">
              <w:rPr>
                <w:rFonts w:ascii="Times New Roman" w:hAnsi="Times New Roman"/>
                <w:sz w:val="22"/>
                <w:szCs w:val="22"/>
              </w:rPr>
              <w:t>lezárulásának napja</w:t>
            </w:r>
            <w:proofErr w:type="gramEnd"/>
            <w:r w:rsidRPr="00812F55">
              <w:rPr>
                <w:rFonts w:ascii="Times New Roman" w:hAnsi="Times New Roman"/>
                <w:sz w:val="22"/>
                <w:szCs w:val="22"/>
              </w:rPr>
              <w:t xml:space="preserve"> (év, hónap)],</w:t>
            </w:r>
          </w:p>
          <w:p w:rsidR="004A2145" w:rsidRPr="00812F55" w:rsidRDefault="00A3287B">
            <w:pPr>
              <w:autoSpaceDE w:val="0"/>
              <w:autoSpaceDN w:val="0"/>
              <w:adjustRightInd w:val="0"/>
              <w:spacing w:before="120" w:after="120"/>
              <w:rPr>
                <w:rFonts w:ascii="Times New Roman" w:hAnsi="Times New Roman"/>
                <w:szCs w:val="22"/>
              </w:rPr>
            </w:pPr>
            <w:r w:rsidRPr="00812F55">
              <w:rPr>
                <w:rFonts w:ascii="Times New Roman" w:hAnsi="Times New Roman"/>
                <w:sz w:val="22"/>
                <w:szCs w:val="22"/>
              </w:rPr>
              <w:t>- az ellenszolgáltatás nettó összege,</w:t>
            </w:r>
          </w:p>
          <w:p w:rsidR="004A2145" w:rsidRPr="00812F55" w:rsidRDefault="00A3287B">
            <w:pPr>
              <w:autoSpaceDE w:val="0"/>
              <w:autoSpaceDN w:val="0"/>
              <w:adjustRightInd w:val="0"/>
              <w:spacing w:before="120" w:after="120"/>
              <w:rPr>
                <w:rFonts w:ascii="Times New Roman" w:hAnsi="Times New Roman"/>
                <w:szCs w:val="22"/>
              </w:rPr>
            </w:pPr>
            <w:r w:rsidRPr="00812F55">
              <w:rPr>
                <w:rFonts w:ascii="Times New Roman" w:hAnsi="Times New Roman"/>
                <w:sz w:val="22"/>
                <w:szCs w:val="22"/>
              </w:rPr>
              <w:t>- nyilatkozat arról, hogy a teljesítés az előírásoknak és a szerződésnek megfelelően történt-e.</w:t>
            </w:r>
          </w:p>
          <w:p w:rsidR="004A2145" w:rsidRPr="00812F55" w:rsidRDefault="00A3287B">
            <w:pPr>
              <w:spacing w:before="120" w:after="120"/>
              <w:jc w:val="both"/>
              <w:rPr>
                <w:rFonts w:ascii="Times New Roman" w:hAnsi="Times New Roman"/>
                <w:szCs w:val="22"/>
                <w:lang w:eastAsia="en-GB"/>
              </w:rPr>
            </w:pPr>
            <w:r w:rsidRPr="00812F55">
              <w:rPr>
                <w:rFonts w:ascii="Times New Roman" w:hAnsi="Times New Roman"/>
                <w:sz w:val="22"/>
                <w:szCs w:val="22"/>
                <w:lang w:eastAsia="en-GB"/>
              </w:rPr>
              <w:t>Az ismertetésből az M.1. pont szerinti valamennyi alkalmassági követelménynek való megfelelésnek egyértelműen kiolvashatónak kell lennie.</w:t>
            </w:r>
          </w:p>
          <w:p w:rsidR="004A2145" w:rsidRPr="00812F55" w:rsidRDefault="00D003A9">
            <w:pPr>
              <w:spacing w:before="120" w:after="120"/>
              <w:jc w:val="both"/>
              <w:rPr>
                <w:rFonts w:ascii="Times New Roman" w:hAnsi="Times New Roman"/>
                <w:i/>
                <w:szCs w:val="22"/>
              </w:rPr>
            </w:pPr>
            <w:r w:rsidRPr="00812F55">
              <w:rPr>
                <w:rFonts w:ascii="Times New Roman" w:hAnsi="Times New Roman"/>
                <w:i/>
                <w:sz w:val="22"/>
                <w:szCs w:val="22"/>
              </w:rPr>
              <w:t>11</w:t>
            </w:r>
            <w:r w:rsidR="00A3287B" w:rsidRPr="00812F55">
              <w:rPr>
                <w:rFonts w:ascii="Times New Roman" w:hAnsi="Times New Roman"/>
                <w:i/>
                <w:sz w:val="22"/>
                <w:szCs w:val="22"/>
              </w:rPr>
              <w:t>. számú melléklet</w:t>
            </w:r>
          </w:p>
          <w:p w:rsidR="00C00B3F" w:rsidRPr="00812F55" w:rsidRDefault="00A3287B">
            <w:pPr>
              <w:pStyle w:val="Lbjegyzetszveg"/>
              <w:rPr>
                <w:b/>
                <w:sz w:val="22"/>
                <w:szCs w:val="22"/>
              </w:rPr>
            </w:pPr>
            <w:r w:rsidRPr="00812F55">
              <w:rPr>
                <w:b/>
                <w:color w:val="auto"/>
                <w:sz w:val="22"/>
                <w:szCs w:val="22"/>
              </w:rPr>
              <w:t xml:space="preserve">Ajánlattevőnek azonban a 321/2015. (X. 30.) Korm. rendelet 23. § alapján a 22. § (3) bekezdés szerint a közbeszerzési eljárásban </w:t>
            </w:r>
            <w:r w:rsidRPr="00812F55">
              <w:rPr>
                <w:b/>
                <w:color w:val="auto"/>
                <w:sz w:val="22"/>
                <w:szCs w:val="22"/>
                <w:u w:val="single"/>
              </w:rPr>
              <w:t>a szerződést kötő másik fél által adott igazolással kell igazolni</w:t>
            </w:r>
            <w:r w:rsidRPr="00812F55">
              <w:rPr>
                <w:b/>
                <w:color w:val="auto"/>
                <w:sz w:val="22"/>
                <w:szCs w:val="22"/>
              </w:rPr>
              <w:t xml:space="preserve"> az ajánlattételi felhívás 11.2. pont M.1. pontjában meghatározott alkalmassági kritérium teljesítését.</w:t>
            </w:r>
          </w:p>
          <w:p w:rsidR="00D003A9" w:rsidRPr="00812F55" w:rsidRDefault="00D003A9" w:rsidP="003152A3">
            <w:pPr>
              <w:spacing w:before="120" w:after="120"/>
              <w:jc w:val="both"/>
              <w:rPr>
                <w:rFonts w:ascii="Times New Roman" w:hAnsi="Times New Roman"/>
                <w:i/>
                <w:szCs w:val="22"/>
              </w:rPr>
            </w:pPr>
            <w:r w:rsidRPr="00812F55">
              <w:rPr>
                <w:rFonts w:ascii="Times New Roman" w:hAnsi="Times New Roman"/>
                <w:i/>
                <w:sz w:val="22"/>
                <w:szCs w:val="22"/>
              </w:rPr>
              <w:t>11/</w:t>
            </w:r>
            <w:proofErr w:type="gramStart"/>
            <w:r w:rsidRPr="00812F55">
              <w:rPr>
                <w:rFonts w:ascii="Times New Roman" w:hAnsi="Times New Roman"/>
                <w:i/>
                <w:sz w:val="22"/>
                <w:szCs w:val="22"/>
              </w:rPr>
              <w:t>a</w:t>
            </w:r>
            <w:r w:rsidR="00A3287B" w:rsidRPr="00812F55">
              <w:rPr>
                <w:rFonts w:ascii="Times New Roman" w:hAnsi="Times New Roman"/>
                <w:i/>
                <w:sz w:val="22"/>
                <w:szCs w:val="22"/>
              </w:rPr>
              <w:t>.</w:t>
            </w:r>
            <w:proofErr w:type="gramEnd"/>
            <w:r w:rsidR="00A3287B" w:rsidRPr="00812F55">
              <w:rPr>
                <w:rFonts w:ascii="Times New Roman" w:hAnsi="Times New Roman"/>
                <w:i/>
                <w:sz w:val="22"/>
                <w:szCs w:val="22"/>
              </w:rPr>
              <w:t xml:space="preserve"> számú melléklet</w:t>
            </w:r>
          </w:p>
          <w:p w:rsidR="00752435" w:rsidRDefault="00A3287B" w:rsidP="00752435">
            <w:pPr>
              <w:autoSpaceDE w:val="0"/>
              <w:autoSpaceDN w:val="0"/>
              <w:adjustRightInd w:val="0"/>
              <w:spacing w:before="120" w:after="120"/>
              <w:jc w:val="both"/>
              <w:rPr>
                <w:rFonts w:ascii="Times New Roman" w:eastAsia="Calibri" w:hAnsi="Times New Roman"/>
                <w:szCs w:val="22"/>
              </w:rPr>
            </w:pPr>
            <w:r w:rsidRPr="00812F55">
              <w:rPr>
                <w:rFonts w:ascii="Times New Roman" w:eastAsia="Calibri" w:hAnsi="Times New Roman"/>
                <w:b/>
                <w:sz w:val="22"/>
                <w:szCs w:val="22"/>
              </w:rPr>
              <w:t>M.2.</w:t>
            </w:r>
            <w:r w:rsidRPr="00812F55">
              <w:rPr>
                <w:rFonts w:ascii="Times New Roman" w:eastAsia="Calibri" w:hAnsi="Times New Roman"/>
                <w:sz w:val="22"/>
                <w:szCs w:val="22"/>
              </w:rPr>
              <w:t xml:space="preserve"> A 321/2015. (X. 30.) KR. 21. § (2) </w:t>
            </w:r>
            <w:proofErr w:type="spellStart"/>
            <w:r w:rsidRPr="00812F55">
              <w:rPr>
                <w:rFonts w:ascii="Times New Roman" w:eastAsia="Calibri" w:hAnsi="Times New Roman"/>
                <w:sz w:val="22"/>
                <w:szCs w:val="22"/>
              </w:rPr>
              <w:t>bek</w:t>
            </w:r>
            <w:proofErr w:type="spellEnd"/>
            <w:r w:rsidRPr="00812F55">
              <w:rPr>
                <w:rFonts w:ascii="Times New Roman" w:eastAsia="Calibri" w:hAnsi="Times New Roman"/>
                <w:sz w:val="22"/>
                <w:szCs w:val="22"/>
              </w:rPr>
              <w:t>. b) pontja alapján azoknak a szakembereknek a</w:t>
            </w:r>
            <w:r w:rsidRPr="00812F55">
              <w:rPr>
                <w:rFonts w:ascii="Times New Roman" w:hAnsi="Times New Roman"/>
                <w:sz w:val="22"/>
                <w:szCs w:val="22"/>
              </w:rPr>
              <w:t xml:space="preserve"> </w:t>
            </w:r>
            <w:r w:rsidRPr="00812F55">
              <w:rPr>
                <w:rFonts w:ascii="Times New Roman" w:eastAsia="Calibri" w:hAnsi="Times New Roman"/>
                <w:sz w:val="22"/>
                <w:szCs w:val="22"/>
              </w:rPr>
              <w:t>megnevezését, képzettségük, gyakorlatuk és tapasztalatuk a szakember által aláírt szakmai</w:t>
            </w:r>
            <w:r w:rsidRPr="00812F55">
              <w:rPr>
                <w:rFonts w:ascii="Times New Roman" w:hAnsi="Times New Roman"/>
                <w:sz w:val="22"/>
                <w:szCs w:val="22"/>
              </w:rPr>
              <w:t xml:space="preserve"> </w:t>
            </w:r>
            <w:r w:rsidRPr="00812F55">
              <w:rPr>
                <w:rFonts w:ascii="Times New Roman" w:eastAsia="Calibri" w:hAnsi="Times New Roman"/>
                <w:sz w:val="22"/>
                <w:szCs w:val="22"/>
              </w:rPr>
              <w:t xml:space="preserve">önéletrajzzal történő ismertetését, végzettséget igazoló okirat másolatokkal, akiket be kíván vonnia teljesítésbe. </w:t>
            </w:r>
          </w:p>
          <w:p w:rsidR="00752435" w:rsidRPr="00325DE5" w:rsidRDefault="00752435" w:rsidP="00752435">
            <w:pPr>
              <w:autoSpaceDE w:val="0"/>
              <w:autoSpaceDN w:val="0"/>
              <w:adjustRightInd w:val="0"/>
              <w:spacing w:before="120" w:after="120"/>
              <w:jc w:val="both"/>
              <w:rPr>
                <w:rFonts w:ascii="Times New Roman" w:hAnsi="Times New Roman"/>
                <w:szCs w:val="22"/>
              </w:rPr>
            </w:pPr>
            <w:r w:rsidRPr="00325DE5">
              <w:rPr>
                <w:rFonts w:ascii="Times New Roman" w:hAnsi="Times New Roman"/>
                <w:sz w:val="22"/>
                <w:szCs w:val="22"/>
                <w:lang w:eastAsia="en-GB"/>
              </w:rPr>
              <w:t xml:space="preserve">Az ajánlathoz csatolni kell az ajánlatban megjelölt </w:t>
            </w:r>
            <w:r w:rsidRPr="00325DE5">
              <w:rPr>
                <w:rFonts w:ascii="Times New Roman" w:hAnsi="Times New Roman"/>
                <w:sz w:val="22"/>
                <w:szCs w:val="22"/>
              </w:rPr>
              <w:t xml:space="preserve">szakember végzettséget igazoló okirat (diploma, oklevél) másolatát, saját kezűleg aláírt önéletrajzát, benne a gyakorlati időszak kezdetének és befejezésének év, hónap pontossággal történő megjelölésével. </w:t>
            </w:r>
          </w:p>
          <w:p w:rsidR="00752435" w:rsidRPr="00325DE5" w:rsidRDefault="00752435" w:rsidP="00752435">
            <w:pPr>
              <w:spacing w:before="120" w:after="120"/>
              <w:jc w:val="both"/>
              <w:rPr>
                <w:rFonts w:ascii="Times New Roman" w:hAnsi="Times New Roman"/>
                <w:szCs w:val="22"/>
              </w:rPr>
            </w:pPr>
            <w:r w:rsidRPr="00325DE5">
              <w:rPr>
                <w:rFonts w:ascii="Times New Roman" w:hAnsi="Times New Roman"/>
                <w:sz w:val="22"/>
                <w:szCs w:val="22"/>
              </w:rPr>
              <w:t>A szakember önéletrajzát olyan részletességgel szükséges összeállítani, hogy abból egyértelműen kiderüljön az alkalmassági követelményeknek való megfelelés az elvárt szakmai tapasztalatot illetően.</w:t>
            </w:r>
          </w:p>
          <w:p w:rsidR="00752435" w:rsidRPr="00325DE5" w:rsidRDefault="00752435" w:rsidP="00752435">
            <w:pPr>
              <w:spacing w:before="120" w:after="120"/>
              <w:jc w:val="both"/>
              <w:rPr>
                <w:rFonts w:ascii="Times New Roman" w:hAnsi="Times New Roman"/>
                <w:szCs w:val="22"/>
              </w:rPr>
            </w:pPr>
            <w:r w:rsidRPr="00325DE5">
              <w:rPr>
                <w:rFonts w:ascii="Times New Roman" w:hAnsi="Times New Roman"/>
                <w:sz w:val="22"/>
                <w:szCs w:val="22"/>
              </w:rPr>
              <w:t>Az önéletrajznak tartalmaznia kell az adott szakember gyakorlata megítélése szempontjából lényeges adatokat, így különösen a beruházások, projektek ismertetését, adott szakember által ellátott feladat, tevékenység ismertetését, a tevékenység kezdő és befejező idejét (év, hónap pontossággal!), valamint az ajánlattétel időpontjában annak a szervezetnek/személynek a megjelölését, amellyel/akivel az adott szakember munkaviszonyban vagy foglalkoztatásra irányuló egyéb jogviszonyban áll.</w:t>
            </w:r>
          </w:p>
          <w:p w:rsidR="00752435" w:rsidRPr="00325DE5" w:rsidRDefault="00752435" w:rsidP="00752435">
            <w:pPr>
              <w:spacing w:before="120" w:after="120"/>
              <w:jc w:val="both"/>
              <w:rPr>
                <w:rFonts w:ascii="Times New Roman" w:hAnsi="Times New Roman"/>
                <w:szCs w:val="22"/>
              </w:rPr>
            </w:pPr>
            <w:r w:rsidRPr="00325DE5">
              <w:rPr>
                <w:rFonts w:ascii="Times New Roman" w:hAnsi="Times New Roman"/>
                <w:sz w:val="22"/>
                <w:szCs w:val="22"/>
              </w:rPr>
              <w:t>A végzettség és/vagy képzettség egyenértékűségének bizonyítása az ajánlattevő kötelessége és felelőssége. Ajánlatkérő a gyakorlati idő meglétét az önéletrajz alapján ellenőrzi. Ajánlatkérő felhívja az ajánlattevő figyelmét, hogy az időben párhuzamos gyakorlati idők csak egyszer számítanak bele az adott szakember gyakorlati idejébe.</w:t>
            </w:r>
          </w:p>
          <w:p w:rsidR="002D1D80" w:rsidRPr="00812F55" w:rsidRDefault="00752435" w:rsidP="00752435">
            <w:pPr>
              <w:autoSpaceDE w:val="0"/>
              <w:autoSpaceDN w:val="0"/>
              <w:adjustRightInd w:val="0"/>
              <w:spacing w:before="120" w:after="120"/>
              <w:jc w:val="both"/>
              <w:rPr>
                <w:rFonts w:ascii="Times New Roman" w:eastAsia="Calibri" w:hAnsi="Times New Roman"/>
                <w:szCs w:val="22"/>
              </w:rPr>
            </w:pPr>
            <w:r w:rsidRPr="00325DE5">
              <w:rPr>
                <w:rFonts w:ascii="Times New Roman" w:hAnsi="Times New Roman"/>
                <w:sz w:val="22"/>
                <w:szCs w:val="22"/>
              </w:rPr>
              <w:t>Az ajánlatkérő felhívja az ajánlattevők figyelmét, hogy az ajánlatban megjelölt szakembereket kötelező a szerződés teljesítése során a teljesítésbe bevonni.</w:t>
            </w:r>
          </w:p>
          <w:p w:rsidR="008177C3" w:rsidRPr="00812F55" w:rsidRDefault="00A3287B" w:rsidP="008177C3">
            <w:pPr>
              <w:spacing w:before="120" w:after="120"/>
              <w:jc w:val="both"/>
              <w:rPr>
                <w:rFonts w:ascii="Times New Roman" w:eastAsia="Calibri" w:hAnsi="Times New Roman"/>
                <w:szCs w:val="22"/>
              </w:rPr>
            </w:pPr>
            <w:r w:rsidRPr="00812F55">
              <w:rPr>
                <w:rFonts w:ascii="Times New Roman" w:eastAsia="Calibri" w:hAnsi="Times New Roman"/>
                <w:sz w:val="22"/>
                <w:szCs w:val="22"/>
              </w:rPr>
              <w:t xml:space="preserve">A szakembernek nyilatkoznia kell, hogy az ajánlattevő nyertessége esetén </w:t>
            </w:r>
            <w:r w:rsidRPr="00812F55">
              <w:rPr>
                <w:rFonts w:ascii="Times New Roman" w:hAnsi="Times New Roman"/>
                <w:sz w:val="22"/>
                <w:szCs w:val="22"/>
              </w:rPr>
              <w:t>a</w:t>
            </w:r>
            <w:r w:rsidRPr="00812F55">
              <w:rPr>
                <w:rFonts w:ascii="Times New Roman" w:eastAsia="Calibri" w:hAnsi="Times New Roman"/>
                <w:sz w:val="22"/>
                <w:szCs w:val="22"/>
              </w:rPr>
              <w:t xml:space="preserve"> szerződés</w:t>
            </w:r>
            <w:r w:rsidRPr="00812F55">
              <w:rPr>
                <w:rFonts w:ascii="Times New Roman" w:hAnsi="Times New Roman"/>
                <w:sz w:val="22"/>
                <w:szCs w:val="22"/>
              </w:rPr>
              <w:t xml:space="preserve"> </w:t>
            </w:r>
            <w:r w:rsidRPr="00812F55">
              <w:rPr>
                <w:rFonts w:ascii="Times New Roman" w:eastAsia="Calibri" w:hAnsi="Times New Roman"/>
                <w:sz w:val="22"/>
                <w:szCs w:val="22"/>
              </w:rPr>
              <w:t>teljesítésében személyesen részt vesz.</w:t>
            </w:r>
          </w:p>
          <w:p w:rsidR="001E59C9" w:rsidRPr="00812F55" w:rsidRDefault="008177C3" w:rsidP="008177C3">
            <w:pPr>
              <w:spacing w:before="120" w:after="120"/>
              <w:jc w:val="both"/>
              <w:rPr>
                <w:rFonts w:ascii="Times New Roman" w:hAnsi="Times New Roman"/>
                <w:i/>
                <w:szCs w:val="22"/>
              </w:rPr>
            </w:pPr>
            <w:r w:rsidRPr="00812F55">
              <w:rPr>
                <w:rFonts w:ascii="Times New Roman" w:hAnsi="Times New Roman"/>
                <w:i/>
                <w:sz w:val="22"/>
                <w:szCs w:val="22"/>
              </w:rPr>
              <w:t>8. számú melléklet</w:t>
            </w:r>
          </w:p>
        </w:tc>
      </w:tr>
      <w:tr w:rsidR="00073AC8" w:rsidRPr="00812F55" w:rsidTr="00FC2C13">
        <w:trPr>
          <w:cantSplit/>
          <w:trHeight w:val="348"/>
        </w:trPr>
        <w:tc>
          <w:tcPr>
            <w:tcW w:w="9072" w:type="dxa"/>
            <w:gridSpan w:val="2"/>
            <w:tcBorders>
              <w:top w:val="single" w:sz="4" w:space="0" w:color="auto"/>
            </w:tcBorders>
            <w:shd w:val="clear" w:color="auto" w:fill="D9D9D9"/>
            <w:vAlign w:val="center"/>
          </w:tcPr>
          <w:p w:rsidR="00073AC8" w:rsidRPr="00812F55" w:rsidRDefault="00A3287B" w:rsidP="003152A3">
            <w:pPr>
              <w:tabs>
                <w:tab w:val="num" w:pos="0"/>
              </w:tabs>
              <w:spacing w:before="120" w:after="120"/>
              <w:rPr>
                <w:rFonts w:ascii="Times New Roman" w:hAnsi="Times New Roman"/>
                <w:szCs w:val="22"/>
              </w:rPr>
            </w:pPr>
            <w:r w:rsidRPr="00812F55">
              <w:rPr>
                <w:rFonts w:ascii="Times New Roman" w:hAnsi="Times New Roman"/>
                <w:b/>
                <w:bCs/>
                <w:sz w:val="22"/>
                <w:szCs w:val="22"/>
              </w:rPr>
              <w:lastRenderedPageBreak/>
              <w:t>Egyéb dokumentumok:</w:t>
            </w:r>
          </w:p>
        </w:tc>
      </w:tr>
      <w:tr w:rsidR="001634AB" w:rsidRPr="00812F55" w:rsidTr="007917D5">
        <w:trPr>
          <w:cantSplit/>
          <w:trHeight w:val="900"/>
        </w:trPr>
        <w:tc>
          <w:tcPr>
            <w:tcW w:w="709" w:type="dxa"/>
            <w:vAlign w:val="center"/>
          </w:tcPr>
          <w:p w:rsidR="001634AB" w:rsidRPr="00812F55" w:rsidRDefault="001634AB" w:rsidP="003152A3">
            <w:pPr>
              <w:tabs>
                <w:tab w:val="num" w:pos="720"/>
              </w:tabs>
              <w:spacing w:before="120" w:after="120"/>
              <w:rPr>
                <w:rFonts w:ascii="Times New Roman" w:hAnsi="Times New Roman"/>
                <w:szCs w:val="22"/>
              </w:rPr>
            </w:pPr>
            <w:r w:rsidRPr="00812F55">
              <w:rPr>
                <w:rFonts w:ascii="Times New Roman" w:hAnsi="Times New Roman"/>
                <w:sz w:val="22"/>
                <w:szCs w:val="22"/>
              </w:rPr>
              <w:t>7.</w:t>
            </w:r>
          </w:p>
        </w:tc>
        <w:tc>
          <w:tcPr>
            <w:tcW w:w="8363" w:type="dxa"/>
          </w:tcPr>
          <w:p w:rsidR="001634AB" w:rsidRPr="00812F55" w:rsidRDefault="003D1433" w:rsidP="001634AB">
            <w:pPr>
              <w:spacing w:before="120" w:after="120"/>
              <w:jc w:val="both"/>
              <w:rPr>
                <w:rFonts w:ascii="Times New Roman" w:hAnsi="Times New Roman"/>
                <w:szCs w:val="22"/>
              </w:rPr>
            </w:pPr>
            <w:r w:rsidRPr="00812F55">
              <w:rPr>
                <w:rFonts w:ascii="Times New Roman" w:hAnsi="Times New Roman"/>
                <w:sz w:val="22"/>
                <w:szCs w:val="22"/>
                <w:lang w:eastAsia="en-GB"/>
              </w:rPr>
              <w:t xml:space="preserve">Az ajánlathoz csatolni kell az ajánlatban megjelölt, az ajánlattételi felhívás 9. pontjában rögzített </w:t>
            </w:r>
            <w:r w:rsidR="00847384" w:rsidRPr="00812F55">
              <w:rPr>
                <w:rFonts w:ascii="Times New Roman" w:hAnsi="Times New Roman"/>
                <w:sz w:val="22"/>
                <w:szCs w:val="22"/>
                <w:lang w:eastAsia="en-GB"/>
              </w:rPr>
              <w:t>3</w:t>
            </w:r>
            <w:r w:rsidRPr="00812F55">
              <w:rPr>
                <w:rFonts w:ascii="Times New Roman" w:hAnsi="Times New Roman"/>
                <w:sz w:val="22"/>
                <w:szCs w:val="22"/>
                <w:lang w:eastAsia="en-GB"/>
              </w:rPr>
              <w:t xml:space="preserve">. értékelési szempont során értékelésre kerülő </w:t>
            </w:r>
            <w:r w:rsidRPr="00812F55">
              <w:rPr>
                <w:rFonts w:ascii="Times New Roman" w:hAnsi="Times New Roman"/>
                <w:sz w:val="22"/>
                <w:szCs w:val="22"/>
              </w:rPr>
              <w:t>szakember bemutatását tartalmazó nyilatkozatot, illetve a szakember rendelkezésre állási nyilatkozatát.</w:t>
            </w:r>
          </w:p>
          <w:p w:rsidR="001634AB" w:rsidRPr="00812F55" w:rsidRDefault="003D1433" w:rsidP="001634AB">
            <w:pPr>
              <w:spacing w:before="120" w:after="120"/>
              <w:jc w:val="both"/>
              <w:rPr>
                <w:rFonts w:ascii="Times New Roman" w:hAnsi="Times New Roman"/>
                <w:i/>
                <w:szCs w:val="22"/>
                <w:lang w:eastAsia="en-GB"/>
              </w:rPr>
            </w:pPr>
            <w:r w:rsidRPr="00812F55">
              <w:rPr>
                <w:rFonts w:ascii="Times New Roman" w:hAnsi="Times New Roman"/>
                <w:i/>
                <w:sz w:val="22"/>
                <w:szCs w:val="22"/>
                <w:lang w:eastAsia="en-GB"/>
              </w:rPr>
              <w:t>7</w:t>
            </w:r>
            <w:r w:rsidR="001634AB" w:rsidRPr="00812F55">
              <w:rPr>
                <w:rFonts w:ascii="Times New Roman" w:hAnsi="Times New Roman"/>
                <w:i/>
                <w:sz w:val="22"/>
                <w:szCs w:val="22"/>
                <w:lang w:eastAsia="en-GB"/>
              </w:rPr>
              <w:t>. számú melléklet</w:t>
            </w:r>
          </w:p>
          <w:p w:rsidR="003D1433" w:rsidRPr="00812F55" w:rsidRDefault="003D1433" w:rsidP="001634AB">
            <w:pPr>
              <w:spacing w:before="120" w:after="120"/>
              <w:jc w:val="both"/>
              <w:rPr>
                <w:rFonts w:ascii="Times New Roman" w:hAnsi="Times New Roman"/>
                <w:szCs w:val="22"/>
                <w:lang w:eastAsia="en-GB"/>
              </w:rPr>
            </w:pPr>
            <w:r w:rsidRPr="00812F55">
              <w:rPr>
                <w:rFonts w:ascii="Times New Roman" w:hAnsi="Times New Roman"/>
                <w:i/>
                <w:sz w:val="22"/>
                <w:szCs w:val="22"/>
                <w:lang w:eastAsia="en-GB"/>
              </w:rPr>
              <w:t>8. számú melléklet</w:t>
            </w:r>
          </w:p>
        </w:tc>
      </w:tr>
      <w:tr w:rsidR="001E59C9" w:rsidRPr="00812F55" w:rsidTr="007917D5">
        <w:trPr>
          <w:cantSplit/>
          <w:trHeight w:val="900"/>
        </w:trPr>
        <w:tc>
          <w:tcPr>
            <w:tcW w:w="709" w:type="dxa"/>
            <w:vAlign w:val="center"/>
          </w:tcPr>
          <w:p w:rsidR="001E59C9" w:rsidRPr="00812F55" w:rsidRDefault="001E59C9" w:rsidP="003152A3">
            <w:pPr>
              <w:tabs>
                <w:tab w:val="num" w:pos="720"/>
              </w:tabs>
              <w:spacing w:before="120" w:after="120"/>
              <w:rPr>
                <w:rFonts w:ascii="Times New Roman" w:hAnsi="Times New Roman"/>
                <w:szCs w:val="22"/>
              </w:rPr>
            </w:pPr>
            <w:r w:rsidRPr="00812F55">
              <w:rPr>
                <w:rFonts w:ascii="Times New Roman" w:hAnsi="Times New Roman"/>
                <w:sz w:val="22"/>
                <w:szCs w:val="22"/>
              </w:rPr>
              <w:t xml:space="preserve">8. </w:t>
            </w:r>
          </w:p>
        </w:tc>
        <w:tc>
          <w:tcPr>
            <w:tcW w:w="8363" w:type="dxa"/>
          </w:tcPr>
          <w:p w:rsidR="001E59C9" w:rsidRPr="00752435" w:rsidRDefault="006812E5" w:rsidP="00847384">
            <w:pPr>
              <w:spacing w:before="120" w:after="120"/>
              <w:jc w:val="both"/>
              <w:rPr>
                <w:rFonts w:ascii="Times New Roman" w:hAnsi="Times New Roman"/>
                <w:b/>
                <w:szCs w:val="22"/>
                <w:u w:val="single"/>
                <w:lang w:eastAsia="en-GB"/>
              </w:rPr>
            </w:pPr>
            <w:r w:rsidRPr="006812E5">
              <w:rPr>
                <w:rFonts w:ascii="Times New Roman" w:hAnsi="Times New Roman"/>
                <w:b/>
                <w:sz w:val="22"/>
                <w:szCs w:val="22"/>
                <w:u w:val="single"/>
                <w:lang w:eastAsia="en-GB"/>
              </w:rPr>
              <w:t xml:space="preserve">Tekintettel arra, hogy a teljesítésbe bevonni kívánt szakember többlet szakmai tapasztalata értékelési szempont, az ajánlathoz csatolni kell az ajánlatban megjelölt </w:t>
            </w:r>
            <w:r w:rsidRPr="006812E5">
              <w:rPr>
                <w:rFonts w:ascii="Times New Roman" w:hAnsi="Times New Roman"/>
                <w:b/>
                <w:sz w:val="22"/>
                <w:szCs w:val="22"/>
                <w:u w:val="single"/>
              </w:rPr>
              <w:t>szakember saját kezűleg aláírt önéletrajzát, melyből a 266/2013. (VII.11.) Korm. rendelet 1. melléklet I. fejezet 2. rész 29. pontja szerinti (V) vagy azzal egyenértékű jogosultság megszerzéséhez szükséges szakmai gyakorlati időn felüli szakmai tapasztalatának időtartama egyértelműen megállapítható,</w:t>
            </w:r>
            <w:r w:rsidR="0086005E">
              <w:rPr>
                <w:rFonts w:ascii="Times New Roman" w:hAnsi="Times New Roman"/>
                <w:b/>
                <w:sz w:val="22"/>
                <w:szCs w:val="22"/>
                <w:u w:val="single"/>
              </w:rPr>
              <w:t xml:space="preserve"> valamint a szakember </w:t>
            </w:r>
            <w:r w:rsidR="0086005E">
              <w:rPr>
                <w:rFonts w:ascii="Times New Roman" w:eastAsia="Calibri" w:hAnsi="Times New Roman"/>
                <w:b/>
                <w:sz w:val="22"/>
                <w:szCs w:val="22"/>
                <w:u w:val="single"/>
              </w:rPr>
              <w:t>végzettségét igazoló okirat másolatát</w:t>
            </w:r>
            <w:r w:rsidRPr="006812E5">
              <w:rPr>
                <w:rFonts w:ascii="Times New Roman" w:hAnsi="Times New Roman"/>
                <w:b/>
                <w:sz w:val="22"/>
                <w:szCs w:val="22"/>
                <w:u w:val="single"/>
              </w:rPr>
              <w:t>.</w:t>
            </w:r>
          </w:p>
        </w:tc>
      </w:tr>
      <w:tr w:rsidR="005715FB" w:rsidRPr="00812F55" w:rsidTr="007917D5">
        <w:trPr>
          <w:cantSplit/>
          <w:trHeight w:val="900"/>
        </w:trPr>
        <w:tc>
          <w:tcPr>
            <w:tcW w:w="709" w:type="dxa"/>
            <w:vAlign w:val="center"/>
          </w:tcPr>
          <w:p w:rsidR="005715FB" w:rsidRPr="00812F55" w:rsidRDefault="001E59C9" w:rsidP="003152A3">
            <w:pPr>
              <w:tabs>
                <w:tab w:val="num" w:pos="720"/>
              </w:tabs>
              <w:spacing w:before="120" w:after="120"/>
              <w:rPr>
                <w:rFonts w:ascii="Times New Roman" w:hAnsi="Times New Roman"/>
                <w:szCs w:val="22"/>
              </w:rPr>
            </w:pPr>
            <w:r w:rsidRPr="00812F55">
              <w:rPr>
                <w:rFonts w:ascii="Times New Roman" w:hAnsi="Times New Roman"/>
                <w:sz w:val="22"/>
                <w:szCs w:val="22"/>
              </w:rPr>
              <w:t>9</w:t>
            </w:r>
            <w:r w:rsidR="00A3287B" w:rsidRPr="00812F55">
              <w:rPr>
                <w:rFonts w:ascii="Times New Roman" w:hAnsi="Times New Roman"/>
                <w:sz w:val="22"/>
                <w:szCs w:val="22"/>
              </w:rPr>
              <w:t>.</w:t>
            </w:r>
          </w:p>
        </w:tc>
        <w:tc>
          <w:tcPr>
            <w:tcW w:w="8363" w:type="dxa"/>
          </w:tcPr>
          <w:p w:rsidR="005715FB" w:rsidRPr="00812F55" w:rsidRDefault="00A3287B" w:rsidP="003152A3">
            <w:pPr>
              <w:spacing w:before="120" w:after="120"/>
              <w:jc w:val="both"/>
              <w:rPr>
                <w:rFonts w:ascii="Times New Roman" w:hAnsi="Times New Roman"/>
                <w:szCs w:val="22"/>
              </w:rPr>
            </w:pPr>
            <w:r w:rsidRPr="00812F55">
              <w:rPr>
                <w:rFonts w:ascii="Times New Roman" w:hAnsi="Times New Roman"/>
                <w:sz w:val="22"/>
                <w:szCs w:val="22"/>
                <w:lang w:eastAsia="en-GB"/>
              </w:rPr>
              <w:t xml:space="preserve">Az ajánlathoz csatolni kell az ajánlatban szereplő dokumentumokat aláíró, az ajánlattevő és az alvállalkozó, valamint az alkalmasság igazolásában résztvevő gazdasági szereplő írásbeli képviseletére jogosult személy (cég esetében a cégjegyzésre jogosult) aláírási címpéldányát vagy ügyvéd által ellenjegyzett aláírás mintáját egyszerű másolatban. Amennyiben az ajánlatot nem az írásbeli képviseletre jogosult személy írja alá, akkor az adott </w:t>
            </w:r>
            <w:proofErr w:type="gramStart"/>
            <w:r w:rsidRPr="00812F55">
              <w:rPr>
                <w:rFonts w:ascii="Times New Roman" w:hAnsi="Times New Roman"/>
                <w:sz w:val="22"/>
                <w:szCs w:val="22"/>
                <w:lang w:eastAsia="en-GB"/>
              </w:rPr>
              <w:t>személy(</w:t>
            </w:r>
            <w:proofErr w:type="spellStart"/>
            <w:proofErr w:type="gramEnd"/>
            <w:r w:rsidRPr="00812F55">
              <w:rPr>
                <w:rFonts w:ascii="Times New Roman" w:hAnsi="Times New Roman"/>
                <w:sz w:val="22"/>
                <w:szCs w:val="22"/>
                <w:lang w:eastAsia="en-GB"/>
              </w:rPr>
              <w:t>ek</w:t>
            </w:r>
            <w:proofErr w:type="spellEnd"/>
            <w:r w:rsidRPr="00812F55">
              <w:rPr>
                <w:rFonts w:ascii="Times New Roman" w:hAnsi="Times New Roman"/>
                <w:sz w:val="22"/>
                <w:szCs w:val="22"/>
                <w:lang w:eastAsia="en-GB"/>
              </w:rPr>
              <w:t>)</w:t>
            </w:r>
            <w:proofErr w:type="spellStart"/>
            <w:r w:rsidRPr="00812F55">
              <w:rPr>
                <w:rFonts w:ascii="Times New Roman" w:hAnsi="Times New Roman"/>
                <w:sz w:val="22"/>
                <w:szCs w:val="22"/>
                <w:lang w:eastAsia="en-GB"/>
              </w:rPr>
              <w:t>nek</w:t>
            </w:r>
            <w:proofErr w:type="spellEnd"/>
            <w:r w:rsidRPr="00812F55">
              <w:rPr>
                <w:rFonts w:ascii="Times New Roman" w:hAnsi="Times New Roman"/>
                <w:sz w:val="22"/>
                <w:szCs w:val="22"/>
                <w:lang w:eastAsia="en-GB"/>
              </w:rPr>
              <w:t xml:space="preserve"> az ajánlat aláírására vonatkozó, a meghatalmazott aláírás mintáját is tartalmazó, a képviseletre jogosult általi, cégszerű aláírással ellátott meghatalmazását is szükséges csatolni.</w:t>
            </w:r>
          </w:p>
        </w:tc>
      </w:tr>
      <w:tr w:rsidR="005715FB" w:rsidRPr="00812F55" w:rsidTr="007917D5">
        <w:trPr>
          <w:cantSplit/>
          <w:trHeight w:val="900"/>
        </w:trPr>
        <w:tc>
          <w:tcPr>
            <w:tcW w:w="709" w:type="dxa"/>
            <w:tcBorders>
              <w:top w:val="single" w:sz="4" w:space="0" w:color="auto"/>
              <w:left w:val="single" w:sz="4" w:space="0" w:color="auto"/>
              <w:bottom w:val="single" w:sz="4" w:space="0" w:color="auto"/>
              <w:right w:val="single" w:sz="4" w:space="0" w:color="auto"/>
            </w:tcBorders>
            <w:vAlign w:val="center"/>
          </w:tcPr>
          <w:p w:rsidR="005715FB" w:rsidRPr="00812F55" w:rsidRDefault="001E59C9" w:rsidP="003152A3">
            <w:pPr>
              <w:tabs>
                <w:tab w:val="num" w:pos="720"/>
              </w:tabs>
              <w:spacing w:before="120" w:after="120"/>
              <w:rPr>
                <w:rFonts w:ascii="Times New Roman" w:hAnsi="Times New Roman"/>
                <w:szCs w:val="22"/>
              </w:rPr>
            </w:pPr>
            <w:r w:rsidRPr="00812F55">
              <w:rPr>
                <w:rFonts w:ascii="Times New Roman" w:hAnsi="Times New Roman"/>
                <w:sz w:val="22"/>
                <w:szCs w:val="22"/>
              </w:rPr>
              <w:t>10</w:t>
            </w:r>
            <w:r w:rsidR="00A3287B" w:rsidRPr="00812F55">
              <w:rPr>
                <w:rFonts w:ascii="Times New Roman" w:hAnsi="Times New Roman"/>
                <w:sz w:val="22"/>
                <w:szCs w:val="22"/>
              </w:rPr>
              <w:t>.</w:t>
            </w:r>
          </w:p>
        </w:tc>
        <w:tc>
          <w:tcPr>
            <w:tcW w:w="8363" w:type="dxa"/>
            <w:tcBorders>
              <w:top w:val="single" w:sz="4" w:space="0" w:color="auto"/>
              <w:left w:val="single" w:sz="4" w:space="0" w:color="auto"/>
              <w:bottom w:val="single" w:sz="4" w:space="0" w:color="auto"/>
              <w:right w:val="single" w:sz="4" w:space="0" w:color="auto"/>
            </w:tcBorders>
          </w:tcPr>
          <w:p w:rsidR="005715FB" w:rsidRPr="00812F55" w:rsidRDefault="00A3287B" w:rsidP="003152A3">
            <w:pPr>
              <w:spacing w:before="120" w:after="120"/>
              <w:jc w:val="both"/>
              <w:rPr>
                <w:rFonts w:ascii="Times New Roman" w:hAnsi="Times New Roman"/>
                <w:szCs w:val="22"/>
              </w:rPr>
            </w:pPr>
            <w:r w:rsidRPr="00812F55">
              <w:rPr>
                <w:rFonts w:ascii="Times New Roman" w:hAnsi="Times New Roman"/>
                <w:sz w:val="22"/>
                <w:szCs w:val="22"/>
                <w:lang w:eastAsia="en-GB"/>
              </w:rPr>
              <w:t xml:space="preserve">Közös ajánlattétel esetén az ajánlat részeként be kell nyújtani az ajánlattevőknek a közös ajánlattal összefüggő megállapodásukat, amelynek tartalmaznia a jelen közbeszerzési </w:t>
            </w:r>
            <w:proofErr w:type="gramStart"/>
            <w:r w:rsidRPr="00812F55">
              <w:rPr>
                <w:rFonts w:ascii="Times New Roman" w:hAnsi="Times New Roman"/>
                <w:sz w:val="22"/>
                <w:szCs w:val="22"/>
                <w:lang w:eastAsia="en-GB"/>
              </w:rPr>
              <w:t>dokumentum vonatkozó</w:t>
            </w:r>
            <w:proofErr w:type="gramEnd"/>
            <w:r w:rsidRPr="00812F55">
              <w:rPr>
                <w:rFonts w:ascii="Times New Roman" w:hAnsi="Times New Roman"/>
                <w:sz w:val="22"/>
                <w:szCs w:val="22"/>
                <w:lang w:eastAsia="en-GB"/>
              </w:rPr>
              <w:t xml:space="preserve"> pontjában előírtakat.</w:t>
            </w:r>
            <w:r w:rsidRPr="00812F55">
              <w:rPr>
                <w:rFonts w:ascii="Times New Roman" w:hAnsi="Times New Roman"/>
                <w:sz w:val="22"/>
                <w:szCs w:val="22"/>
              </w:rPr>
              <w:t xml:space="preserve"> </w:t>
            </w:r>
          </w:p>
        </w:tc>
      </w:tr>
      <w:tr w:rsidR="005715FB" w:rsidRPr="00812F55" w:rsidTr="009E2B4E">
        <w:trPr>
          <w:cantSplit/>
          <w:trHeight w:val="642"/>
        </w:trPr>
        <w:tc>
          <w:tcPr>
            <w:tcW w:w="709" w:type="dxa"/>
            <w:tcBorders>
              <w:top w:val="single" w:sz="4" w:space="0" w:color="auto"/>
              <w:left w:val="single" w:sz="4" w:space="0" w:color="auto"/>
              <w:bottom w:val="single" w:sz="4" w:space="0" w:color="auto"/>
              <w:right w:val="single" w:sz="4" w:space="0" w:color="auto"/>
            </w:tcBorders>
            <w:vAlign w:val="center"/>
          </w:tcPr>
          <w:p w:rsidR="005715FB" w:rsidRPr="00812F55" w:rsidRDefault="001E59C9" w:rsidP="001E59C9">
            <w:pPr>
              <w:tabs>
                <w:tab w:val="num" w:pos="720"/>
              </w:tabs>
              <w:spacing w:before="120" w:after="120"/>
              <w:rPr>
                <w:rFonts w:ascii="Times New Roman" w:hAnsi="Times New Roman"/>
                <w:szCs w:val="22"/>
              </w:rPr>
            </w:pPr>
            <w:r w:rsidRPr="00812F55">
              <w:rPr>
                <w:rFonts w:ascii="Times New Roman" w:hAnsi="Times New Roman"/>
                <w:sz w:val="22"/>
                <w:szCs w:val="22"/>
              </w:rPr>
              <w:t>11</w:t>
            </w:r>
            <w:r w:rsidR="00A3287B" w:rsidRPr="00812F55">
              <w:rPr>
                <w:rFonts w:ascii="Times New Roman" w:hAnsi="Times New Roman"/>
                <w:sz w:val="22"/>
                <w:szCs w:val="22"/>
              </w:rPr>
              <w:t>.</w:t>
            </w:r>
          </w:p>
        </w:tc>
        <w:tc>
          <w:tcPr>
            <w:tcW w:w="8363" w:type="dxa"/>
            <w:tcBorders>
              <w:top w:val="single" w:sz="4" w:space="0" w:color="auto"/>
              <w:left w:val="single" w:sz="4" w:space="0" w:color="auto"/>
              <w:bottom w:val="single" w:sz="4" w:space="0" w:color="auto"/>
              <w:right w:val="single" w:sz="4" w:space="0" w:color="auto"/>
            </w:tcBorders>
          </w:tcPr>
          <w:p w:rsidR="005715FB" w:rsidRPr="00812F55" w:rsidRDefault="00A3287B" w:rsidP="003152A3">
            <w:pPr>
              <w:spacing w:before="120" w:after="120"/>
              <w:jc w:val="both"/>
              <w:rPr>
                <w:rFonts w:ascii="Times New Roman" w:hAnsi="Times New Roman"/>
                <w:szCs w:val="22"/>
              </w:rPr>
            </w:pPr>
            <w:r w:rsidRPr="00812F55">
              <w:rPr>
                <w:rFonts w:ascii="Times New Roman" w:hAnsi="Times New Roman"/>
                <w:sz w:val="22"/>
                <w:szCs w:val="22"/>
                <w:lang w:eastAsia="en-GB"/>
              </w:rPr>
              <w:t>A benyújtott ajánlat aláírt példányát *.</w:t>
            </w:r>
            <w:proofErr w:type="spellStart"/>
            <w:r w:rsidRPr="00812F55">
              <w:rPr>
                <w:rFonts w:ascii="Times New Roman" w:hAnsi="Times New Roman"/>
                <w:sz w:val="22"/>
                <w:szCs w:val="22"/>
                <w:lang w:eastAsia="en-GB"/>
              </w:rPr>
              <w:t>pdf</w:t>
            </w:r>
            <w:proofErr w:type="spellEnd"/>
            <w:r w:rsidRPr="00812F55">
              <w:rPr>
                <w:rFonts w:ascii="Times New Roman" w:hAnsi="Times New Roman"/>
                <w:sz w:val="22"/>
                <w:szCs w:val="22"/>
                <w:lang w:eastAsia="en-GB"/>
              </w:rPr>
              <w:t xml:space="preserve"> formátumba </w:t>
            </w:r>
            <w:proofErr w:type="spellStart"/>
            <w:r w:rsidRPr="00812F55">
              <w:rPr>
                <w:rFonts w:ascii="Times New Roman" w:hAnsi="Times New Roman"/>
                <w:sz w:val="22"/>
                <w:szCs w:val="22"/>
                <w:lang w:eastAsia="en-GB"/>
              </w:rPr>
              <w:t>beszkennelve</w:t>
            </w:r>
            <w:proofErr w:type="spellEnd"/>
            <w:r w:rsidRPr="00812F55">
              <w:rPr>
                <w:rFonts w:ascii="Times New Roman" w:hAnsi="Times New Roman"/>
                <w:sz w:val="22"/>
                <w:szCs w:val="22"/>
                <w:lang w:eastAsia="en-GB"/>
              </w:rPr>
              <w:t>, nem újraírható optikai adathordozón (CD, vagy DVD).</w:t>
            </w:r>
          </w:p>
        </w:tc>
      </w:tr>
      <w:tr w:rsidR="005715FB" w:rsidRPr="00812F55" w:rsidTr="00BF7F9D">
        <w:trPr>
          <w:cantSplit/>
          <w:trHeight w:val="620"/>
        </w:trPr>
        <w:tc>
          <w:tcPr>
            <w:tcW w:w="709" w:type="dxa"/>
            <w:tcBorders>
              <w:top w:val="single" w:sz="4" w:space="0" w:color="auto"/>
              <w:left w:val="single" w:sz="4" w:space="0" w:color="auto"/>
              <w:bottom w:val="single" w:sz="4" w:space="0" w:color="auto"/>
              <w:right w:val="single" w:sz="4" w:space="0" w:color="auto"/>
            </w:tcBorders>
            <w:vAlign w:val="center"/>
          </w:tcPr>
          <w:p w:rsidR="005715FB" w:rsidRPr="00812F55" w:rsidRDefault="001E59C9" w:rsidP="001E59C9">
            <w:pPr>
              <w:tabs>
                <w:tab w:val="num" w:pos="720"/>
              </w:tabs>
              <w:spacing w:before="120" w:after="120"/>
              <w:rPr>
                <w:rFonts w:ascii="Times New Roman" w:hAnsi="Times New Roman"/>
                <w:szCs w:val="22"/>
              </w:rPr>
            </w:pPr>
            <w:r w:rsidRPr="00812F55">
              <w:rPr>
                <w:rFonts w:ascii="Times New Roman" w:hAnsi="Times New Roman"/>
                <w:sz w:val="22"/>
                <w:szCs w:val="22"/>
              </w:rPr>
              <w:t>12</w:t>
            </w:r>
            <w:r w:rsidR="00A3287B" w:rsidRPr="00812F55">
              <w:rPr>
                <w:rFonts w:ascii="Times New Roman" w:hAnsi="Times New Roman"/>
                <w:sz w:val="22"/>
                <w:szCs w:val="22"/>
              </w:rPr>
              <w:t>.</w:t>
            </w:r>
          </w:p>
        </w:tc>
        <w:tc>
          <w:tcPr>
            <w:tcW w:w="8363" w:type="dxa"/>
            <w:tcBorders>
              <w:top w:val="single" w:sz="4" w:space="0" w:color="auto"/>
              <w:left w:val="single" w:sz="4" w:space="0" w:color="auto"/>
              <w:bottom w:val="single" w:sz="4" w:space="0" w:color="auto"/>
              <w:right w:val="single" w:sz="4" w:space="0" w:color="auto"/>
            </w:tcBorders>
          </w:tcPr>
          <w:p w:rsidR="00204459" w:rsidRPr="00812F55" w:rsidRDefault="00A3287B" w:rsidP="003152A3">
            <w:pPr>
              <w:spacing w:before="120" w:after="120"/>
              <w:jc w:val="both"/>
              <w:rPr>
                <w:rFonts w:ascii="Times New Roman" w:hAnsi="Times New Roman"/>
                <w:szCs w:val="22"/>
              </w:rPr>
            </w:pPr>
            <w:r w:rsidRPr="00812F55">
              <w:rPr>
                <w:rFonts w:ascii="Times New Roman" w:hAnsi="Times New Roman"/>
                <w:sz w:val="22"/>
                <w:szCs w:val="22"/>
                <w:lang w:eastAsia="en-GB"/>
              </w:rPr>
              <w:t>Az ajánlathoz csatolni kell az ajánlatkérő által kiadott beár</w:t>
            </w:r>
            <w:r w:rsidR="00C61493" w:rsidRPr="00812F55">
              <w:rPr>
                <w:rFonts w:ascii="Times New Roman" w:hAnsi="Times New Roman"/>
                <w:sz w:val="22"/>
                <w:szCs w:val="22"/>
                <w:lang w:eastAsia="en-GB"/>
              </w:rPr>
              <w:t>a</w:t>
            </w:r>
            <w:r w:rsidRPr="00812F55">
              <w:rPr>
                <w:rFonts w:ascii="Times New Roman" w:hAnsi="Times New Roman"/>
                <w:sz w:val="22"/>
                <w:szCs w:val="22"/>
                <w:lang w:eastAsia="en-GB"/>
              </w:rPr>
              <w:t>zott költségvetéseket.</w:t>
            </w:r>
          </w:p>
        </w:tc>
      </w:tr>
      <w:tr w:rsidR="00204459" w:rsidRPr="00812F55" w:rsidTr="009E2B4E">
        <w:trPr>
          <w:cantSplit/>
          <w:trHeight w:val="651"/>
        </w:trPr>
        <w:tc>
          <w:tcPr>
            <w:tcW w:w="709" w:type="dxa"/>
            <w:tcBorders>
              <w:top w:val="single" w:sz="4" w:space="0" w:color="auto"/>
              <w:left w:val="single" w:sz="4" w:space="0" w:color="auto"/>
              <w:bottom w:val="single" w:sz="4" w:space="0" w:color="auto"/>
              <w:right w:val="single" w:sz="4" w:space="0" w:color="auto"/>
            </w:tcBorders>
            <w:vAlign w:val="center"/>
          </w:tcPr>
          <w:p w:rsidR="00204459" w:rsidRPr="00812F55" w:rsidRDefault="001E59C9" w:rsidP="001E59C9">
            <w:pPr>
              <w:tabs>
                <w:tab w:val="num" w:pos="720"/>
              </w:tabs>
              <w:spacing w:before="120" w:after="120"/>
              <w:rPr>
                <w:rFonts w:ascii="Times New Roman" w:hAnsi="Times New Roman"/>
                <w:szCs w:val="22"/>
              </w:rPr>
            </w:pPr>
            <w:r w:rsidRPr="00812F55">
              <w:rPr>
                <w:rFonts w:ascii="Times New Roman" w:hAnsi="Times New Roman"/>
                <w:sz w:val="22"/>
                <w:szCs w:val="22"/>
              </w:rPr>
              <w:t>13</w:t>
            </w:r>
            <w:r w:rsidR="00A3287B" w:rsidRPr="00812F55">
              <w:rPr>
                <w:rFonts w:ascii="Times New Roman" w:hAnsi="Times New Roman"/>
                <w:sz w:val="22"/>
                <w:szCs w:val="22"/>
              </w:rPr>
              <w:t>.</w:t>
            </w:r>
          </w:p>
        </w:tc>
        <w:tc>
          <w:tcPr>
            <w:tcW w:w="8363" w:type="dxa"/>
            <w:tcBorders>
              <w:top w:val="single" w:sz="4" w:space="0" w:color="auto"/>
              <w:left w:val="single" w:sz="4" w:space="0" w:color="auto"/>
              <w:bottom w:val="single" w:sz="4" w:space="0" w:color="auto"/>
              <w:right w:val="single" w:sz="4" w:space="0" w:color="auto"/>
            </w:tcBorders>
          </w:tcPr>
          <w:p w:rsidR="00204459" w:rsidRPr="00812F55" w:rsidRDefault="00A3287B" w:rsidP="003152A3">
            <w:pPr>
              <w:spacing w:before="120" w:after="120"/>
              <w:jc w:val="both"/>
              <w:rPr>
                <w:rFonts w:ascii="Times New Roman" w:hAnsi="Times New Roman"/>
                <w:szCs w:val="22"/>
                <w:lang w:eastAsia="en-GB"/>
              </w:rPr>
            </w:pPr>
            <w:r w:rsidRPr="00812F55">
              <w:rPr>
                <w:rFonts w:ascii="Times New Roman" w:hAnsi="Times New Roman"/>
                <w:sz w:val="22"/>
                <w:szCs w:val="22"/>
                <w:lang w:eastAsia="en-GB"/>
              </w:rPr>
              <w:t>Az ajánlatban nyilatkozni kell arról, hogy van e folyamatban ajánlattevővel szemben változásbejegyzési eljárás</w:t>
            </w:r>
          </w:p>
          <w:p w:rsidR="0015137E" w:rsidRPr="00812F55" w:rsidRDefault="00C61493" w:rsidP="003152A3">
            <w:pPr>
              <w:spacing w:before="120" w:after="120"/>
              <w:jc w:val="both"/>
              <w:rPr>
                <w:rFonts w:ascii="Times New Roman" w:hAnsi="Times New Roman"/>
                <w:i/>
                <w:szCs w:val="22"/>
                <w:lang w:eastAsia="en-GB"/>
              </w:rPr>
            </w:pPr>
            <w:r w:rsidRPr="00812F55">
              <w:rPr>
                <w:rFonts w:ascii="Times New Roman" w:hAnsi="Times New Roman"/>
                <w:i/>
                <w:sz w:val="22"/>
                <w:szCs w:val="22"/>
                <w:lang w:eastAsia="en-GB"/>
              </w:rPr>
              <w:t>9</w:t>
            </w:r>
            <w:r w:rsidR="00A3287B" w:rsidRPr="00812F55">
              <w:rPr>
                <w:rFonts w:ascii="Times New Roman" w:hAnsi="Times New Roman"/>
                <w:i/>
                <w:sz w:val="22"/>
                <w:szCs w:val="22"/>
                <w:lang w:eastAsia="en-GB"/>
              </w:rPr>
              <w:t>. számú melléklet</w:t>
            </w:r>
          </w:p>
        </w:tc>
      </w:tr>
    </w:tbl>
    <w:p w:rsidR="005715FB" w:rsidRPr="00812F55" w:rsidRDefault="005715FB" w:rsidP="003152A3">
      <w:pPr>
        <w:spacing w:before="120" w:after="120"/>
        <w:rPr>
          <w:rFonts w:ascii="Times New Roman" w:hAnsi="Times New Roman"/>
          <w:sz w:val="22"/>
          <w:szCs w:val="22"/>
        </w:rPr>
      </w:pPr>
    </w:p>
    <w:p w:rsidR="005715FB" w:rsidRPr="00812F55" w:rsidRDefault="00A3287B" w:rsidP="003152A3">
      <w:pPr>
        <w:pStyle w:val="Doksihoz"/>
        <w:numPr>
          <w:ilvl w:val="0"/>
          <w:numId w:val="0"/>
        </w:numPr>
        <w:tabs>
          <w:tab w:val="num" w:pos="885"/>
        </w:tabs>
        <w:spacing w:line="240" w:lineRule="auto"/>
        <w:rPr>
          <w:sz w:val="22"/>
          <w:szCs w:val="22"/>
        </w:rPr>
      </w:pPr>
      <w:r w:rsidRPr="00812F55">
        <w:rPr>
          <w:sz w:val="22"/>
          <w:szCs w:val="22"/>
        </w:rPr>
        <w:t>Amennyiben ajánlattevő prospektust, ismertetőt, stb. dokumentumokat is be kíván nyújtani, úgy ezeket – ha benyújtását feltétlenül szükségesnek tartja – az ajánlattól elkülönülten tegye a borítékba, vagy csomagba az ajánlat mellé. Ajánlatkérő az ilyen módon elkülönített dokumentumot nem tekinti az ajánlat részének és az ajánlat elbírálása során nem veszi figyelembe.</w:t>
      </w:r>
    </w:p>
    <w:p w:rsidR="005715FB" w:rsidRPr="00812F55" w:rsidRDefault="00A3287B" w:rsidP="003152A3">
      <w:pPr>
        <w:spacing w:before="120" w:after="120"/>
        <w:rPr>
          <w:rFonts w:ascii="Times New Roman" w:hAnsi="Times New Roman"/>
          <w:b/>
          <w:bCs/>
          <w:kern w:val="32"/>
          <w:sz w:val="22"/>
          <w:szCs w:val="22"/>
        </w:rPr>
      </w:pPr>
      <w:r w:rsidRPr="00812F55">
        <w:rPr>
          <w:rFonts w:ascii="Times New Roman" w:hAnsi="Times New Roman"/>
          <w:sz w:val="22"/>
          <w:szCs w:val="22"/>
        </w:rPr>
        <w:br w:type="page"/>
      </w:r>
    </w:p>
    <w:p w:rsidR="005715FB" w:rsidRPr="00812F55" w:rsidRDefault="00A3287B" w:rsidP="003152A3">
      <w:pPr>
        <w:pStyle w:val="Cmsor1"/>
        <w:spacing w:before="120" w:after="120"/>
        <w:jc w:val="center"/>
        <w:rPr>
          <w:rFonts w:ascii="Times New Roman" w:hAnsi="Times New Roman"/>
          <w:sz w:val="22"/>
          <w:szCs w:val="22"/>
        </w:rPr>
      </w:pPr>
      <w:bookmarkStart w:id="37" w:name="_Toc472005619"/>
      <w:r w:rsidRPr="00812F55">
        <w:rPr>
          <w:rFonts w:ascii="Times New Roman" w:hAnsi="Times New Roman"/>
          <w:sz w:val="22"/>
          <w:szCs w:val="22"/>
        </w:rPr>
        <w:lastRenderedPageBreak/>
        <w:t>II. RÉSZ</w:t>
      </w:r>
      <w:bookmarkEnd w:id="37"/>
    </w:p>
    <w:p w:rsidR="005715FB" w:rsidRPr="00812F55" w:rsidRDefault="00A3287B" w:rsidP="003152A3">
      <w:pPr>
        <w:pStyle w:val="Cmsor1"/>
        <w:spacing w:before="120" w:after="120"/>
        <w:jc w:val="center"/>
        <w:rPr>
          <w:rFonts w:ascii="Times New Roman" w:hAnsi="Times New Roman"/>
          <w:sz w:val="22"/>
          <w:szCs w:val="22"/>
        </w:rPr>
      </w:pPr>
      <w:bookmarkStart w:id="38" w:name="_Toc472005620"/>
      <w:bookmarkStart w:id="39" w:name="pr472"/>
      <w:r w:rsidRPr="00812F55">
        <w:rPr>
          <w:rFonts w:ascii="Times New Roman" w:hAnsi="Times New Roman"/>
          <w:sz w:val="22"/>
          <w:szCs w:val="22"/>
        </w:rPr>
        <w:t>MŰSZAKI LEÍRÁS</w:t>
      </w:r>
      <w:bookmarkEnd w:id="38"/>
    </w:p>
    <w:p w:rsidR="004A2145" w:rsidRPr="00812F55" w:rsidRDefault="004A2145">
      <w:pPr>
        <w:spacing w:before="120" w:after="120"/>
        <w:ind w:left="360"/>
        <w:rPr>
          <w:rFonts w:ascii="Times New Roman" w:hAnsi="Times New Roman"/>
          <w:sz w:val="22"/>
          <w:szCs w:val="22"/>
        </w:rPr>
      </w:pPr>
    </w:p>
    <w:p w:rsidR="004A2145" w:rsidRPr="00812F55" w:rsidRDefault="00A3287B">
      <w:pPr>
        <w:spacing w:before="120" w:after="120"/>
        <w:jc w:val="center"/>
        <w:rPr>
          <w:rFonts w:ascii="Times New Roman" w:hAnsi="Times New Roman"/>
          <w:sz w:val="22"/>
          <w:szCs w:val="22"/>
          <w:u w:val="single"/>
        </w:rPr>
      </w:pPr>
      <w:bookmarkStart w:id="40" w:name="_Toc446668601"/>
      <w:r w:rsidRPr="00812F55">
        <w:rPr>
          <w:rFonts w:ascii="Times New Roman" w:hAnsi="Times New Roman"/>
          <w:bCs/>
          <w:sz w:val="22"/>
          <w:szCs w:val="22"/>
          <w:u w:val="single"/>
        </w:rPr>
        <w:t>A műszaki leírást külön dokumentum tartalmazza.</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u w:val="single"/>
        </w:rPr>
        <w:t>Az</w:t>
      </w:r>
      <w:r w:rsidRPr="00812F55">
        <w:rPr>
          <w:rFonts w:ascii="Times New Roman" w:hAnsi="Times New Roman"/>
          <w:b/>
          <w:bCs/>
          <w:sz w:val="22"/>
          <w:szCs w:val="22"/>
          <w:u w:val="single"/>
        </w:rPr>
        <w:t xml:space="preserve"> </w:t>
      </w:r>
      <w:r w:rsidRPr="00812F55">
        <w:rPr>
          <w:rFonts w:ascii="Times New Roman" w:hAnsi="Times New Roman"/>
          <w:sz w:val="22"/>
          <w:szCs w:val="22"/>
          <w:u w:val="single"/>
        </w:rPr>
        <w:t>ajánlatkérő felhívja az ajánlattevők figyelmét, hogy amennyiben jelen dokumentáció meghatározott gyártmányú, eredetű, típusú dologra, eljárásra, tevékenységre, személyre, illetőleg szabadalomra vagy védjegyre való hivatkozást tartalmaz, az csak a közbeszerzés tárgyának egyértelmű és közérthető meghatározása okán történt és a megnevezés mellett mindig a „</w:t>
      </w:r>
      <w:r w:rsidRPr="00812F55">
        <w:rPr>
          <w:rFonts w:ascii="Times New Roman" w:hAnsi="Times New Roman"/>
          <w:b/>
          <w:bCs/>
          <w:i/>
          <w:iCs/>
          <w:sz w:val="22"/>
          <w:szCs w:val="22"/>
          <w:u w:val="single"/>
        </w:rPr>
        <w:t>vagy azzal egyenértékű</w:t>
      </w:r>
      <w:r w:rsidRPr="00812F55">
        <w:rPr>
          <w:rFonts w:ascii="Times New Roman" w:hAnsi="Times New Roman"/>
          <w:sz w:val="22"/>
          <w:szCs w:val="22"/>
          <w:u w:val="single"/>
        </w:rPr>
        <w:t>” kifejezést kell érteni.</w:t>
      </w:r>
      <w:bookmarkEnd w:id="40"/>
    </w:p>
    <w:p w:rsidR="004A2145" w:rsidRPr="00812F55" w:rsidRDefault="004A2145">
      <w:pPr>
        <w:spacing w:before="120" w:after="120"/>
        <w:rPr>
          <w:rFonts w:ascii="Times New Roman" w:hAnsi="Times New Roman"/>
          <w:sz w:val="22"/>
          <w:szCs w:val="22"/>
        </w:rPr>
      </w:pPr>
    </w:p>
    <w:p w:rsidR="004A2145" w:rsidRPr="00812F55" w:rsidRDefault="004A2145" w:rsidP="003152A3">
      <w:pPr>
        <w:spacing w:before="120" w:after="120"/>
        <w:rPr>
          <w:rFonts w:ascii="Times New Roman" w:hAnsi="Times New Roman"/>
          <w:sz w:val="22"/>
          <w:szCs w:val="22"/>
        </w:rPr>
        <w:sectPr w:rsidR="004A2145" w:rsidRPr="00812F55">
          <w:pgSz w:w="11906" w:h="16838"/>
          <w:pgMar w:top="1417" w:right="1417" w:bottom="1417" w:left="1417" w:header="708" w:footer="708" w:gutter="0"/>
          <w:cols w:space="708"/>
          <w:docGrid w:linePitch="360"/>
        </w:sectPr>
      </w:pPr>
    </w:p>
    <w:p w:rsidR="004A2145" w:rsidRPr="00812F55" w:rsidRDefault="004A2145">
      <w:pPr>
        <w:spacing w:before="120" w:after="120"/>
        <w:rPr>
          <w:rFonts w:ascii="Times New Roman" w:hAnsi="Times New Roman"/>
          <w:b/>
          <w:sz w:val="22"/>
          <w:szCs w:val="22"/>
        </w:rPr>
      </w:pPr>
    </w:p>
    <w:p w:rsidR="004A2145" w:rsidRPr="00812F55" w:rsidRDefault="00A3287B">
      <w:pPr>
        <w:pStyle w:val="Cmsor1"/>
        <w:spacing w:before="120" w:after="120"/>
        <w:jc w:val="center"/>
        <w:rPr>
          <w:rFonts w:ascii="Times New Roman" w:hAnsi="Times New Roman"/>
          <w:sz w:val="22"/>
          <w:szCs w:val="22"/>
        </w:rPr>
      </w:pPr>
      <w:bookmarkStart w:id="41" w:name="_Toc472005621"/>
      <w:bookmarkEnd w:id="39"/>
      <w:r w:rsidRPr="00812F55">
        <w:rPr>
          <w:rFonts w:ascii="Times New Roman" w:hAnsi="Times New Roman"/>
          <w:sz w:val="22"/>
          <w:szCs w:val="22"/>
        </w:rPr>
        <w:t>III. RÉSZ</w:t>
      </w:r>
      <w:bookmarkEnd w:id="41"/>
    </w:p>
    <w:p w:rsidR="004A2145" w:rsidRPr="00812F55" w:rsidRDefault="00A3287B">
      <w:pPr>
        <w:pStyle w:val="Cmsor1"/>
        <w:spacing w:before="120" w:after="120"/>
        <w:jc w:val="center"/>
        <w:rPr>
          <w:rFonts w:ascii="Times New Roman" w:hAnsi="Times New Roman"/>
          <w:sz w:val="22"/>
          <w:szCs w:val="22"/>
          <w:lang w:eastAsia="ar-SA"/>
        </w:rPr>
      </w:pPr>
      <w:bookmarkStart w:id="42" w:name="_Toc472005622"/>
      <w:r w:rsidRPr="00812F55">
        <w:rPr>
          <w:rFonts w:ascii="Times New Roman" w:hAnsi="Times New Roman"/>
          <w:sz w:val="22"/>
          <w:szCs w:val="22"/>
          <w:lang w:eastAsia="ar-SA"/>
        </w:rPr>
        <w:t>NYILATKOZATMINTÁK</w:t>
      </w:r>
      <w:bookmarkStart w:id="43" w:name="_Toc213312486"/>
      <w:bookmarkStart w:id="44" w:name="_Toc256603295"/>
      <w:bookmarkEnd w:id="42"/>
    </w:p>
    <w:p w:rsidR="004A2145" w:rsidRPr="00812F55" w:rsidRDefault="00A3287B">
      <w:pPr>
        <w:spacing w:before="120" w:after="120"/>
        <w:rPr>
          <w:rFonts w:ascii="Times New Roman" w:hAnsi="Times New Roman"/>
          <w:b/>
          <w:bCs/>
          <w:kern w:val="32"/>
          <w:sz w:val="22"/>
          <w:szCs w:val="22"/>
          <w:lang w:eastAsia="ar-SA"/>
        </w:rPr>
      </w:pPr>
      <w:r w:rsidRPr="00812F55">
        <w:rPr>
          <w:rFonts w:ascii="Times New Roman" w:hAnsi="Times New Roman"/>
          <w:sz w:val="22"/>
          <w:szCs w:val="22"/>
          <w:lang w:eastAsia="ar-SA"/>
        </w:rPr>
        <w:br w:type="page"/>
      </w:r>
    </w:p>
    <w:p w:rsidR="004A2145" w:rsidRPr="00812F55" w:rsidRDefault="00A3287B">
      <w:pPr>
        <w:pStyle w:val="Cmsor1"/>
        <w:spacing w:before="120" w:after="120"/>
        <w:jc w:val="right"/>
        <w:rPr>
          <w:rFonts w:ascii="Times New Roman" w:hAnsi="Times New Roman"/>
          <w:b w:val="0"/>
          <w:sz w:val="22"/>
          <w:szCs w:val="22"/>
          <w:lang w:eastAsia="ar-SA"/>
        </w:rPr>
      </w:pPr>
      <w:bookmarkStart w:id="45" w:name="_Toc436039346"/>
      <w:bookmarkStart w:id="46" w:name="_Toc446527440"/>
      <w:bookmarkStart w:id="47" w:name="_Toc446668604"/>
      <w:bookmarkStart w:id="48" w:name="_Toc472005623"/>
      <w:r w:rsidRPr="00812F55">
        <w:rPr>
          <w:rFonts w:ascii="Times New Roman" w:hAnsi="Times New Roman"/>
          <w:b w:val="0"/>
          <w:i/>
          <w:sz w:val="22"/>
          <w:szCs w:val="22"/>
        </w:rPr>
        <w:lastRenderedPageBreak/>
        <w:t>1. számú melléklet</w:t>
      </w:r>
      <w:bookmarkEnd w:id="45"/>
      <w:bookmarkEnd w:id="46"/>
      <w:bookmarkEnd w:id="47"/>
      <w:bookmarkEnd w:id="48"/>
    </w:p>
    <w:p w:rsidR="004A2145" w:rsidRPr="00812F55" w:rsidRDefault="00A3287B">
      <w:pPr>
        <w:pStyle w:val="Cmsor1"/>
        <w:spacing w:before="120" w:after="120"/>
        <w:jc w:val="center"/>
        <w:rPr>
          <w:rFonts w:ascii="Times New Roman" w:hAnsi="Times New Roman"/>
          <w:sz w:val="22"/>
          <w:szCs w:val="22"/>
          <w:lang w:eastAsia="ar-SA"/>
        </w:rPr>
      </w:pPr>
      <w:bookmarkStart w:id="49" w:name="_Toc472005624"/>
      <w:r w:rsidRPr="00812F55">
        <w:rPr>
          <w:rFonts w:ascii="Times New Roman" w:hAnsi="Times New Roman"/>
          <w:sz w:val="22"/>
          <w:szCs w:val="22"/>
          <w:lang w:eastAsia="ar-SA"/>
        </w:rPr>
        <w:t>FELOLVASÓLAP</w:t>
      </w:r>
      <w:bookmarkEnd w:id="43"/>
      <w:bookmarkEnd w:id="44"/>
      <w:r w:rsidRPr="00812F55">
        <w:rPr>
          <w:rStyle w:val="Lbjegyzet-hivatkozs"/>
          <w:rFonts w:ascii="Times New Roman" w:hAnsi="Times New Roman"/>
          <w:sz w:val="22"/>
          <w:szCs w:val="22"/>
          <w:lang w:eastAsia="ar-SA"/>
        </w:rPr>
        <w:footnoteReference w:id="1"/>
      </w:r>
      <w:bookmarkEnd w:id="49"/>
    </w:p>
    <w:p w:rsidR="00812F55" w:rsidRPr="00812F55" w:rsidRDefault="00812F55">
      <w:pPr>
        <w:spacing w:before="120" w:after="120"/>
        <w:ind w:left="-142"/>
        <w:jc w:val="both"/>
        <w:rPr>
          <w:rFonts w:ascii="Times New Roman" w:eastAsia="Times New Roman" w:hAnsi="Times New Roman"/>
          <w:b/>
          <w:sz w:val="22"/>
          <w:szCs w:val="22"/>
        </w:rPr>
      </w:pPr>
    </w:p>
    <w:p w:rsidR="004A2145" w:rsidRPr="00812F55" w:rsidRDefault="00A3287B">
      <w:pPr>
        <w:spacing w:before="120" w:after="120"/>
        <w:ind w:left="-142"/>
        <w:jc w:val="both"/>
        <w:rPr>
          <w:rFonts w:ascii="Times New Roman" w:eastAsia="Times New Roman" w:hAnsi="Times New Roman"/>
          <w:b/>
          <w:sz w:val="22"/>
          <w:szCs w:val="22"/>
        </w:rPr>
      </w:pPr>
      <w:r w:rsidRPr="00812F55">
        <w:rPr>
          <w:rFonts w:ascii="Times New Roman" w:eastAsia="Times New Roman" w:hAnsi="Times New Roman"/>
          <w:b/>
          <w:sz w:val="22"/>
          <w:szCs w:val="22"/>
        </w:rPr>
        <w:t xml:space="preserve">Ajánlattevő és a kapcsolattartó </w:t>
      </w:r>
      <w:proofErr w:type="gramStart"/>
      <w:r w:rsidRPr="00812F55">
        <w:rPr>
          <w:rFonts w:ascii="Times New Roman" w:eastAsia="Times New Roman" w:hAnsi="Times New Roman"/>
          <w:b/>
          <w:sz w:val="22"/>
          <w:szCs w:val="22"/>
        </w:rPr>
        <w:t>adatai</w:t>
      </w:r>
      <w:r w:rsidRPr="00812F55">
        <w:rPr>
          <w:rStyle w:val="Lbjegyzet-hivatkozs"/>
          <w:rFonts w:ascii="Times New Roman" w:eastAsia="Times New Roman" w:hAnsi="Times New Roman"/>
          <w:sz w:val="22"/>
          <w:szCs w:val="22"/>
        </w:rPr>
        <w:footnoteReference w:id="2"/>
      </w:r>
      <w:r w:rsidRPr="00812F55">
        <w:rPr>
          <w:rFonts w:ascii="Times New Roman" w:eastAsia="Times New Roman" w:hAnsi="Times New Roman"/>
          <w:b/>
          <w:sz w:val="22"/>
          <w:szCs w:val="22"/>
        </w:rPr>
        <w:t>:</w:t>
      </w:r>
      <w:proofErr w:type="gramEnd"/>
    </w:p>
    <w:p w:rsidR="00812F55" w:rsidRPr="00812F55" w:rsidRDefault="00812F55">
      <w:pPr>
        <w:spacing w:before="120" w:after="120"/>
        <w:ind w:left="-142"/>
        <w:jc w:val="both"/>
        <w:rPr>
          <w:rFonts w:ascii="Times New Roman" w:eastAsia="Times New Roman" w:hAnsi="Times New Roman"/>
          <w:b/>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977"/>
        <w:gridCol w:w="6095"/>
      </w:tblGrid>
      <w:tr w:rsidR="005715FB" w:rsidRPr="00812F55" w:rsidTr="006C01E5">
        <w:trPr>
          <w:trHeight w:val="477"/>
        </w:trPr>
        <w:tc>
          <w:tcPr>
            <w:tcW w:w="2977" w:type="dxa"/>
            <w:shd w:val="clear" w:color="auto" w:fill="F2F2F2"/>
            <w:vAlign w:val="center"/>
          </w:tcPr>
          <w:p w:rsidR="004A2145" w:rsidRPr="00812F55" w:rsidRDefault="00A3287B">
            <w:pPr>
              <w:spacing w:before="120" w:after="120"/>
              <w:jc w:val="both"/>
              <w:rPr>
                <w:rFonts w:ascii="Times New Roman" w:eastAsia="Times New Roman" w:hAnsi="Times New Roman"/>
                <w:b/>
                <w:szCs w:val="22"/>
              </w:rPr>
            </w:pPr>
            <w:r w:rsidRPr="00812F55">
              <w:rPr>
                <w:rFonts w:ascii="Times New Roman" w:eastAsia="Times New Roman" w:hAnsi="Times New Roman"/>
                <w:b/>
                <w:sz w:val="22"/>
                <w:szCs w:val="22"/>
              </w:rPr>
              <w:t>ajánlattevő neve:</w:t>
            </w:r>
          </w:p>
        </w:tc>
        <w:tc>
          <w:tcPr>
            <w:tcW w:w="6095" w:type="dxa"/>
            <w:vAlign w:val="center"/>
          </w:tcPr>
          <w:p w:rsidR="004A2145" w:rsidRPr="00812F55" w:rsidRDefault="004A2145">
            <w:pPr>
              <w:spacing w:before="120" w:after="120"/>
              <w:rPr>
                <w:rFonts w:ascii="Times New Roman" w:eastAsia="Times New Roman" w:hAnsi="Times New Roman"/>
                <w:szCs w:val="22"/>
              </w:rPr>
            </w:pPr>
          </w:p>
        </w:tc>
      </w:tr>
      <w:tr w:rsidR="005715FB" w:rsidRPr="00812F55" w:rsidTr="006C01E5">
        <w:trPr>
          <w:trHeight w:val="513"/>
        </w:trPr>
        <w:tc>
          <w:tcPr>
            <w:tcW w:w="2977" w:type="dxa"/>
            <w:shd w:val="clear" w:color="auto" w:fill="F2F2F2"/>
            <w:vAlign w:val="center"/>
          </w:tcPr>
          <w:p w:rsidR="005715FB" w:rsidRPr="00812F55" w:rsidRDefault="00A3287B" w:rsidP="003152A3">
            <w:pPr>
              <w:spacing w:before="120" w:after="120"/>
              <w:jc w:val="both"/>
              <w:rPr>
                <w:rFonts w:ascii="Times New Roman" w:eastAsia="Times New Roman" w:hAnsi="Times New Roman"/>
                <w:b/>
                <w:szCs w:val="22"/>
              </w:rPr>
            </w:pPr>
            <w:r w:rsidRPr="00812F55">
              <w:rPr>
                <w:rFonts w:ascii="Times New Roman" w:eastAsia="Times New Roman" w:hAnsi="Times New Roman"/>
                <w:b/>
                <w:sz w:val="22"/>
                <w:szCs w:val="22"/>
              </w:rPr>
              <w:t>ajánlattevő székhelye:</w:t>
            </w:r>
          </w:p>
        </w:tc>
        <w:tc>
          <w:tcPr>
            <w:tcW w:w="6095" w:type="dxa"/>
            <w:vAlign w:val="center"/>
          </w:tcPr>
          <w:p w:rsidR="005715FB" w:rsidRPr="00812F55" w:rsidRDefault="005715FB" w:rsidP="003152A3">
            <w:pPr>
              <w:spacing w:before="120" w:after="120"/>
              <w:rPr>
                <w:rFonts w:ascii="Times New Roman" w:eastAsia="Times New Roman" w:hAnsi="Times New Roman"/>
                <w:szCs w:val="22"/>
              </w:rPr>
            </w:pPr>
          </w:p>
        </w:tc>
      </w:tr>
      <w:tr w:rsidR="005715FB" w:rsidRPr="00812F55" w:rsidTr="006C01E5">
        <w:trPr>
          <w:trHeight w:val="535"/>
        </w:trPr>
        <w:tc>
          <w:tcPr>
            <w:tcW w:w="2977" w:type="dxa"/>
            <w:shd w:val="clear" w:color="auto" w:fill="F2F2F2"/>
            <w:vAlign w:val="center"/>
          </w:tcPr>
          <w:p w:rsidR="005715FB" w:rsidRPr="00812F55" w:rsidRDefault="00A3287B" w:rsidP="003152A3">
            <w:pPr>
              <w:spacing w:before="120" w:after="120"/>
              <w:jc w:val="both"/>
              <w:rPr>
                <w:rFonts w:ascii="Times New Roman" w:eastAsia="Times New Roman" w:hAnsi="Times New Roman"/>
                <w:b/>
                <w:szCs w:val="22"/>
              </w:rPr>
            </w:pPr>
            <w:r w:rsidRPr="00812F55">
              <w:rPr>
                <w:rFonts w:ascii="Times New Roman" w:eastAsia="Times New Roman" w:hAnsi="Times New Roman"/>
                <w:b/>
                <w:sz w:val="22"/>
                <w:szCs w:val="22"/>
              </w:rPr>
              <w:t>Belföldi adószáma:</w:t>
            </w:r>
          </w:p>
        </w:tc>
        <w:tc>
          <w:tcPr>
            <w:tcW w:w="6095" w:type="dxa"/>
            <w:vAlign w:val="center"/>
          </w:tcPr>
          <w:p w:rsidR="005715FB" w:rsidRPr="00812F55" w:rsidRDefault="005715FB" w:rsidP="003152A3">
            <w:pPr>
              <w:spacing w:before="120" w:after="120"/>
              <w:rPr>
                <w:rFonts w:ascii="Times New Roman" w:eastAsia="Times New Roman" w:hAnsi="Times New Roman"/>
                <w:szCs w:val="22"/>
              </w:rPr>
            </w:pPr>
          </w:p>
        </w:tc>
      </w:tr>
      <w:tr w:rsidR="005715FB" w:rsidRPr="00812F55" w:rsidTr="006C01E5">
        <w:trPr>
          <w:trHeight w:val="529"/>
        </w:trPr>
        <w:tc>
          <w:tcPr>
            <w:tcW w:w="2977" w:type="dxa"/>
            <w:shd w:val="clear" w:color="auto" w:fill="F2F2F2"/>
            <w:vAlign w:val="center"/>
          </w:tcPr>
          <w:p w:rsidR="005715FB" w:rsidRPr="00812F55" w:rsidRDefault="00A3287B" w:rsidP="003152A3">
            <w:pPr>
              <w:spacing w:before="120" w:after="120"/>
              <w:jc w:val="both"/>
              <w:rPr>
                <w:rFonts w:ascii="Times New Roman" w:eastAsia="Times New Roman" w:hAnsi="Times New Roman"/>
                <w:b/>
                <w:szCs w:val="22"/>
              </w:rPr>
            </w:pPr>
            <w:r w:rsidRPr="00812F55">
              <w:rPr>
                <w:rFonts w:ascii="Times New Roman" w:eastAsia="Times New Roman" w:hAnsi="Times New Roman"/>
                <w:b/>
                <w:sz w:val="22"/>
                <w:szCs w:val="22"/>
              </w:rPr>
              <w:t>Bankszámlaszáma:</w:t>
            </w:r>
          </w:p>
        </w:tc>
        <w:tc>
          <w:tcPr>
            <w:tcW w:w="6095" w:type="dxa"/>
            <w:vAlign w:val="center"/>
          </w:tcPr>
          <w:p w:rsidR="005715FB" w:rsidRPr="00812F55" w:rsidRDefault="005715FB" w:rsidP="003152A3">
            <w:pPr>
              <w:spacing w:before="120" w:after="120"/>
              <w:rPr>
                <w:rFonts w:ascii="Times New Roman" w:eastAsia="Times New Roman" w:hAnsi="Times New Roman"/>
                <w:szCs w:val="22"/>
              </w:rPr>
            </w:pPr>
          </w:p>
        </w:tc>
      </w:tr>
      <w:tr w:rsidR="005715FB" w:rsidRPr="00812F55" w:rsidTr="006C01E5">
        <w:trPr>
          <w:trHeight w:val="537"/>
        </w:trPr>
        <w:tc>
          <w:tcPr>
            <w:tcW w:w="2977" w:type="dxa"/>
            <w:shd w:val="clear" w:color="auto" w:fill="F2F2F2"/>
            <w:vAlign w:val="center"/>
          </w:tcPr>
          <w:p w:rsidR="005715FB" w:rsidRPr="00812F55" w:rsidRDefault="00A3287B" w:rsidP="003152A3">
            <w:pPr>
              <w:spacing w:before="120" w:after="120"/>
              <w:jc w:val="both"/>
              <w:rPr>
                <w:rFonts w:ascii="Times New Roman" w:eastAsia="Times New Roman" w:hAnsi="Times New Roman"/>
                <w:b/>
                <w:szCs w:val="22"/>
              </w:rPr>
            </w:pPr>
            <w:r w:rsidRPr="00812F55">
              <w:rPr>
                <w:rFonts w:ascii="Times New Roman" w:eastAsia="Times New Roman" w:hAnsi="Times New Roman"/>
                <w:b/>
                <w:sz w:val="22"/>
                <w:szCs w:val="22"/>
              </w:rPr>
              <w:t>Képviselő neve:</w:t>
            </w:r>
          </w:p>
        </w:tc>
        <w:tc>
          <w:tcPr>
            <w:tcW w:w="6095" w:type="dxa"/>
            <w:vAlign w:val="center"/>
          </w:tcPr>
          <w:p w:rsidR="005715FB" w:rsidRPr="00812F55" w:rsidRDefault="005715FB" w:rsidP="003152A3">
            <w:pPr>
              <w:spacing w:before="120" w:after="120"/>
              <w:rPr>
                <w:rFonts w:ascii="Times New Roman" w:eastAsia="Times New Roman" w:hAnsi="Times New Roman"/>
                <w:szCs w:val="22"/>
              </w:rPr>
            </w:pPr>
          </w:p>
        </w:tc>
      </w:tr>
    </w:tbl>
    <w:p w:rsidR="005715FB" w:rsidRPr="00812F55" w:rsidRDefault="005715FB" w:rsidP="003152A3">
      <w:pPr>
        <w:spacing w:before="120" w:after="120"/>
        <w:jc w:val="both"/>
        <w:rPr>
          <w:rFonts w:ascii="Times New Roman" w:hAnsi="Times New Roman"/>
          <w:b/>
          <w:sz w:val="22"/>
          <w:szCs w:val="22"/>
        </w:rPr>
      </w:pPr>
    </w:p>
    <w:p w:rsidR="00812F55" w:rsidRPr="00812F55" w:rsidRDefault="00812F55" w:rsidP="003152A3">
      <w:pPr>
        <w:spacing w:before="120" w:after="120"/>
        <w:jc w:val="both"/>
        <w:rPr>
          <w:rFonts w:ascii="Times New Roman" w:hAnsi="Times New Roman"/>
          <w:b/>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402"/>
        <w:gridCol w:w="5670"/>
      </w:tblGrid>
      <w:tr w:rsidR="005715FB" w:rsidRPr="00812F55" w:rsidTr="00302722">
        <w:trPr>
          <w:trHeight w:val="518"/>
        </w:trPr>
        <w:tc>
          <w:tcPr>
            <w:tcW w:w="3402" w:type="dxa"/>
            <w:shd w:val="clear" w:color="auto" w:fill="F2F2F2"/>
            <w:vAlign w:val="center"/>
          </w:tcPr>
          <w:p w:rsidR="005715FB" w:rsidRPr="00812F55" w:rsidRDefault="00A3287B" w:rsidP="003152A3">
            <w:pPr>
              <w:spacing w:before="120" w:after="120"/>
              <w:jc w:val="both"/>
              <w:rPr>
                <w:rFonts w:ascii="Times New Roman" w:eastAsia="Times New Roman" w:hAnsi="Times New Roman"/>
                <w:b/>
                <w:szCs w:val="22"/>
              </w:rPr>
            </w:pPr>
            <w:r w:rsidRPr="00812F55">
              <w:rPr>
                <w:rFonts w:ascii="Times New Roman" w:eastAsia="Times New Roman" w:hAnsi="Times New Roman"/>
                <w:b/>
                <w:sz w:val="22"/>
                <w:szCs w:val="22"/>
              </w:rPr>
              <w:t>Kapcsolattartó személy neve:</w:t>
            </w:r>
          </w:p>
        </w:tc>
        <w:tc>
          <w:tcPr>
            <w:tcW w:w="5670" w:type="dxa"/>
            <w:vAlign w:val="center"/>
          </w:tcPr>
          <w:p w:rsidR="005715FB" w:rsidRPr="00812F55" w:rsidRDefault="005715FB" w:rsidP="003152A3">
            <w:pPr>
              <w:spacing w:before="120" w:after="120"/>
              <w:rPr>
                <w:rFonts w:ascii="Times New Roman" w:eastAsia="Times New Roman" w:hAnsi="Times New Roman"/>
                <w:szCs w:val="22"/>
              </w:rPr>
            </w:pPr>
          </w:p>
        </w:tc>
      </w:tr>
      <w:tr w:rsidR="005715FB" w:rsidRPr="00812F55" w:rsidTr="00302722">
        <w:tc>
          <w:tcPr>
            <w:tcW w:w="3402" w:type="dxa"/>
            <w:shd w:val="clear" w:color="auto" w:fill="F2F2F2"/>
            <w:vAlign w:val="center"/>
          </w:tcPr>
          <w:p w:rsidR="005715FB" w:rsidRPr="00812F55" w:rsidRDefault="00A3287B" w:rsidP="003152A3">
            <w:pPr>
              <w:spacing w:before="120" w:after="120"/>
              <w:jc w:val="both"/>
              <w:rPr>
                <w:rFonts w:ascii="Times New Roman" w:eastAsia="Times New Roman" w:hAnsi="Times New Roman"/>
                <w:b/>
                <w:szCs w:val="22"/>
              </w:rPr>
            </w:pPr>
            <w:r w:rsidRPr="00812F55">
              <w:rPr>
                <w:rFonts w:ascii="Times New Roman" w:eastAsia="Times New Roman" w:hAnsi="Times New Roman"/>
                <w:b/>
                <w:sz w:val="22"/>
                <w:szCs w:val="22"/>
              </w:rPr>
              <w:t>Kapcsolattartó személy telefon száma:</w:t>
            </w:r>
          </w:p>
        </w:tc>
        <w:tc>
          <w:tcPr>
            <w:tcW w:w="5670" w:type="dxa"/>
            <w:vAlign w:val="center"/>
          </w:tcPr>
          <w:p w:rsidR="005715FB" w:rsidRPr="00812F55" w:rsidRDefault="005715FB" w:rsidP="003152A3">
            <w:pPr>
              <w:spacing w:before="120" w:after="120"/>
              <w:rPr>
                <w:rFonts w:ascii="Times New Roman" w:eastAsia="Times New Roman" w:hAnsi="Times New Roman"/>
                <w:szCs w:val="22"/>
              </w:rPr>
            </w:pPr>
          </w:p>
        </w:tc>
      </w:tr>
      <w:tr w:rsidR="005715FB" w:rsidRPr="00812F55" w:rsidTr="00302722">
        <w:tc>
          <w:tcPr>
            <w:tcW w:w="3402" w:type="dxa"/>
            <w:shd w:val="clear" w:color="auto" w:fill="F2F2F2"/>
            <w:vAlign w:val="center"/>
          </w:tcPr>
          <w:p w:rsidR="005715FB" w:rsidRPr="00812F55" w:rsidRDefault="00A3287B" w:rsidP="003152A3">
            <w:pPr>
              <w:spacing w:before="120" w:after="120"/>
              <w:jc w:val="both"/>
              <w:rPr>
                <w:rFonts w:ascii="Times New Roman" w:eastAsia="Times New Roman" w:hAnsi="Times New Roman"/>
                <w:b/>
                <w:szCs w:val="22"/>
              </w:rPr>
            </w:pPr>
            <w:r w:rsidRPr="00812F55">
              <w:rPr>
                <w:rFonts w:ascii="Times New Roman" w:eastAsia="Times New Roman" w:hAnsi="Times New Roman"/>
                <w:b/>
                <w:sz w:val="22"/>
                <w:szCs w:val="22"/>
              </w:rPr>
              <w:t>Kapcsolattartó személy email címe:</w:t>
            </w:r>
          </w:p>
        </w:tc>
        <w:tc>
          <w:tcPr>
            <w:tcW w:w="5670" w:type="dxa"/>
            <w:vAlign w:val="center"/>
          </w:tcPr>
          <w:p w:rsidR="005715FB" w:rsidRPr="00812F55" w:rsidRDefault="005715FB" w:rsidP="003152A3">
            <w:pPr>
              <w:spacing w:before="120" w:after="120"/>
              <w:rPr>
                <w:rFonts w:ascii="Times New Roman" w:eastAsia="Times New Roman" w:hAnsi="Times New Roman"/>
                <w:szCs w:val="22"/>
              </w:rPr>
            </w:pPr>
          </w:p>
        </w:tc>
      </w:tr>
      <w:tr w:rsidR="005715FB" w:rsidRPr="00812F55" w:rsidTr="00302722">
        <w:tc>
          <w:tcPr>
            <w:tcW w:w="3402" w:type="dxa"/>
            <w:shd w:val="clear" w:color="auto" w:fill="F2F2F2"/>
            <w:vAlign w:val="center"/>
          </w:tcPr>
          <w:p w:rsidR="005715FB" w:rsidRPr="00812F55" w:rsidRDefault="00A3287B" w:rsidP="003152A3">
            <w:pPr>
              <w:spacing w:before="120" w:after="120"/>
              <w:jc w:val="both"/>
              <w:rPr>
                <w:rFonts w:ascii="Times New Roman" w:eastAsia="Times New Roman" w:hAnsi="Times New Roman"/>
                <w:b/>
                <w:szCs w:val="22"/>
              </w:rPr>
            </w:pPr>
            <w:r w:rsidRPr="00812F55">
              <w:rPr>
                <w:rFonts w:ascii="Times New Roman" w:eastAsia="Times New Roman" w:hAnsi="Times New Roman"/>
                <w:b/>
                <w:sz w:val="22"/>
                <w:szCs w:val="22"/>
              </w:rPr>
              <w:t>Kapcsolattartó személy faxszáma:</w:t>
            </w:r>
          </w:p>
        </w:tc>
        <w:tc>
          <w:tcPr>
            <w:tcW w:w="5670" w:type="dxa"/>
            <w:vAlign w:val="center"/>
          </w:tcPr>
          <w:p w:rsidR="005715FB" w:rsidRPr="00812F55" w:rsidRDefault="005715FB" w:rsidP="003152A3">
            <w:pPr>
              <w:spacing w:before="120" w:after="120"/>
              <w:rPr>
                <w:rFonts w:ascii="Times New Roman" w:eastAsia="Times New Roman" w:hAnsi="Times New Roman"/>
                <w:szCs w:val="22"/>
              </w:rPr>
            </w:pPr>
          </w:p>
        </w:tc>
      </w:tr>
    </w:tbl>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812F55" w:rsidRPr="00812F55" w:rsidRDefault="00812F55" w:rsidP="003152A3">
      <w:pPr>
        <w:spacing w:before="120" w:after="120"/>
        <w:ind w:left="-142"/>
        <w:jc w:val="both"/>
        <w:rPr>
          <w:rFonts w:ascii="Times New Roman" w:eastAsia="Times New Roman" w:hAnsi="Times New Roman"/>
          <w:b/>
          <w:sz w:val="22"/>
          <w:szCs w:val="22"/>
        </w:rPr>
      </w:pPr>
    </w:p>
    <w:p w:rsidR="005715FB" w:rsidRPr="00812F55" w:rsidRDefault="00A3287B" w:rsidP="00812F55">
      <w:pPr>
        <w:spacing w:before="120" w:after="120"/>
        <w:jc w:val="both"/>
        <w:rPr>
          <w:rFonts w:ascii="Times New Roman" w:eastAsia="Times New Roman" w:hAnsi="Times New Roman"/>
          <w:b/>
          <w:bCs/>
          <w:sz w:val="22"/>
          <w:szCs w:val="22"/>
        </w:rPr>
      </w:pPr>
      <w:r w:rsidRPr="00812F55">
        <w:rPr>
          <w:rFonts w:ascii="Times New Roman" w:eastAsia="Times New Roman" w:hAnsi="Times New Roman"/>
          <w:b/>
          <w:sz w:val="22"/>
          <w:szCs w:val="22"/>
        </w:rPr>
        <w:lastRenderedPageBreak/>
        <w:t>Azon számszerűsíthető adatok, amelyek az értékelési szempontok alapján értékelésre kerülnek</w:t>
      </w:r>
      <w:r w:rsidRPr="00812F55">
        <w:rPr>
          <w:rFonts w:ascii="Times New Roman" w:eastAsia="Times New Roman" w:hAnsi="Times New Roman"/>
          <w:b/>
          <w:bCs/>
          <w:sz w:val="22"/>
          <w:szCs w:val="22"/>
        </w:rPr>
        <w:t>:</w:t>
      </w:r>
    </w:p>
    <w:tbl>
      <w:tblPr>
        <w:tblW w:w="9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tblPr>
      <w:tblGrid>
        <w:gridCol w:w="4606"/>
        <w:gridCol w:w="4536"/>
      </w:tblGrid>
      <w:tr w:rsidR="003837B8" w:rsidRPr="00812F55" w:rsidTr="00583C35">
        <w:trPr>
          <w:trHeight w:val="567"/>
        </w:trPr>
        <w:tc>
          <w:tcPr>
            <w:tcW w:w="4606" w:type="dxa"/>
            <w:shd w:val="clear" w:color="auto" w:fill="F2F2F2"/>
            <w:vAlign w:val="center"/>
          </w:tcPr>
          <w:p w:rsidR="003837B8" w:rsidRPr="00812F55" w:rsidRDefault="00A3287B" w:rsidP="003152A3">
            <w:pPr>
              <w:spacing w:before="120" w:after="120"/>
              <w:jc w:val="center"/>
              <w:rPr>
                <w:rFonts w:ascii="Times New Roman" w:hAnsi="Times New Roman"/>
                <w:b/>
                <w:szCs w:val="22"/>
              </w:rPr>
            </w:pPr>
            <w:r w:rsidRPr="00812F55">
              <w:rPr>
                <w:rFonts w:ascii="Times New Roman" w:hAnsi="Times New Roman"/>
                <w:b/>
                <w:sz w:val="22"/>
                <w:szCs w:val="22"/>
              </w:rPr>
              <w:t>Értékelési szempont megnevezése</w:t>
            </w:r>
          </w:p>
        </w:tc>
        <w:tc>
          <w:tcPr>
            <w:tcW w:w="4536" w:type="dxa"/>
            <w:tcBorders>
              <w:top w:val="double" w:sz="4" w:space="0" w:color="auto"/>
              <w:bottom w:val="single" w:sz="4" w:space="0" w:color="auto"/>
            </w:tcBorders>
            <w:shd w:val="clear" w:color="auto" w:fill="F2F2F2"/>
            <w:vAlign w:val="center"/>
          </w:tcPr>
          <w:p w:rsidR="003837B8" w:rsidRPr="00812F55" w:rsidRDefault="00A3287B" w:rsidP="003152A3">
            <w:pPr>
              <w:spacing w:before="120" w:after="120"/>
              <w:jc w:val="center"/>
              <w:rPr>
                <w:rFonts w:ascii="Times New Roman" w:hAnsi="Times New Roman"/>
                <w:b/>
                <w:szCs w:val="22"/>
              </w:rPr>
            </w:pPr>
            <w:r w:rsidRPr="00812F55">
              <w:rPr>
                <w:rFonts w:ascii="Times New Roman" w:hAnsi="Times New Roman"/>
                <w:b/>
                <w:sz w:val="22"/>
                <w:szCs w:val="22"/>
              </w:rPr>
              <w:t>Ajánlat</w:t>
            </w:r>
          </w:p>
        </w:tc>
      </w:tr>
      <w:tr w:rsidR="003837B8" w:rsidRPr="00812F55" w:rsidTr="00583C35">
        <w:trPr>
          <w:trHeight w:val="567"/>
        </w:trPr>
        <w:tc>
          <w:tcPr>
            <w:tcW w:w="4606" w:type="dxa"/>
            <w:shd w:val="clear" w:color="auto" w:fill="F2F2F2"/>
            <w:vAlign w:val="center"/>
          </w:tcPr>
          <w:p w:rsidR="003837B8" w:rsidRPr="00812F55" w:rsidRDefault="00A3287B" w:rsidP="003152A3">
            <w:pPr>
              <w:spacing w:before="120" w:after="120"/>
              <w:jc w:val="center"/>
              <w:rPr>
                <w:rFonts w:ascii="Times New Roman" w:eastAsia="Times New Roman" w:hAnsi="Times New Roman"/>
                <w:b/>
                <w:bCs/>
                <w:i/>
                <w:szCs w:val="22"/>
              </w:rPr>
            </w:pPr>
            <w:r w:rsidRPr="00812F55">
              <w:rPr>
                <w:rFonts w:ascii="Times New Roman" w:hAnsi="Times New Roman"/>
                <w:sz w:val="22"/>
                <w:szCs w:val="22"/>
              </w:rPr>
              <w:t>1. Egyösszegű nettó ajánlati átalányár (nettó Ft)</w:t>
            </w:r>
          </w:p>
        </w:tc>
        <w:tc>
          <w:tcPr>
            <w:tcW w:w="4536" w:type="dxa"/>
            <w:tcBorders>
              <w:top w:val="single" w:sz="4" w:space="0" w:color="auto"/>
              <w:bottom w:val="single" w:sz="4" w:space="0" w:color="auto"/>
            </w:tcBorders>
            <w:shd w:val="clear" w:color="auto" w:fill="auto"/>
            <w:vAlign w:val="center"/>
          </w:tcPr>
          <w:p w:rsidR="003837B8" w:rsidRPr="00812F55" w:rsidRDefault="00A3287B" w:rsidP="003152A3">
            <w:pPr>
              <w:spacing w:before="120" w:after="120"/>
              <w:jc w:val="center"/>
              <w:rPr>
                <w:rFonts w:ascii="Times New Roman" w:eastAsia="Times New Roman" w:hAnsi="Times New Roman"/>
                <w:b/>
                <w:bCs/>
                <w:i/>
                <w:szCs w:val="22"/>
              </w:rPr>
            </w:pPr>
            <w:r w:rsidRPr="00812F55">
              <w:rPr>
                <w:rFonts w:ascii="Times New Roman" w:eastAsia="Times New Roman" w:hAnsi="Times New Roman"/>
                <w:b/>
                <w:bCs/>
                <w:i/>
                <w:sz w:val="22"/>
                <w:szCs w:val="22"/>
              </w:rPr>
              <w:t>..........,- Ft</w:t>
            </w:r>
          </w:p>
        </w:tc>
      </w:tr>
      <w:tr w:rsidR="003837B8" w:rsidRPr="00812F55" w:rsidTr="00583C35">
        <w:trPr>
          <w:trHeight w:val="567"/>
        </w:trPr>
        <w:tc>
          <w:tcPr>
            <w:tcW w:w="4606" w:type="dxa"/>
            <w:shd w:val="clear" w:color="auto" w:fill="F2F2F2"/>
            <w:vAlign w:val="center"/>
          </w:tcPr>
          <w:p w:rsidR="003837B8" w:rsidRPr="00812F55" w:rsidRDefault="00847384" w:rsidP="001E59C9">
            <w:pPr>
              <w:spacing w:before="120" w:after="120"/>
              <w:jc w:val="center"/>
              <w:rPr>
                <w:rFonts w:ascii="Times New Roman" w:hAnsi="Times New Roman"/>
                <w:szCs w:val="22"/>
              </w:rPr>
            </w:pPr>
            <w:r w:rsidRPr="00812F55">
              <w:rPr>
                <w:rFonts w:ascii="Times New Roman" w:hAnsi="Times New Roman"/>
                <w:sz w:val="22"/>
                <w:szCs w:val="22"/>
              </w:rPr>
              <w:t>2</w:t>
            </w:r>
            <w:r w:rsidR="00A3287B" w:rsidRPr="00812F55">
              <w:rPr>
                <w:rFonts w:ascii="Times New Roman" w:hAnsi="Times New Roman"/>
                <w:sz w:val="22"/>
                <w:szCs w:val="22"/>
              </w:rPr>
              <w:t xml:space="preserve">. </w:t>
            </w:r>
            <w:r w:rsidR="000C4E15" w:rsidRPr="00812F55">
              <w:rPr>
                <w:rFonts w:ascii="Times New Roman" w:eastAsia="Calibri" w:hAnsi="Times New Roman"/>
                <w:sz w:val="22"/>
                <w:szCs w:val="22"/>
                <w:lang w:eastAsia="en-GB"/>
              </w:rPr>
              <w:t xml:space="preserve">Jótállási idő (hónap, min. </w:t>
            </w:r>
            <w:r w:rsidR="001E59C9" w:rsidRPr="00812F55">
              <w:rPr>
                <w:rFonts w:ascii="Times New Roman" w:eastAsia="Calibri" w:hAnsi="Times New Roman"/>
                <w:sz w:val="22"/>
                <w:szCs w:val="22"/>
                <w:lang w:eastAsia="en-GB"/>
              </w:rPr>
              <w:t xml:space="preserve">36 </w:t>
            </w:r>
            <w:r w:rsidR="000C4E15" w:rsidRPr="00812F55">
              <w:rPr>
                <w:rFonts w:ascii="Times New Roman" w:eastAsia="Calibri" w:hAnsi="Times New Roman"/>
                <w:sz w:val="22"/>
                <w:szCs w:val="22"/>
                <w:lang w:eastAsia="en-GB"/>
              </w:rPr>
              <w:t xml:space="preserve">– </w:t>
            </w:r>
            <w:proofErr w:type="spellStart"/>
            <w:r w:rsidR="000C4E15" w:rsidRPr="00812F55">
              <w:rPr>
                <w:rFonts w:ascii="Times New Roman" w:eastAsia="Calibri" w:hAnsi="Times New Roman"/>
                <w:sz w:val="22"/>
                <w:szCs w:val="22"/>
                <w:lang w:eastAsia="en-GB"/>
              </w:rPr>
              <w:t>max</w:t>
            </w:r>
            <w:proofErr w:type="spellEnd"/>
            <w:r w:rsidR="000C4E15" w:rsidRPr="00812F55">
              <w:rPr>
                <w:rFonts w:ascii="Times New Roman" w:eastAsia="Calibri" w:hAnsi="Times New Roman"/>
                <w:sz w:val="22"/>
                <w:szCs w:val="22"/>
                <w:lang w:eastAsia="en-GB"/>
              </w:rPr>
              <w:t xml:space="preserve">. </w:t>
            </w:r>
            <w:r w:rsidR="001E59C9" w:rsidRPr="00812F55">
              <w:rPr>
                <w:rFonts w:ascii="Times New Roman" w:eastAsia="Calibri" w:hAnsi="Times New Roman"/>
                <w:sz w:val="22"/>
                <w:szCs w:val="22"/>
                <w:lang w:eastAsia="en-GB"/>
              </w:rPr>
              <w:t xml:space="preserve">72 </w:t>
            </w:r>
            <w:r w:rsidR="000C4E15" w:rsidRPr="00812F55">
              <w:rPr>
                <w:rFonts w:ascii="Times New Roman" w:eastAsia="Calibri" w:hAnsi="Times New Roman"/>
                <w:sz w:val="22"/>
                <w:szCs w:val="22"/>
                <w:lang w:eastAsia="en-GB"/>
              </w:rPr>
              <w:t>hónap)</w:t>
            </w:r>
          </w:p>
        </w:tc>
        <w:tc>
          <w:tcPr>
            <w:tcW w:w="4536" w:type="dxa"/>
            <w:tcBorders>
              <w:top w:val="single" w:sz="4" w:space="0" w:color="auto"/>
              <w:bottom w:val="single" w:sz="4" w:space="0" w:color="auto"/>
            </w:tcBorders>
            <w:shd w:val="clear" w:color="auto" w:fill="auto"/>
            <w:vAlign w:val="center"/>
          </w:tcPr>
          <w:p w:rsidR="003837B8" w:rsidRPr="00812F55" w:rsidRDefault="00A3287B" w:rsidP="003152A3">
            <w:pPr>
              <w:spacing w:before="120" w:after="120"/>
              <w:jc w:val="center"/>
              <w:rPr>
                <w:rFonts w:ascii="Times New Roman" w:eastAsia="Times New Roman" w:hAnsi="Times New Roman"/>
                <w:b/>
                <w:bCs/>
                <w:i/>
                <w:szCs w:val="22"/>
              </w:rPr>
            </w:pPr>
            <w:r w:rsidRPr="00812F55">
              <w:rPr>
                <w:rFonts w:ascii="Times New Roman" w:eastAsia="Times New Roman" w:hAnsi="Times New Roman"/>
                <w:b/>
                <w:bCs/>
                <w:i/>
                <w:sz w:val="22"/>
                <w:szCs w:val="22"/>
              </w:rPr>
              <w:t>.</w:t>
            </w:r>
            <w:proofErr w:type="gramStart"/>
            <w:r w:rsidRPr="00812F55">
              <w:rPr>
                <w:rFonts w:ascii="Times New Roman" w:eastAsia="Times New Roman" w:hAnsi="Times New Roman"/>
                <w:b/>
                <w:bCs/>
                <w:i/>
                <w:sz w:val="22"/>
                <w:szCs w:val="22"/>
              </w:rPr>
              <w:t>.........</w:t>
            </w:r>
            <w:proofErr w:type="gramEnd"/>
            <w:r w:rsidRPr="00812F55">
              <w:rPr>
                <w:rFonts w:ascii="Times New Roman" w:eastAsia="Times New Roman" w:hAnsi="Times New Roman"/>
                <w:b/>
                <w:bCs/>
                <w:i/>
                <w:sz w:val="22"/>
                <w:szCs w:val="22"/>
              </w:rPr>
              <w:t xml:space="preserve"> hónap</w:t>
            </w:r>
          </w:p>
        </w:tc>
      </w:tr>
      <w:tr w:rsidR="00E200D9" w:rsidRPr="00812F55" w:rsidTr="00583C35">
        <w:trPr>
          <w:trHeight w:val="567"/>
        </w:trPr>
        <w:tc>
          <w:tcPr>
            <w:tcW w:w="4606" w:type="dxa"/>
            <w:shd w:val="clear" w:color="auto" w:fill="F2F2F2"/>
            <w:vAlign w:val="center"/>
          </w:tcPr>
          <w:p w:rsidR="00E200D9" w:rsidRPr="00812F55" w:rsidRDefault="00847384" w:rsidP="003152A3">
            <w:pPr>
              <w:spacing w:before="120" w:after="120"/>
              <w:jc w:val="center"/>
              <w:rPr>
                <w:rFonts w:ascii="Times New Roman" w:hAnsi="Times New Roman"/>
                <w:szCs w:val="22"/>
              </w:rPr>
            </w:pPr>
            <w:r w:rsidRPr="00812F55">
              <w:rPr>
                <w:rFonts w:ascii="Times New Roman" w:hAnsi="Times New Roman"/>
                <w:sz w:val="22"/>
                <w:szCs w:val="22"/>
              </w:rPr>
              <w:t>3</w:t>
            </w:r>
            <w:r w:rsidR="00A3287B" w:rsidRPr="00812F55">
              <w:rPr>
                <w:rFonts w:ascii="Times New Roman" w:hAnsi="Times New Roman"/>
                <w:sz w:val="22"/>
                <w:szCs w:val="22"/>
              </w:rPr>
              <w:t xml:space="preserve">. Szakember </w:t>
            </w:r>
            <w:r w:rsidR="00812F55">
              <w:rPr>
                <w:rFonts w:ascii="Times New Roman" w:hAnsi="Times New Roman"/>
                <w:sz w:val="22"/>
                <w:szCs w:val="22"/>
              </w:rPr>
              <w:t xml:space="preserve">többlet </w:t>
            </w:r>
            <w:r w:rsidR="00A3287B" w:rsidRPr="00812F55">
              <w:rPr>
                <w:rFonts w:ascii="Times New Roman" w:hAnsi="Times New Roman"/>
                <w:sz w:val="22"/>
                <w:szCs w:val="22"/>
              </w:rPr>
              <w:t xml:space="preserve">szakmai tapasztalata </w:t>
            </w:r>
            <w:r w:rsidRPr="00812F55">
              <w:rPr>
                <w:rFonts w:ascii="Times New Roman" w:hAnsi="Times New Roman"/>
                <w:sz w:val="22"/>
                <w:szCs w:val="22"/>
              </w:rPr>
              <w:t xml:space="preserve">a 266/2013. (VII.11.) Korm. rendelet 1. melléklet I. fejezet 2. rész 29. pontja szerinti (V) vagy azzal egyenértékű jogosultság megszerzéséhez szükséges szakmai gyakorlati időn felül </w:t>
            </w:r>
            <w:r w:rsidR="00A3287B" w:rsidRPr="00812F55">
              <w:rPr>
                <w:rFonts w:ascii="Times New Roman" w:hAnsi="Times New Roman"/>
                <w:sz w:val="22"/>
                <w:szCs w:val="22"/>
              </w:rPr>
              <w:t>(</w:t>
            </w:r>
            <w:proofErr w:type="spellStart"/>
            <w:r w:rsidR="00A3287B" w:rsidRPr="00812F55">
              <w:rPr>
                <w:rFonts w:ascii="Times New Roman" w:hAnsi="Times New Roman"/>
                <w:sz w:val="22"/>
                <w:szCs w:val="22"/>
              </w:rPr>
              <w:t>max</w:t>
            </w:r>
            <w:proofErr w:type="spellEnd"/>
            <w:r w:rsidR="00A3287B" w:rsidRPr="00812F55">
              <w:rPr>
                <w:rFonts w:ascii="Times New Roman" w:hAnsi="Times New Roman"/>
                <w:sz w:val="22"/>
                <w:szCs w:val="22"/>
              </w:rPr>
              <w:t>. 5 év)</w:t>
            </w:r>
            <w:r w:rsidRPr="00812F55">
              <w:rPr>
                <w:rStyle w:val="Lbjegyzet-hivatkozs"/>
                <w:rFonts w:ascii="Times New Roman" w:hAnsi="Times New Roman"/>
                <w:sz w:val="22"/>
                <w:szCs w:val="22"/>
              </w:rPr>
              <w:footnoteReference w:id="3"/>
            </w:r>
          </w:p>
        </w:tc>
        <w:tc>
          <w:tcPr>
            <w:tcW w:w="4536" w:type="dxa"/>
            <w:tcBorders>
              <w:top w:val="single" w:sz="4" w:space="0" w:color="auto"/>
              <w:bottom w:val="single" w:sz="4" w:space="0" w:color="auto"/>
            </w:tcBorders>
            <w:shd w:val="clear" w:color="auto" w:fill="auto"/>
            <w:vAlign w:val="center"/>
          </w:tcPr>
          <w:p w:rsidR="00E200D9" w:rsidRPr="00812F55" w:rsidRDefault="00A3287B" w:rsidP="00E200D9">
            <w:pPr>
              <w:spacing w:before="120" w:after="120"/>
              <w:jc w:val="center"/>
              <w:rPr>
                <w:rFonts w:ascii="Times New Roman" w:eastAsia="Times New Roman" w:hAnsi="Times New Roman"/>
                <w:b/>
                <w:bCs/>
                <w:i/>
                <w:szCs w:val="22"/>
              </w:rPr>
            </w:pPr>
            <w:r w:rsidRPr="00812F55">
              <w:rPr>
                <w:rFonts w:ascii="Times New Roman" w:eastAsia="Times New Roman" w:hAnsi="Times New Roman"/>
                <w:b/>
                <w:bCs/>
                <w:i/>
                <w:sz w:val="22"/>
                <w:szCs w:val="22"/>
              </w:rPr>
              <w:t>..</w:t>
            </w:r>
            <w:proofErr w:type="gramStart"/>
            <w:r w:rsidRPr="00812F55">
              <w:rPr>
                <w:rFonts w:ascii="Times New Roman" w:eastAsia="Times New Roman" w:hAnsi="Times New Roman"/>
                <w:b/>
                <w:bCs/>
                <w:i/>
                <w:sz w:val="22"/>
                <w:szCs w:val="22"/>
              </w:rPr>
              <w:t>........</w:t>
            </w:r>
            <w:proofErr w:type="gramEnd"/>
            <w:r w:rsidRPr="00812F55">
              <w:rPr>
                <w:rFonts w:ascii="Times New Roman" w:eastAsia="Times New Roman" w:hAnsi="Times New Roman"/>
                <w:b/>
                <w:bCs/>
                <w:i/>
                <w:sz w:val="22"/>
                <w:szCs w:val="22"/>
              </w:rPr>
              <w:t xml:space="preserve"> év</w:t>
            </w:r>
          </w:p>
        </w:tc>
      </w:tr>
    </w:tbl>
    <w:p w:rsidR="00D003A9" w:rsidRPr="00812F55" w:rsidRDefault="00D003A9" w:rsidP="003152A3">
      <w:pPr>
        <w:spacing w:before="120" w:after="120"/>
        <w:ind w:right="-360"/>
        <w:jc w:val="both"/>
        <w:rPr>
          <w:rFonts w:ascii="Times New Roman" w:hAnsi="Times New Roman"/>
          <w:snapToGrid w:val="0"/>
          <w:sz w:val="22"/>
          <w:szCs w:val="22"/>
        </w:rPr>
      </w:pPr>
    </w:p>
    <w:p w:rsidR="00812F55" w:rsidRPr="00812F55" w:rsidRDefault="00812F55" w:rsidP="003152A3">
      <w:pPr>
        <w:spacing w:before="120" w:after="120"/>
        <w:ind w:right="-360"/>
        <w:jc w:val="both"/>
        <w:rPr>
          <w:rFonts w:ascii="Times New Roman" w:hAnsi="Times New Roman"/>
          <w:snapToGrid w:val="0"/>
          <w:sz w:val="22"/>
          <w:szCs w:val="22"/>
        </w:rPr>
      </w:pPr>
    </w:p>
    <w:p w:rsidR="005715FB" w:rsidRPr="00812F55" w:rsidRDefault="00A3287B" w:rsidP="003152A3">
      <w:pPr>
        <w:spacing w:before="120" w:after="120"/>
        <w:ind w:right="-36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C2566B" w:rsidRPr="00812F55" w:rsidRDefault="00C2566B" w:rsidP="003152A3">
      <w:pPr>
        <w:spacing w:before="120" w:after="120"/>
        <w:ind w:right="-360"/>
        <w:jc w:val="both"/>
        <w:rPr>
          <w:rFonts w:ascii="Times New Roman" w:hAnsi="Times New Roman"/>
          <w:snapToGrid w:val="0"/>
          <w:sz w:val="22"/>
          <w:szCs w:val="22"/>
        </w:rPr>
      </w:pPr>
    </w:p>
    <w:p w:rsidR="00812F55" w:rsidRPr="00812F55" w:rsidRDefault="00812F55" w:rsidP="003152A3">
      <w:pPr>
        <w:spacing w:before="120" w:after="120"/>
        <w:ind w:right="-360"/>
        <w:jc w:val="both"/>
        <w:rPr>
          <w:rFonts w:ascii="Times New Roman" w:hAnsi="Times New Roman"/>
          <w:snapToGrid w:val="0"/>
          <w:sz w:val="22"/>
          <w:szCs w:val="22"/>
        </w:rPr>
      </w:pPr>
    </w:p>
    <w:p w:rsidR="00812F55" w:rsidRPr="00812F55" w:rsidRDefault="00812F55" w:rsidP="003152A3">
      <w:pPr>
        <w:spacing w:before="120" w:after="120"/>
        <w:ind w:right="-360"/>
        <w:jc w:val="both"/>
        <w:rPr>
          <w:rFonts w:ascii="Times New Roman" w:hAnsi="Times New Roman"/>
          <w:snapToGrid w:val="0"/>
          <w:sz w:val="22"/>
          <w:szCs w:val="22"/>
        </w:rPr>
      </w:pPr>
    </w:p>
    <w:p w:rsidR="00C2566B" w:rsidRPr="00812F55" w:rsidRDefault="00C2566B" w:rsidP="003152A3">
      <w:pPr>
        <w:spacing w:before="120" w:after="120"/>
        <w:ind w:right="-360"/>
        <w:jc w:val="both"/>
        <w:rPr>
          <w:rFonts w:ascii="Times New Roman" w:hAnsi="Times New Roman"/>
          <w:snapToGrid w:val="0"/>
          <w:sz w:val="22"/>
          <w:szCs w:val="22"/>
        </w:rPr>
      </w:pPr>
    </w:p>
    <w:tbl>
      <w:tblPr>
        <w:tblW w:w="3834" w:type="dxa"/>
        <w:jc w:val="right"/>
        <w:tblCellMar>
          <w:left w:w="0" w:type="dxa"/>
          <w:right w:w="0" w:type="dxa"/>
        </w:tblCellMar>
        <w:tblLook w:val="0000"/>
      </w:tblPr>
      <w:tblGrid>
        <w:gridCol w:w="3834"/>
      </w:tblGrid>
      <w:tr w:rsidR="005715FB" w:rsidRPr="00812F55" w:rsidTr="007917D5">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tc>
      </w:tr>
    </w:tbl>
    <w:p w:rsidR="004A2145" w:rsidRPr="00812F55" w:rsidRDefault="004A2145" w:rsidP="003152A3">
      <w:pPr>
        <w:spacing w:before="120" w:after="120"/>
        <w:rPr>
          <w:rFonts w:ascii="Times New Roman" w:hAnsi="Times New Roman"/>
          <w:sz w:val="22"/>
          <w:szCs w:val="22"/>
        </w:rPr>
        <w:sectPr w:rsidR="004A2145" w:rsidRPr="00812F55">
          <w:pgSz w:w="11906" w:h="16838"/>
          <w:pgMar w:top="1417" w:right="1417" w:bottom="1417" w:left="1417" w:header="708" w:footer="708" w:gutter="0"/>
          <w:cols w:space="708"/>
          <w:docGrid w:linePitch="360"/>
        </w:sectPr>
      </w:pPr>
      <w:bookmarkStart w:id="50" w:name="_Toc268020056"/>
    </w:p>
    <w:p w:rsidR="004A2145" w:rsidRPr="00812F55" w:rsidRDefault="00A3287B">
      <w:pPr>
        <w:pStyle w:val="Cmsor1"/>
        <w:spacing w:before="120" w:after="120"/>
        <w:jc w:val="right"/>
        <w:rPr>
          <w:rFonts w:ascii="Times New Roman" w:hAnsi="Times New Roman"/>
          <w:b w:val="0"/>
          <w:i/>
          <w:sz w:val="22"/>
          <w:szCs w:val="22"/>
        </w:rPr>
      </w:pPr>
      <w:bookmarkStart w:id="51" w:name="_Toc436039246"/>
      <w:bookmarkStart w:id="52" w:name="_Toc436039352"/>
      <w:bookmarkStart w:id="53" w:name="_Toc446527442"/>
      <w:bookmarkStart w:id="54" w:name="_Toc446668606"/>
      <w:bookmarkStart w:id="55" w:name="_Toc472005625"/>
      <w:r w:rsidRPr="00812F55">
        <w:rPr>
          <w:rFonts w:ascii="Times New Roman" w:hAnsi="Times New Roman"/>
          <w:b w:val="0"/>
          <w:i/>
          <w:sz w:val="22"/>
          <w:szCs w:val="22"/>
        </w:rPr>
        <w:lastRenderedPageBreak/>
        <w:t>2. számú melléklet</w:t>
      </w:r>
      <w:bookmarkEnd w:id="51"/>
      <w:bookmarkEnd w:id="52"/>
      <w:bookmarkEnd w:id="53"/>
      <w:bookmarkEnd w:id="54"/>
      <w:bookmarkEnd w:id="55"/>
    </w:p>
    <w:p w:rsidR="004A2145" w:rsidRPr="00812F55" w:rsidRDefault="00A3287B">
      <w:pPr>
        <w:pStyle w:val="Cmsor1"/>
        <w:spacing w:before="120" w:after="120"/>
        <w:jc w:val="center"/>
        <w:rPr>
          <w:rFonts w:ascii="Times New Roman" w:hAnsi="Times New Roman"/>
          <w:sz w:val="22"/>
          <w:szCs w:val="22"/>
          <w:lang w:eastAsia="ar-SA"/>
        </w:rPr>
      </w:pPr>
      <w:bookmarkStart w:id="56" w:name="_Toc472005626"/>
      <w:r w:rsidRPr="00812F55">
        <w:rPr>
          <w:rFonts w:ascii="Times New Roman" w:hAnsi="Times New Roman"/>
          <w:sz w:val="22"/>
          <w:szCs w:val="22"/>
          <w:lang w:eastAsia="ar-SA"/>
        </w:rPr>
        <w:t>AJÁNLATI NYILATKOZAT</w:t>
      </w:r>
      <w:bookmarkEnd w:id="50"/>
      <w:r w:rsidRPr="00812F55">
        <w:rPr>
          <w:rFonts w:ascii="Times New Roman" w:hAnsi="Times New Roman"/>
          <w:sz w:val="22"/>
          <w:szCs w:val="22"/>
          <w:lang w:eastAsia="ar-SA"/>
        </w:rPr>
        <w:t xml:space="preserve"> (Kbt. 66. § (2) és 66. § (4) </w:t>
      </w:r>
      <w:proofErr w:type="spellStart"/>
      <w:r w:rsidRPr="00812F55">
        <w:rPr>
          <w:rFonts w:ascii="Times New Roman" w:hAnsi="Times New Roman"/>
          <w:sz w:val="22"/>
          <w:szCs w:val="22"/>
          <w:lang w:eastAsia="ar-SA"/>
        </w:rPr>
        <w:t>bek</w:t>
      </w:r>
      <w:proofErr w:type="spellEnd"/>
      <w:r w:rsidRPr="00812F55">
        <w:rPr>
          <w:rFonts w:ascii="Times New Roman" w:hAnsi="Times New Roman"/>
          <w:sz w:val="22"/>
          <w:szCs w:val="22"/>
          <w:lang w:eastAsia="ar-SA"/>
        </w:rPr>
        <w:t xml:space="preserve">. </w:t>
      </w:r>
      <w:proofErr w:type="gramStart"/>
      <w:r w:rsidRPr="00812F55">
        <w:rPr>
          <w:rFonts w:ascii="Times New Roman" w:hAnsi="Times New Roman"/>
          <w:sz w:val="22"/>
          <w:szCs w:val="22"/>
          <w:lang w:eastAsia="ar-SA"/>
        </w:rPr>
        <w:t>alapján</w:t>
      </w:r>
      <w:proofErr w:type="gramEnd"/>
      <w:r w:rsidRPr="00812F55">
        <w:rPr>
          <w:rFonts w:ascii="Times New Roman" w:hAnsi="Times New Roman"/>
          <w:sz w:val="22"/>
          <w:szCs w:val="22"/>
          <w:lang w:eastAsia="ar-SA"/>
        </w:rPr>
        <w:t>)</w:t>
      </w:r>
      <w:bookmarkEnd w:id="56"/>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center"/>
        <w:rPr>
          <w:rFonts w:ascii="Times New Roman" w:hAnsi="Times New Roman"/>
          <w:sz w:val="22"/>
          <w:szCs w:val="22"/>
        </w:rPr>
      </w:pPr>
      <w:r w:rsidRPr="00812F55">
        <w:rPr>
          <w:rFonts w:ascii="Times New Roman" w:hAnsi="Times New Roman"/>
          <w:sz w:val="22"/>
          <w:szCs w:val="22"/>
        </w:rPr>
        <w:t>Közös ajánlattétel esetén az ajánlati nyilatkozatot minden közös ajánlattevőre kiterjedő hatállyal meg kell tenni.</w:t>
      </w:r>
    </w:p>
    <w:p w:rsidR="004A2145" w:rsidRPr="00812F55" w:rsidRDefault="004A2145">
      <w:pPr>
        <w:spacing w:before="120" w:after="120"/>
        <w:jc w:val="center"/>
        <w:rPr>
          <w:rFonts w:ascii="Times New Roman" w:hAnsi="Times New Roman"/>
          <w:sz w:val="22"/>
          <w:szCs w:val="22"/>
        </w:rPr>
      </w:pPr>
    </w:p>
    <w:p w:rsidR="004A2145" w:rsidRPr="00812F55" w:rsidRDefault="00A3287B">
      <w:pPr>
        <w:spacing w:before="120" w:after="120"/>
        <w:rPr>
          <w:rFonts w:ascii="Times New Roman" w:hAnsi="Times New Roman"/>
          <w:b/>
          <w:sz w:val="22"/>
          <w:szCs w:val="22"/>
        </w:rPr>
      </w:pPr>
      <w:r w:rsidRPr="00812F55">
        <w:rPr>
          <w:rFonts w:ascii="Times New Roman" w:hAnsi="Times New Roman"/>
          <w:b/>
          <w:sz w:val="22"/>
          <w:szCs w:val="22"/>
        </w:rPr>
        <w:t>Tisztelt Ajánlatkérő!</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Alulírott</w:t>
      </w:r>
      <w:proofErr w:type="gramStart"/>
      <w:r w:rsidRPr="00812F55">
        <w:rPr>
          <w:rFonts w:ascii="Times New Roman" w:hAnsi="Times New Roman"/>
          <w:sz w:val="22"/>
          <w:szCs w:val="22"/>
        </w:rPr>
        <w:t>, …</w:t>
      </w:r>
      <w:proofErr w:type="gramEnd"/>
      <w:r w:rsidRPr="00812F55">
        <w:rPr>
          <w:rFonts w:ascii="Times New Roman" w:hAnsi="Times New Roman"/>
          <w:sz w:val="22"/>
          <w:szCs w:val="22"/>
        </w:rPr>
        <w:t>……………………………… mint a(z) …………................................................. cégjegyzésre jogosult képviselője, a</w:t>
      </w:r>
      <w:r w:rsidR="00C00B3F" w:rsidRPr="00812F55">
        <w:rPr>
          <w:rFonts w:ascii="Times New Roman" w:hAnsi="Times New Roman"/>
          <w:sz w:val="22"/>
          <w:szCs w:val="22"/>
        </w:rPr>
        <w:t xml:space="preserve"> Mátészalka Város Önkormányzata</w:t>
      </w:r>
      <w:r w:rsidRPr="00812F55">
        <w:rPr>
          <w:rFonts w:ascii="Times New Roman" w:hAnsi="Times New Roman"/>
          <w:sz w:val="22"/>
          <w:szCs w:val="22"/>
        </w:rPr>
        <w:t xml:space="preserve">, mint Ajánlatkérő által kiírt </w:t>
      </w:r>
      <w:r w:rsidRPr="00812F55">
        <w:rPr>
          <w:rFonts w:ascii="Times New Roman" w:hAnsi="Times New Roman"/>
          <w:i/>
          <w:sz w:val="22"/>
          <w:szCs w:val="22"/>
        </w:rPr>
        <w:t>„</w:t>
      </w:r>
      <w:r w:rsidR="00C00B3F" w:rsidRPr="00812F55">
        <w:rPr>
          <w:rFonts w:ascii="Times New Roman" w:hAnsi="Times New Roman"/>
          <w:sz w:val="22"/>
          <w:szCs w:val="22"/>
        </w:rPr>
        <w:t>Mátészalka Város közvilágításának energiatakarékos korszerűsítése</w:t>
      </w:r>
      <w:r w:rsidRPr="00812F55">
        <w:rPr>
          <w:rFonts w:ascii="Times New Roman" w:hAnsi="Times New Roman"/>
          <w:i/>
          <w:sz w:val="22"/>
          <w:szCs w:val="22"/>
        </w:rPr>
        <w:t xml:space="preserve">” </w:t>
      </w:r>
      <w:r w:rsidRPr="00812F55">
        <w:rPr>
          <w:rFonts w:ascii="Times New Roman" w:hAnsi="Times New Roman"/>
          <w:sz w:val="22"/>
          <w:szCs w:val="22"/>
        </w:rPr>
        <w:t>tárgyú közbeszerzési eljárás ajánlattevőjeként</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proofErr w:type="gramStart"/>
      <w:r w:rsidRPr="00812F55">
        <w:rPr>
          <w:rFonts w:ascii="Times New Roman" w:hAnsi="Times New Roman"/>
          <w:sz w:val="22"/>
          <w:szCs w:val="22"/>
        </w:rPr>
        <w:t>és</w:t>
      </w:r>
      <w:proofErr w:type="gramEnd"/>
      <w:r w:rsidRPr="00812F55">
        <w:rPr>
          <w:rFonts w:ascii="Times New Roman" w:hAnsi="Times New Roman"/>
          <w:sz w:val="22"/>
          <w:szCs w:val="22"/>
        </w:rPr>
        <w:t xml:space="preserve"> a(z) ……………………… (név) ……………………… (cím) közös ajánlattevő képviseletében</w:t>
      </w:r>
      <w:r w:rsidRPr="00812F55">
        <w:rPr>
          <w:rStyle w:val="Lbjegyzet-hivatkozs"/>
          <w:rFonts w:ascii="Times New Roman" w:hAnsi="Times New Roman"/>
          <w:sz w:val="22"/>
          <w:szCs w:val="22"/>
        </w:rPr>
        <w:footnoteReference w:id="4"/>
      </w:r>
      <w:r w:rsidRPr="00812F55">
        <w:rPr>
          <w:rFonts w:ascii="Times New Roman" w:hAnsi="Times New Roman"/>
          <w:sz w:val="22"/>
          <w:szCs w:val="22"/>
        </w:rPr>
        <w:t xml:space="preserve"> </w:t>
      </w:r>
    </w:p>
    <w:p w:rsidR="004A2145" w:rsidRPr="00812F55" w:rsidRDefault="00A3287B">
      <w:pPr>
        <w:spacing w:before="120" w:after="120"/>
        <w:jc w:val="both"/>
        <w:rPr>
          <w:rFonts w:ascii="Times New Roman" w:hAnsi="Times New Roman"/>
          <w:sz w:val="22"/>
          <w:szCs w:val="22"/>
        </w:rPr>
      </w:pPr>
      <w:proofErr w:type="gramStart"/>
      <w:r w:rsidRPr="00812F55">
        <w:rPr>
          <w:rFonts w:ascii="Times New Roman" w:hAnsi="Times New Roman"/>
          <w:sz w:val="22"/>
          <w:szCs w:val="22"/>
        </w:rPr>
        <w:t>ajánlatot</w:t>
      </w:r>
      <w:proofErr w:type="gramEnd"/>
      <w:r w:rsidRPr="00812F55">
        <w:rPr>
          <w:rFonts w:ascii="Times New Roman" w:hAnsi="Times New Roman"/>
          <w:sz w:val="22"/>
          <w:szCs w:val="22"/>
        </w:rPr>
        <w:t xml:space="preserve"> teszünk, továbbá nyilatkozom, hogy</w:t>
      </w:r>
    </w:p>
    <w:p w:rsidR="004A2145" w:rsidRPr="00812F55" w:rsidRDefault="00A3287B">
      <w:pPr>
        <w:numPr>
          <w:ilvl w:val="0"/>
          <w:numId w:val="10"/>
        </w:numPr>
        <w:spacing w:before="120" w:after="120"/>
        <w:jc w:val="both"/>
        <w:rPr>
          <w:rFonts w:ascii="Times New Roman" w:hAnsi="Times New Roman"/>
          <w:sz w:val="22"/>
          <w:szCs w:val="22"/>
        </w:rPr>
      </w:pPr>
      <w:bookmarkStart w:id="57" w:name="_Toc256670974"/>
      <w:bookmarkStart w:id="58" w:name="_Toc268020057"/>
      <w:r w:rsidRPr="00812F55">
        <w:rPr>
          <w:rFonts w:ascii="Times New Roman" w:hAnsi="Times New Roman"/>
          <w:sz w:val="22"/>
          <w:szCs w:val="22"/>
        </w:rPr>
        <w:t xml:space="preserve">miután az Önök felhívásának és a további közbeszerzési dokumentumnak a feltételeit megvizsgáltuk, azokat elfogadjuk, és a felhívás és dokumentáció feltételei, továbbá az eljárás során keletkezett egyéb dokumentumok szerint ajánlatot teszünk az közbeszerzési </w:t>
      </w:r>
      <w:proofErr w:type="gramStart"/>
      <w:r w:rsidRPr="00812F55">
        <w:rPr>
          <w:rFonts w:ascii="Times New Roman" w:hAnsi="Times New Roman"/>
          <w:sz w:val="22"/>
          <w:szCs w:val="22"/>
        </w:rPr>
        <w:t>eljárásban</w:t>
      </w:r>
      <w:proofErr w:type="gramEnd"/>
      <w:r w:rsidRPr="00812F55">
        <w:rPr>
          <w:rFonts w:ascii="Times New Roman" w:hAnsi="Times New Roman"/>
          <w:sz w:val="22"/>
          <w:szCs w:val="22"/>
        </w:rPr>
        <w:t xml:space="preserve"> az ajánlatunkban a Felolvasólapon rögzített ajánlati áron</w:t>
      </w:r>
    </w:p>
    <w:p w:rsidR="004A2145" w:rsidRPr="00812F55" w:rsidRDefault="00A3287B">
      <w:pPr>
        <w:numPr>
          <w:ilvl w:val="0"/>
          <w:numId w:val="10"/>
        </w:numPr>
        <w:spacing w:before="120" w:after="120"/>
        <w:jc w:val="both"/>
        <w:rPr>
          <w:rFonts w:ascii="Times New Roman" w:hAnsi="Times New Roman"/>
          <w:sz w:val="22"/>
          <w:szCs w:val="22"/>
        </w:rPr>
      </w:pPr>
      <w:r w:rsidRPr="00812F55">
        <w:rPr>
          <w:rFonts w:ascii="Times New Roman" w:hAnsi="Times New Roman"/>
          <w:sz w:val="22"/>
          <w:szCs w:val="22"/>
        </w:rPr>
        <w:t>nyertességünk esetén készek és képesek vagyunk az ajánlatunkban, valamint a felhívásban, a további közbeszerzési dokumentumban és a közbeszerzési eljárás során keletkezett egyéb iratokban előírt feltételeknek megfelelően a szerződés megkötésére és teljesítésére, nyertességünk esetén vállaljuk a felhívásban, a további közbeszerzési dokumentumban és a közbeszerzési eljárás során keletkezett egyéb iratokban előírt feltételeknek megfelelően a szerződés megkötését;</w:t>
      </w:r>
    </w:p>
    <w:p w:rsidR="004A2145" w:rsidRPr="00812F55" w:rsidRDefault="00A3287B">
      <w:pPr>
        <w:numPr>
          <w:ilvl w:val="0"/>
          <w:numId w:val="10"/>
        </w:numPr>
        <w:spacing w:before="120" w:after="120"/>
        <w:jc w:val="both"/>
        <w:rPr>
          <w:rFonts w:ascii="Times New Roman" w:hAnsi="Times New Roman"/>
          <w:sz w:val="22"/>
          <w:szCs w:val="22"/>
        </w:rPr>
      </w:pPr>
      <w:r w:rsidRPr="00812F55">
        <w:rPr>
          <w:rFonts w:ascii="Times New Roman" w:hAnsi="Times New Roman"/>
          <w:sz w:val="22"/>
          <w:szCs w:val="22"/>
        </w:rPr>
        <w:t>az ajánlatban csatolt összes aláírt dokumentumot, igazolást az adott dokumentum, igazolás aláírására jogosult személy írta alá;</w:t>
      </w:r>
    </w:p>
    <w:p w:rsidR="004A2145" w:rsidRPr="00812F55" w:rsidRDefault="00A3287B">
      <w:pPr>
        <w:numPr>
          <w:ilvl w:val="0"/>
          <w:numId w:val="10"/>
        </w:numPr>
        <w:spacing w:before="120" w:after="120"/>
        <w:jc w:val="both"/>
        <w:rPr>
          <w:rFonts w:ascii="Times New Roman" w:hAnsi="Times New Roman"/>
          <w:sz w:val="22"/>
          <w:szCs w:val="22"/>
        </w:rPr>
      </w:pPr>
      <w:r w:rsidRPr="00812F55">
        <w:rPr>
          <w:rFonts w:ascii="Times New Roman" w:hAnsi="Times New Roman"/>
          <w:sz w:val="22"/>
          <w:szCs w:val="22"/>
        </w:rPr>
        <w:t xml:space="preserve">vállaljuk, hogy a felhívásban előírt biztosítékokat az előírt határidőben nyújtjuk, </w:t>
      </w:r>
    </w:p>
    <w:p w:rsidR="004A2145" w:rsidRPr="00812F55" w:rsidRDefault="00A3287B">
      <w:pPr>
        <w:numPr>
          <w:ilvl w:val="0"/>
          <w:numId w:val="10"/>
        </w:numPr>
        <w:spacing w:before="120" w:after="120"/>
        <w:jc w:val="both"/>
        <w:rPr>
          <w:rFonts w:ascii="Times New Roman" w:hAnsi="Times New Roman"/>
          <w:sz w:val="22"/>
          <w:szCs w:val="22"/>
        </w:rPr>
      </w:pPr>
      <w:r w:rsidRPr="00812F55">
        <w:rPr>
          <w:rFonts w:ascii="Times New Roman" w:hAnsi="Times New Roman"/>
          <w:sz w:val="22"/>
          <w:szCs w:val="22"/>
        </w:rPr>
        <w:t>az ajánlat elektronikus formában benyújtott példánya az eredeti papír alapú példánnyal megegyezik.</w:t>
      </w: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4A2145">
      <w:pPr>
        <w:pStyle w:val="Listaszerbekezds"/>
        <w:spacing w:before="120" w:after="120"/>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Nyilatkozom továbbá, hogy </w:t>
      </w:r>
      <w:proofErr w:type="gramStart"/>
      <w:r w:rsidRPr="00812F55">
        <w:rPr>
          <w:rFonts w:ascii="Times New Roman" w:hAnsi="Times New Roman"/>
          <w:sz w:val="22"/>
          <w:szCs w:val="22"/>
        </w:rPr>
        <w:t>a(</w:t>
      </w:r>
      <w:proofErr w:type="gramEnd"/>
      <w:r w:rsidRPr="00812F55">
        <w:rPr>
          <w:rFonts w:ascii="Times New Roman" w:hAnsi="Times New Roman"/>
          <w:sz w:val="22"/>
          <w:szCs w:val="22"/>
        </w:rPr>
        <w:t>z) ………………………. ajánlattevő</w:t>
      </w:r>
      <w:r w:rsidRPr="00812F55">
        <w:rPr>
          <w:rStyle w:val="Lbjegyzet-hivatkozs"/>
          <w:rFonts w:ascii="Times New Roman" w:hAnsi="Times New Roman"/>
          <w:sz w:val="22"/>
          <w:szCs w:val="22"/>
        </w:rPr>
        <w:footnoteReference w:id="5"/>
      </w:r>
      <w:r w:rsidRPr="00812F55">
        <w:rPr>
          <w:rFonts w:ascii="Times New Roman" w:hAnsi="Times New Roman"/>
          <w:sz w:val="22"/>
          <w:szCs w:val="22"/>
        </w:rPr>
        <w:t xml:space="preserve">: </w:t>
      </w:r>
    </w:p>
    <w:p w:rsidR="004A2145" w:rsidRPr="00812F55" w:rsidRDefault="004A2145">
      <w:pPr>
        <w:spacing w:before="120" w:after="120"/>
        <w:jc w:val="both"/>
        <w:rPr>
          <w:rFonts w:ascii="Times New Roman" w:hAnsi="Times New Roman"/>
          <w:sz w:val="22"/>
          <w:szCs w:val="22"/>
        </w:rPr>
      </w:pPr>
    </w:p>
    <w:p w:rsidR="004A2145" w:rsidRPr="00812F55" w:rsidRDefault="00A3287B">
      <w:pPr>
        <w:numPr>
          <w:ilvl w:val="0"/>
          <w:numId w:val="11"/>
        </w:numPr>
        <w:spacing w:before="120" w:after="120"/>
        <w:jc w:val="both"/>
        <w:rPr>
          <w:rFonts w:ascii="Times New Roman" w:hAnsi="Times New Roman"/>
          <w:sz w:val="22"/>
          <w:szCs w:val="22"/>
        </w:rPr>
      </w:pPr>
      <w:r w:rsidRPr="00812F55">
        <w:rPr>
          <w:rFonts w:ascii="Times New Roman" w:hAnsi="Times New Roman"/>
          <w:sz w:val="22"/>
          <w:szCs w:val="22"/>
        </w:rPr>
        <w:t xml:space="preserve">a kis- és középvállalkozásokról, fejlődésük támogatásáról szóló 2004. évi XXXIV. törvény értelmében </w:t>
      </w:r>
      <w:proofErr w:type="spellStart"/>
      <w:r w:rsidRPr="00812F55">
        <w:rPr>
          <w:rFonts w:ascii="Times New Roman" w:hAnsi="Times New Roman"/>
          <w:sz w:val="22"/>
          <w:szCs w:val="22"/>
        </w:rPr>
        <w:t>mikrovállalkozásnak</w:t>
      </w:r>
      <w:proofErr w:type="spellEnd"/>
      <w:r w:rsidRPr="00812F55">
        <w:rPr>
          <w:rFonts w:ascii="Times New Roman" w:hAnsi="Times New Roman"/>
          <w:sz w:val="22"/>
          <w:szCs w:val="22"/>
        </w:rPr>
        <w:t xml:space="preserve"> / kisvállalkozásnak / középvállalkozásnak minősül.</w:t>
      </w:r>
    </w:p>
    <w:p w:rsidR="004A2145" w:rsidRPr="00812F55" w:rsidRDefault="00A3287B">
      <w:pPr>
        <w:numPr>
          <w:ilvl w:val="0"/>
          <w:numId w:val="11"/>
        </w:numPr>
        <w:spacing w:before="120" w:after="120"/>
        <w:jc w:val="both"/>
        <w:rPr>
          <w:rFonts w:ascii="Times New Roman" w:hAnsi="Times New Roman"/>
          <w:sz w:val="22"/>
          <w:szCs w:val="22"/>
        </w:rPr>
      </w:pPr>
      <w:r w:rsidRPr="00812F55">
        <w:rPr>
          <w:rFonts w:ascii="Times New Roman" w:hAnsi="Times New Roman"/>
          <w:sz w:val="22"/>
          <w:szCs w:val="22"/>
        </w:rPr>
        <w:t xml:space="preserve">nem tartozik a kis- és középvállalkozásokról, fejlődésük támogatásáról szóló 2004. évi XXXIV. törvény hatálya alá. </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b/>
          <w:i/>
          <w:sz w:val="22"/>
          <w:szCs w:val="22"/>
        </w:rPr>
      </w:pPr>
      <w:r w:rsidRPr="00812F55">
        <w:rPr>
          <w:rFonts w:ascii="Times New Roman" w:hAnsi="Times New Roman"/>
          <w:b/>
          <w:i/>
          <w:sz w:val="22"/>
          <w:szCs w:val="22"/>
        </w:rPr>
        <w:t>(Közös ajánlattétel esetén valamennyi ajánlattevőnek ki kell tölteni!)</w:t>
      </w:r>
    </w:p>
    <w:p w:rsidR="004A2145" w:rsidRPr="00812F55" w:rsidRDefault="004A2145">
      <w:pPr>
        <w:spacing w:before="120" w:after="120"/>
        <w:jc w:val="both"/>
        <w:rPr>
          <w:rFonts w:ascii="Times New Roman" w:hAnsi="Times New Roman"/>
          <w:b/>
          <w:i/>
          <w:sz w:val="22"/>
          <w:szCs w:val="22"/>
        </w:rPr>
      </w:pPr>
    </w:p>
    <w:p w:rsidR="004A2145" w:rsidRPr="00812F55" w:rsidRDefault="00A3287B">
      <w:pPr>
        <w:spacing w:before="120" w:after="120"/>
        <w:ind w:right="-36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4A2145">
      <w:pPr>
        <w:spacing w:before="120" w:after="120"/>
        <w:rPr>
          <w:rFonts w:ascii="Times New Roman" w:hAnsi="Times New Roman"/>
          <w:sz w:val="22"/>
          <w:szCs w:val="22"/>
        </w:rPr>
      </w:pPr>
    </w:p>
    <w:p w:rsidR="004A2145" w:rsidRPr="00812F55" w:rsidRDefault="004A2145">
      <w:pPr>
        <w:spacing w:before="120" w:after="120"/>
        <w:rPr>
          <w:rFonts w:ascii="Times New Roman" w:hAnsi="Times New Roman"/>
          <w:sz w:val="22"/>
          <w:szCs w:val="22"/>
        </w:rPr>
      </w:pPr>
    </w:p>
    <w:tbl>
      <w:tblPr>
        <w:tblW w:w="3834" w:type="dxa"/>
        <w:jc w:val="right"/>
        <w:tblCellMar>
          <w:left w:w="0" w:type="dxa"/>
          <w:right w:w="0" w:type="dxa"/>
        </w:tblCellMar>
        <w:tblLook w:val="0000"/>
      </w:tblPr>
      <w:tblGrid>
        <w:gridCol w:w="3834"/>
      </w:tblGrid>
      <w:tr w:rsidR="005715FB" w:rsidRPr="00812F55" w:rsidTr="007917D5">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tc>
      </w:tr>
    </w:tbl>
    <w:p w:rsidR="005715FB" w:rsidRPr="00812F55" w:rsidRDefault="005715FB" w:rsidP="003152A3">
      <w:pPr>
        <w:pStyle w:val="Cmsor1"/>
        <w:spacing w:before="120" w:after="120"/>
        <w:jc w:val="right"/>
        <w:rPr>
          <w:rFonts w:ascii="Times New Roman" w:hAnsi="Times New Roman"/>
          <w:i/>
          <w:sz w:val="22"/>
          <w:szCs w:val="22"/>
        </w:rPr>
      </w:pPr>
    </w:p>
    <w:p w:rsidR="005715FB" w:rsidRPr="00812F55" w:rsidRDefault="00A3287B" w:rsidP="003152A3">
      <w:pPr>
        <w:spacing w:before="120" w:after="120"/>
        <w:rPr>
          <w:rFonts w:ascii="Times New Roman" w:hAnsi="Times New Roman"/>
          <w:sz w:val="22"/>
          <w:szCs w:val="22"/>
        </w:rPr>
      </w:pPr>
      <w:r w:rsidRPr="00812F55">
        <w:rPr>
          <w:rFonts w:ascii="Times New Roman" w:hAnsi="Times New Roman"/>
          <w:sz w:val="22"/>
          <w:szCs w:val="22"/>
        </w:rPr>
        <w:br w:type="page"/>
      </w:r>
    </w:p>
    <w:p w:rsidR="005715FB" w:rsidRPr="00812F55" w:rsidRDefault="00A3287B" w:rsidP="003152A3">
      <w:pPr>
        <w:pStyle w:val="Cmsor1"/>
        <w:spacing w:before="120" w:after="120"/>
        <w:jc w:val="right"/>
        <w:rPr>
          <w:rFonts w:ascii="Times New Roman" w:hAnsi="Times New Roman"/>
          <w:b w:val="0"/>
          <w:i/>
          <w:sz w:val="22"/>
          <w:szCs w:val="22"/>
        </w:rPr>
      </w:pPr>
      <w:bookmarkStart w:id="59" w:name="_Toc361838049"/>
      <w:bookmarkStart w:id="60" w:name="_Toc446527444"/>
      <w:bookmarkStart w:id="61" w:name="_Toc446668608"/>
      <w:bookmarkStart w:id="62" w:name="_Toc472005627"/>
      <w:bookmarkEnd w:id="57"/>
      <w:bookmarkEnd w:id="58"/>
      <w:r w:rsidRPr="00812F55">
        <w:rPr>
          <w:rFonts w:ascii="Times New Roman" w:hAnsi="Times New Roman"/>
          <w:b w:val="0"/>
          <w:i/>
          <w:sz w:val="22"/>
          <w:szCs w:val="22"/>
        </w:rPr>
        <w:lastRenderedPageBreak/>
        <w:t>3. számú melléklet</w:t>
      </w:r>
      <w:bookmarkEnd w:id="59"/>
      <w:bookmarkEnd w:id="60"/>
      <w:bookmarkEnd w:id="61"/>
      <w:bookmarkEnd w:id="62"/>
    </w:p>
    <w:p w:rsidR="005715FB" w:rsidRPr="00812F55" w:rsidRDefault="00A3287B" w:rsidP="003152A3">
      <w:pPr>
        <w:pStyle w:val="Cmsor1"/>
        <w:spacing w:before="120" w:after="120"/>
        <w:jc w:val="center"/>
        <w:rPr>
          <w:rFonts w:ascii="Times New Roman" w:hAnsi="Times New Roman"/>
          <w:sz w:val="22"/>
          <w:szCs w:val="22"/>
          <w:lang w:eastAsia="ar-SA"/>
        </w:rPr>
      </w:pPr>
      <w:bookmarkStart w:id="63" w:name="_Toc361838050"/>
      <w:bookmarkStart w:id="64" w:name="_Toc472005628"/>
      <w:r w:rsidRPr="00812F55">
        <w:rPr>
          <w:rFonts w:ascii="Times New Roman" w:hAnsi="Times New Roman"/>
          <w:sz w:val="22"/>
          <w:szCs w:val="22"/>
          <w:lang w:eastAsia="ar-SA"/>
        </w:rPr>
        <w:t xml:space="preserve">NYILATKOZATMINTA </w:t>
      </w:r>
      <w:proofErr w:type="gramStart"/>
      <w:r w:rsidRPr="00812F55">
        <w:rPr>
          <w:rFonts w:ascii="Times New Roman" w:hAnsi="Times New Roman"/>
          <w:sz w:val="22"/>
          <w:szCs w:val="22"/>
          <w:lang w:eastAsia="ar-SA"/>
        </w:rPr>
        <w:t>A</w:t>
      </w:r>
      <w:proofErr w:type="gramEnd"/>
      <w:r w:rsidRPr="00812F55">
        <w:rPr>
          <w:rFonts w:ascii="Times New Roman" w:hAnsi="Times New Roman"/>
          <w:sz w:val="22"/>
          <w:szCs w:val="22"/>
          <w:lang w:eastAsia="ar-SA"/>
        </w:rPr>
        <w:t xml:space="preserve"> KBT. 66. § (6) BEKEKZDÉSÉRE</w:t>
      </w:r>
      <w:bookmarkEnd w:id="63"/>
      <w:bookmarkEnd w:id="64"/>
      <w:r w:rsidRPr="00812F55">
        <w:rPr>
          <w:rFonts w:ascii="Times New Roman" w:hAnsi="Times New Roman"/>
          <w:sz w:val="22"/>
          <w:szCs w:val="22"/>
          <w:lang w:eastAsia="ar-SA"/>
        </w:rPr>
        <w:t xml:space="preserve">  </w:t>
      </w:r>
    </w:p>
    <w:p w:rsidR="004A2145" w:rsidRPr="00812F55" w:rsidRDefault="00A3287B">
      <w:pPr>
        <w:pStyle w:val="Lbjegyzetszveg"/>
        <w:spacing w:before="120" w:after="120"/>
        <w:jc w:val="center"/>
        <w:rPr>
          <w:color w:val="auto"/>
          <w:sz w:val="22"/>
          <w:szCs w:val="22"/>
        </w:rPr>
      </w:pPr>
      <w:r w:rsidRPr="00812F55">
        <w:rPr>
          <w:color w:val="auto"/>
          <w:sz w:val="22"/>
          <w:szCs w:val="22"/>
          <w:lang w:eastAsia="ar-SA"/>
        </w:rPr>
        <w:t xml:space="preserve">- </w:t>
      </w:r>
      <w:r w:rsidRPr="00812F55">
        <w:rPr>
          <w:color w:val="auto"/>
          <w:sz w:val="22"/>
          <w:szCs w:val="22"/>
        </w:rPr>
        <w:t>A táblázatok szabadon bővíthetők –</w:t>
      </w:r>
    </w:p>
    <w:p w:rsidR="004A2145" w:rsidRPr="00812F55" w:rsidRDefault="004A2145">
      <w:pPr>
        <w:pStyle w:val="Lbjegyzetszveg"/>
        <w:spacing w:before="120" w:after="120"/>
        <w:jc w:val="center"/>
        <w:rPr>
          <w:color w:val="auto"/>
          <w:sz w:val="22"/>
          <w:szCs w:val="22"/>
        </w:rPr>
      </w:pPr>
    </w:p>
    <w:p w:rsidR="004A2145" w:rsidRPr="00812F55" w:rsidRDefault="004A2145">
      <w:pPr>
        <w:spacing w:before="120" w:after="120"/>
        <w:rPr>
          <w:rFonts w:ascii="Times New Roman" w:hAnsi="Times New Roman"/>
          <w:sz w:val="22"/>
          <w:szCs w:val="22"/>
          <w:lang w:eastAsia="ar-SA"/>
        </w:rPr>
      </w:pPr>
    </w:p>
    <w:p w:rsidR="004A2145" w:rsidRPr="00812F55" w:rsidRDefault="00A3287B">
      <w:pPr>
        <w:spacing w:before="120" w:after="120"/>
        <w:jc w:val="both"/>
        <w:rPr>
          <w:rFonts w:ascii="Times New Roman" w:eastAsia="Times New Roman" w:hAnsi="Times New Roman"/>
          <w:b/>
          <w:bCs/>
          <w:sz w:val="22"/>
          <w:szCs w:val="22"/>
        </w:rPr>
      </w:pPr>
      <w:proofErr w:type="gramStart"/>
      <w:r w:rsidRPr="00812F55">
        <w:rPr>
          <w:rFonts w:ascii="Times New Roman" w:hAnsi="Times New Roman"/>
          <w:sz w:val="22"/>
          <w:szCs w:val="22"/>
        </w:rPr>
        <w:t>Alulírott …</w:t>
      </w:r>
      <w:proofErr w:type="gramEnd"/>
      <w:r w:rsidRPr="00812F55">
        <w:rPr>
          <w:rFonts w:ascii="Times New Roman" w:hAnsi="Times New Roman"/>
          <w:sz w:val="22"/>
          <w:szCs w:val="22"/>
        </w:rPr>
        <w:t xml:space="preserve">……………………………… a(z) …………................................................. képviselőjeként </w:t>
      </w:r>
      <w:r w:rsidRPr="00812F55">
        <w:rPr>
          <w:rFonts w:ascii="Times New Roman" w:hAnsi="Times New Roman"/>
          <w:b/>
          <w:spacing w:val="40"/>
          <w:sz w:val="22"/>
          <w:szCs w:val="22"/>
        </w:rPr>
        <w:t>nyilatkozom</w:t>
      </w:r>
      <w:r w:rsidRPr="00812F55">
        <w:rPr>
          <w:rFonts w:ascii="Times New Roman" w:hAnsi="Times New Roman"/>
          <w:sz w:val="22"/>
          <w:szCs w:val="22"/>
        </w:rPr>
        <w:t xml:space="preserve"> a Kbt. 66. § (6) bekezdése tekintetében, hogy</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1. a közbeszerzésnek az alábbi részének teljesítéséhez veszünk igénybe alvállalkozót:</w:t>
      </w:r>
    </w:p>
    <w:p w:rsidR="004A2145" w:rsidRPr="00812F55" w:rsidRDefault="00A3287B">
      <w:pPr>
        <w:spacing w:before="120" w:after="120"/>
        <w:ind w:right="150"/>
        <w:jc w:val="both"/>
        <w:rPr>
          <w:rFonts w:ascii="Times New Roman" w:hAnsi="Times New Roman"/>
          <w:sz w:val="22"/>
          <w:szCs w:val="22"/>
        </w:rPr>
      </w:pPr>
      <w:r w:rsidRPr="00812F55">
        <w:rPr>
          <w:rFonts w:ascii="Times New Roman" w:hAnsi="Times New Roman"/>
          <w:sz w:val="22"/>
          <w:szCs w:val="22"/>
        </w:rPr>
        <w:t>………………………………………………………………..</w:t>
      </w:r>
    </w:p>
    <w:p w:rsidR="004A2145" w:rsidRPr="00812F55" w:rsidRDefault="00A3287B">
      <w:pPr>
        <w:spacing w:before="120" w:after="120"/>
        <w:ind w:right="150"/>
        <w:jc w:val="both"/>
        <w:rPr>
          <w:rFonts w:ascii="Times New Roman" w:hAnsi="Times New Roman"/>
          <w:sz w:val="22"/>
          <w:szCs w:val="22"/>
        </w:rPr>
      </w:pPr>
      <w:r w:rsidRPr="00812F55">
        <w:rPr>
          <w:rFonts w:ascii="Times New Roman" w:hAnsi="Times New Roman"/>
          <w:sz w:val="22"/>
          <w:szCs w:val="22"/>
        </w:rPr>
        <w:t>………………………………………………………………..</w:t>
      </w:r>
    </w:p>
    <w:p w:rsidR="004A2145" w:rsidRPr="00812F55" w:rsidRDefault="004A2145">
      <w:pPr>
        <w:spacing w:before="120" w:after="120"/>
        <w:ind w:right="150"/>
        <w:jc w:val="both"/>
        <w:rPr>
          <w:rFonts w:ascii="Times New Roman" w:hAnsi="Times New Roman"/>
          <w:sz w:val="22"/>
          <w:szCs w:val="22"/>
        </w:rPr>
      </w:pPr>
      <w:bookmarkStart w:id="65" w:name="pr316"/>
      <w:bookmarkEnd w:id="65"/>
    </w:p>
    <w:p w:rsidR="004A2145" w:rsidRPr="00812F55" w:rsidRDefault="00A3287B">
      <w:pPr>
        <w:spacing w:before="120" w:after="120"/>
        <w:ind w:right="150"/>
        <w:jc w:val="both"/>
        <w:rPr>
          <w:rFonts w:ascii="Times New Roman" w:hAnsi="Times New Roman"/>
          <w:sz w:val="22"/>
          <w:szCs w:val="22"/>
        </w:rPr>
      </w:pPr>
      <w:r w:rsidRPr="00812F55">
        <w:rPr>
          <w:rFonts w:ascii="Times New Roman" w:hAnsi="Times New Roman"/>
          <w:sz w:val="22"/>
          <w:szCs w:val="22"/>
        </w:rPr>
        <w:t>2. az 1. pontban megjelölt részek tekintetében az alábbi alvállalkozókat vesszük igénybe (amennyiben már ismert):</w:t>
      </w:r>
    </w:p>
    <w:p w:rsidR="004A2145" w:rsidRPr="00812F55" w:rsidRDefault="004A2145">
      <w:pPr>
        <w:spacing w:before="120" w:after="120"/>
        <w:ind w:right="150"/>
        <w:jc w:val="both"/>
        <w:rPr>
          <w:rFonts w:ascii="Times New Roman" w:hAnsi="Times New Roman"/>
          <w:sz w:val="22"/>
          <w:szCs w:val="22"/>
        </w:rPr>
      </w:pPr>
    </w:p>
    <w:p w:rsidR="004A2145" w:rsidRPr="00812F55" w:rsidRDefault="00A3287B">
      <w:pPr>
        <w:pStyle w:val="Listaszerbekezds"/>
        <w:numPr>
          <w:ilvl w:val="0"/>
          <w:numId w:val="13"/>
        </w:numPr>
        <w:suppressAutoHyphens/>
        <w:spacing w:before="120" w:after="120"/>
        <w:ind w:right="150"/>
        <w:jc w:val="both"/>
        <w:rPr>
          <w:rFonts w:ascii="Times New Roman" w:hAnsi="Times New Roman"/>
          <w:sz w:val="22"/>
          <w:szCs w:val="22"/>
        </w:rPr>
      </w:pPr>
      <w:r w:rsidRPr="00812F55">
        <w:rPr>
          <w:rFonts w:ascii="Times New Roman" w:hAnsi="Times New Roman"/>
          <w:sz w:val="22"/>
          <w:szCs w:val="22"/>
        </w:rPr>
        <w:t>alvállalkozó neve és címe</w:t>
      </w:r>
      <w:proofErr w:type="gramStart"/>
      <w:r w:rsidRPr="00812F55">
        <w:rPr>
          <w:rFonts w:ascii="Times New Roman" w:hAnsi="Times New Roman"/>
          <w:sz w:val="22"/>
          <w:szCs w:val="22"/>
        </w:rPr>
        <w:t>:…………….…………………………………………….</w:t>
      </w:r>
      <w:proofErr w:type="gramEnd"/>
    </w:p>
    <w:p w:rsidR="004A2145" w:rsidRPr="00812F55" w:rsidRDefault="00A3287B">
      <w:pPr>
        <w:pStyle w:val="Listaszerbekezds"/>
        <w:numPr>
          <w:ilvl w:val="0"/>
          <w:numId w:val="13"/>
        </w:numPr>
        <w:suppressAutoHyphens/>
        <w:spacing w:before="120" w:after="120"/>
        <w:ind w:right="150"/>
        <w:jc w:val="both"/>
        <w:rPr>
          <w:rFonts w:ascii="Times New Roman" w:hAnsi="Times New Roman"/>
          <w:sz w:val="22"/>
          <w:szCs w:val="22"/>
        </w:rPr>
      </w:pPr>
      <w:r w:rsidRPr="00812F55">
        <w:rPr>
          <w:rFonts w:ascii="Times New Roman" w:hAnsi="Times New Roman"/>
          <w:sz w:val="22"/>
          <w:szCs w:val="22"/>
        </w:rPr>
        <w:t xml:space="preserve">a közbeszerzésnek az a része, amelyhez az alvállalkozókat igénybe vesszük: </w:t>
      </w:r>
    </w:p>
    <w:p w:rsidR="004A2145" w:rsidRPr="00812F55" w:rsidRDefault="00A3287B">
      <w:pPr>
        <w:pStyle w:val="Listaszerbekezds"/>
        <w:suppressAutoHyphens/>
        <w:spacing w:before="120" w:after="120"/>
        <w:ind w:right="150"/>
        <w:jc w:val="both"/>
        <w:rPr>
          <w:rFonts w:ascii="Times New Roman" w:hAnsi="Times New Roman"/>
          <w:sz w:val="22"/>
          <w:szCs w:val="22"/>
        </w:rPr>
      </w:pPr>
      <w:r w:rsidRPr="00812F55">
        <w:rPr>
          <w:rFonts w:ascii="Times New Roman" w:hAnsi="Times New Roman"/>
          <w:sz w:val="22"/>
          <w:szCs w:val="22"/>
        </w:rPr>
        <w:t>…………….…………………………………………….</w:t>
      </w:r>
    </w:p>
    <w:p w:rsidR="004A2145" w:rsidRPr="00812F55" w:rsidRDefault="00A3287B">
      <w:pPr>
        <w:spacing w:before="120" w:after="120"/>
        <w:jc w:val="both"/>
        <w:rPr>
          <w:rFonts w:ascii="Times New Roman" w:hAnsi="Times New Roman"/>
          <w:iCs/>
          <w:sz w:val="22"/>
          <w:szCs w:val="22"/>
        </w:rPr>
      </w:pPr>
      <w:r w:rsidRPr="00812F55">
        <w:rPr>
          <w:rFonts w:ascii="Times New Roman" w:hAnsi="Times New Roman"/>
          <w:iCs/>
          <w:sz w:val="22"/>
          <w:szCs w:val="22"/>
        </w:rPr>
        <w:t>Tudomásom van arról, hogy a fenti megjelölés és igénybevétel nem érinti az ajánlattevő teljesítésért való felelősségét.</w:t>
      </w:r>
    </w:p>
    <w:p w:rsidR="004A2145" w:rsidRPr="00812F55" w:rsidRDefault="004A2145">
      <w:pPr>
        <w:spacing w:before="120" w:after="120"/>
        <w:jc w:val="both"/>
        <w:rPr>
          <w:rFonts w:ascii="Times New Roman" w:hAnsi="Times New Roman"/>
          <w:snapToGrid w:val="0"/>
          <w:sz w:val="22"/>
          <w:szCs w:val="22"/>
        </w:rPr>
      </w:pPr>
    </w:p>
    <w:p w:rsidR="004A2145" w:rsidRPr="00812F55" w:rsidRDefault="00A3287B">
      <w:pPr>
        <w:spacing w:before="120" w:after="12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4A2145" w:rsidRPr="00812F55" w:rsidRDefault="004A2145">
      <w:pPr>
        <w:spacing w:before="120" w:after="120"/>
        <w:jc w:val="both"/>
        <w:rPr>
          <w:rFonts w:ascii="Times New Roman" w:hAnsi="Times New Roman"/>
          <w:snapToGrid w:val="0"/>
          <w:sz w:val="22"/>
          <w:szCs w:val="22"/>
        </w:rPr>
      </w:pPr>
    </w:p>
    <w:p w:rsidR="004A2145" w:rsidRPr="00812F55" w:rsidRDefault="004A2145">
      <w:pPr>
        <w:spacing w:before="120" w:after="120"/>
        <w:rPr>
          <w:rFonts w:ascii="Times New Roman" w:hAnsi="Times New Roman"/>
          <w:sz w:val="22"/>
          <w:szCs w:val="22"/>
        </w:rPr>
      </w:pPr>
    </w:p>
    <w:tbl>
      <w:tblPr>
        <w:tblW w:w="3834" w:type="dxa"/>
        <w:jc w:val="right"/>
        <w:tblCellMar>
          <w:left w:w="0" w:type="dxa"/>
          <w:right w:w="0" w:type="dxa"/>
        </w:tblCellMar>
        <w:tblLook w:val="0000"/>
      </w:tblPr>
      <w:tblGrid>
        <w:gridCol w:w="3834"/>
      </w:tblGrid>
      <w:tr w:rsidR="005715FB" w:rsidRPr="00812F55" w:rsidTr="007917D5">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tc>
      </w:tr>
    </w:tbl>
    <w:p w:rsidR="005715FB" w:rsidRPr="00812F55" w:rsidRDefault="00A3287B" w:rsidP="003152A3">
      <w:pPr>
        <w:pStyle w:val="Cmsor1"/>
        <w:spacing w:before="120" w:after="120"/>
        <w:rPr>
          <w:rFonts w:ascii="Times New Roman" w:eastAsia="Times New Roman" w:hAnsi="Times New Roman"/>
          <w:i/>
          <w:iCs/>
          <w:sz w:val="22"/>
          <w:szCs w:val="22"/>
        </w:rPr>
      </w:pPr>
      <w:r w:rsidRPr="00812F55">
        <w:rPr>
          <w:rFonts w:ascii="Times New Roman" w:hAnsi="Times New Roman"/>
          <w:sz w:val="22"/>
          <w:szCs w:val="22"/>
        </w:rPr>
        <w:br w:type="page"/>
      </w:r>
    </w:p>
    <w:p w:rsidR="005715FB" w:rsidRPr="00812F55" w:rsidRDefault="00A3287B" w:rsidP="003152A3">
      <w:pPr>
        <w:pStyle w:val="Cmsor1"/>
        <w:spacing w:before="120" w:after="120"/>
        <w:jc w:val="right"/>
        <w:rPr>
          <w:rFonts w:ascii="Times New Roman" w:hAnsi="Times New Roman"/>
          <w:b w:val="0"/>
          <w:i/>
          <w:sz w:val="22"/>
          <w:szCs w:val="22"/>
        </w:rPr>
      </w:pPr>
      <w:bookmarkStart w:id="66" w:name="_Toc436039357"/>
      <w:bookmarkStart w:id="67" w:name="_Toc436039446"/>
      <w:bookmarkStart w:id="68" w:name="_Toc446527446"/>
      <w:bookmarkStart w:id="69" w:name="_Toc446668610"/>
      <w:bookmarkStart w:id="70" w:name="_Toc472005629"/>
      <w:bookmarkStart w:id="71" w:name="_Toc268020058"/>
      <w:r w:rsidRPr="00812F55">
        <w:rPr>
          <w:rFonts w:ascii="Times New Roman" w:hAnsi="Times New Roman"/>
          <w:b w:val="0"/>
          <w:i/>
          <w:sz w:val="22"/>
          <w:szCs w:val="22"/>
        </w:rPr>
        <w:lastRenderedPageBreak/>
        <w:t>4. számú melléklet</w:t>
      </w:r>
      <w:bookmarkEnd w:id="66"/>
      <w:bookmarkEnd w:id="67"/>
      <w:bookmarkEnd w:id="68"/>
      <w:bookmarkEnd w:id="69"/>
      <w:bookmarkEnd w:id="70"/>
    </w:p>
    <w:p w:rsidR="005715FB" w:rsidRPr="00812F55" w:rsidRDefault="00A3287B" w:rsidP="003152A3">
      <w:pPr>
        <w:pStyle w:val="Cmsor1"/>
        <w:spacing w:before="120" w:after="120"/>
        <w:jc w:val="center"/>
        <w:rPr>
          <w:rFonts w:ascii="Times New Roman" w:hAnsi="Times New Roman"/>
          <w:sz w:val="22"/>
          <w:szCs w:val="22"/>
          <w:lang w:eastAsia="ar-SA"/>
        </w:rPr>
      </w:pPr>
      <w:bookmarkStart w:id="72" w:name="_Toc472005630"/>
      <w:r w:rsidRPr="00812F55">
        <w:rPr>
          <w:rFonts w:ascii="Times New Roman" w:hAnsi="Times New Roman"/>
          <w:sz w:val="22"/>
          <w:szCs w:val="22"/>
          <w:lang w:eastAsia="ar-SA"/>
        </w:rPr>
        <w:t xml:space="preserve">AJÁNLATTEVŐ NYILATKOZATA </w:t>
      </w:r>
      <w:proofErr w:type="gramStart"/>
      <w:r w:rsidRPr="00812F55">
        <w:rPr>
          <w:rFonts w:ascii="Times New Roman" w:hAnsi="Times New Roman"/>
          <w:sz w:val="22"/>
          <w:szCs w:val="22"/>
          <w:lang w:eastAsia="ar-SA"/>
        </w:rPr>
        <w:t>A</w:t>
      </w:r>
      <w:proofErr w:type="gramEnd"/>
      <w:r w:rsidRPr="00812F55">
        <w:rPr>
          <w:rFonts w:ascii="Times New Roman" w:hAnsi="Times New Roman"/>
          <w:sz w:val="22"/>
          <w:szCs w:val="22"/>
          <w:lang w:eastAsia="ar-SA"/>
        </w:rPr>
        <w:t xml:space="preserve"> KIZÁRÓ OKOKRÓL</w:t>
      </w:r>
      <w:bookmarkEnd w:id="71"/>
      <w:bookmarkEnd w:id="72"/>
      <w:r w:rsidRPr="00812F55">
        <w:rPr>
          <w:rFonts w:ascii="Times New Roman" w:hAnsi="Times New Roman"/>
          <w:sz w:val="22"/>
          <w:szCs w:val="22"/>
          <w:lang w:eastAsia="ar-SA"/>
        </w:rPr>
        <w:t xml:space="preserve"> </w:t>
      </w:r>
    </w:p>
    <w:p w:rsidR="005715FB" w:rsidRPr="00812F55" w:rsidRDefault="005715FB" w:rsidP="003152A3">
      <w:pPr>
        <w:spacing w:before="120" w:after="120"/>
        <w:jc w:val="right"/>
        <w:rPr>
          <w:rFonts w:ascii="Times New Roman" w:hAnsi="Times New Roman"/>
          <w:b/>
          <w:sz w:val="22"/>
          <w:szCs w:val="22"/>
        </w:rPr>
      </w:pPr>
    </w:p>
    <w:p w:rsidR="004A2145" w:rsidRPr="00812F55" w:rsidRDefault="004A2145">
      <w:pPr>
        <w:spacing w:before="120" w:after="120"/>
        <w:jc w:val="right"/>
        <w:rPr>
          <w:rFonts w:ascii="Times New Roman" w:hAnsi="Times New Roman"/>
          <w:b/>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Alulírott</w:t>
      </w:r>
      <w:proofErr w:type="gramStart"/>
      <w:r w:rsidRPr="00812F55">
        <w:rPr>
          <w:rFonts w:ascii="Times New Roman" w:hAnsi="Times New Roman"/>
          <w:sz w:val="22"/>
          <w:szCs w:val="22"/>
        </w:rPr>
        <w:t>, …</w:t>
      </w:r>
      <w:proofErr w:type="gramEnd"/>
      <w:r w:rsidRPr="00812F55">
        <w:rPr>
          <w:rFonts w:ascii="Times New Roman" w:hAnsi="Times New Roman"/>
          <w:sz w:val="22"/>
          <w:szCs w:val="22"/>
        </w:rPr>
        <w:t xml:space="preserve">………………………………, a(z) …………................................................. képviselőjeként a </w:t>
      </w:r>
      <w:r w:rsidR="00C00B3F" w:rsidRPr="00812F55">
        <w:rPr>
          <w:rFonts w:ascii="Times New Roman" w:hAnsi="Times New Roman"/>
          <w:sz w:val="22"/>
          <w:szCs w:val="22"/>
        </w:rPr>
        <w:t xml:space="preserve">Mátészalka Város Önkormányzata, mint Ajánlatkérő által kiírt </w:t>
      </w:r>
      <w:r w:rsidR="00C00B3F" w:rsidRPr="00812F55">
        <w:rPr>
          <w:rFonts w:ascii="Times New Roman" w:hAnsi="Times New Roman"/>
          <w:i/>
          <w:sz w:val="22"/>
          <w:szCs w:val="22"/>
        </w:rPr>
        <w:t>„</w:t>
      </w:r>
      <w:r w:rsidR="00C00B3F" w:rsidRPr="00812F55">
        <w:rPr>
          <w:rFonts w:ascii="Times New Roman" w:hAnsi="Times New Roman"/>
          <w:sz w:val="22"/>
          <w:szCs w:val="22"/>
        </w:rPr>
        <w:t>Mátészalka Város közvilágításának energiatakarékos korszerűsítése</w:t>
      </w:r>
      <w:r w:rsidRPr="00812F55">
        <w:rPr>
          <w:rFonts w:ascii="Times New Roman" w:eastAsia="Times New Roman" w:hAnsi="Times New Roman"/>
          <w:i/>
          <w:sz w:val="22"/>
          <w:szCs w:val="22"/>
          <w:lang w:eastAsia="ar-SA"/>
        </w:rPr>
        <w:t xml:space="preserve">” </w:t>
      </w:r>
      <w:r w:rsidRPr="00812F55">
        <w:rPr>
          <w:rFonts w:ascii="Times New Roman" w:hAnsi="Times New Roman"/>
          <w:sz w:val="22"/>
          <w:szCs w:val="22"/>
        </w:rPr>
        <w:t xml:space="preserve">tárgyú közbeszerzési eljárásban </w:t>
      </w:r>
      <w:r w:rsidRPr="00812F55">
        <w:rPr>
          <w:rFonts w:ascii="Times New Roman" w:hAnsi="Times New Roman"/>
          <w:b/>
          <w:spacing w:val="40"/>
          <w:sz w:val="22"/>
          <w:szCs w:val="22"/>
        </w:rPr>
        <w:t>nyilatkozom,</w:t>
      </w:r>
      <w:r w:rsidRPr="00812F55">
        <w:rPr>
          <w:rFonts w:ascii="Times New Roman" w:hAnsi="Times New Roman"/>
          <w:sz w:val="22"/>
          <w:szCs w:val="22"/>
        </w:rPr>
        <w:t xml:space="preserve"> hogy </w:t>
      </w:r>
    </w:p>
    <w:p w:rsidR="004A2145" w:rsidRPr="00812F55" w:rsidRDefault="004A2145">
      <w:pPr>
        <w:spacing w:before="120" w:after="120"/>
        <w:jc w:val="both"/>
        <w:rPr>
          <w:rFonts w:ascii="Times New Roman" w:hAnsi="Times New Roman"/>
          <w:sz w:val="22"/>
          <w:szCs w:val="22"/>
        </w:rPr>
      </w:pPr>
    </w:p>
    <w:p w:rsidR="004A2145" w:rsidRPr="00812F55" w:rsidRDefault="00A3287B">
      <w:pPr>
        <w:numPr>
          <w:ilvl w:val="0"/>
          <w:numId w:val="12"/>
        </w:numPr>
        <w:spacing w:before="120" w:after="120"/>
        <w:jc w:val="both"/>
        <w:rPr>
          <w:rFonts w:ascii="Times New Roman" w:hAnsi="Times New Roman"/>
          <w:sz w:val="22"/>
          <w:szCs w:val="22"/>
        </w:rPr>
      </w:pPr>
      <w:r w:rsidRPr="00812F55">
        <w:rPr>
          <w:rFonts w:ascii="Times New Roman" w:hAnsi="Times New Roman"/>
          <w:sz w:val="22"/>
          <w:szCs w:val="22"/>
        </w:rPr>
        <w:t>az általam képviselt gazdálkodó szervezet nem tartozik a felhívásban előírt kizáró okok hatálya alá,</w:t>
      </w:r>
    </w:p>
    <w:p w:rsidR="004A2145" w:rsidRPr="00812F55" w:rsidRDefault="00A3287B">
      <w:pPr>
        <w:numPr>
          <w:ilvl w:val="0"/>
          <w:numId w:val="12"/>
        </w:numPr>
        <w:spacing w:before="120" w:after="120"/>
        <w:jc w:val="both"/>
        <w:rPr>
          <w:rFonts w:ascii="Times New Roman" w:hAnsi="Times New Roman"/>
          <w:sz w:val="22"/>
          <w:szCs w:val="22"/>
        </w:rPr>
      </w:pPr>
      <w:r w:rsidRPr="00812F55">
        <w:rPr>
          <w:rFonts w:ascii="Times New Roman" w:hAnsi="Times New Roman"/>
          <w:sz w:val="22"/>
          <w:szCs w:val="22"/>
        </w:rPr>
        <w:t>az általam képviselt gazdálkodó szervezet nem vesz igénybe a szerződés teljesítéséhez a felhívásban előírt kizáró okok hatálya alá eső alvállalkozó,</w:t>
      </w:r>
    </w:p>
    <w:p w:rsidR="004A2145" w:rsidRPr="00812F55" w:rsidRDefault="00A3287B">
      <w:pPr>
        <w:numPr>
          <w:ilvl w:val="0"/>
          <w:numId w:val="12"/>
        </w:numPr>
        <w:spacing w:before="120" w:after="120"/>
        <w:jc w:val="both"/>
        <w:rPr>
          <w:rFonts w:ascii="Times New Roman" w:hAnsi="Times New Roman"/>
          <w:sz w:val="22"/>
          <w:szCs w:val="22"/>
        </w:rPr>
      </w:pPr>
      <w:r w:rsidRPr="00812F55">
        <w:rPr>
          <w:rFonts w:ascii="Times New Roman" w:hAnsi="Times New Roman"/>
          <w:sz w:val="22"/>
          <w:szCs w:val="22"/>
        </w:rPr>
        <w:t>az általam képviselt gazdálkodó szervezet alkalmasságának igazolására igénybe vett más szervezet nem tartozik a felhívásban előírt kizáró okok hatálya alá.</w:t>
      </w:r>
    </w:p>
    <w:p w:rsidR="004A2145" w:rsidRPr="00812F55" w:rsidRDefault="004A2145">
      <w:pPr>
        <w:spacing w:before="120" w:after="120"/>
        <w:jc w:val="right"/>
        <w:rPr>
          <w:rFonts w:ascii="Times New Roman" w:hAnsi="Times New Roman"/>
          <w:sz w:val="22"/>
          <w:szCs w:val="22"/>
        </w:rPr>
      </w:pPr>
    </w:p>
    <w:p w:rsidR="004A2145" w:rsidRPr="00812F55" w:rsidRDefault="004A2145">
      <w:pPr>
        <w:spacing w:before="120" w:after="120"/>
        <w:jc w:val="right"/>
        <w:rPr>
          <w:rFonts w:ascii="Times New Roman" w:hAnsi="Times New Roman"/>
          <w:sz w:val="22"/>
          <w:szCs w:val="22"/>
        </w:rPr>
      </w:pPr>
    </w:p>
    <w:p w:rsidR="004A2145" w:rsidRPr="00812F55" w:rsidRDefault="00A3287B">
      <w:pPr>
        <w:spacing w:before="120" w:after="120"/>
        <w:ind w:right="-36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4A2145" w:rsidRPr="00812F55" w:rsidRDefault="004A2145">
      <w:pPr>
        <w:spacing w:before="120" w:after="120"/>
        <w:rPr>
          <w:rFonts w:ascii="Times New Roman" w:hAnsi="Times New Roman"/>
          <w:sz w:val="22"/>
          <w:szCs w:val="22"/>
        </w:rPr>
      </w:pPr>
    </w:p>
    <w:p w:rsidR="004A2145" w:rsidRPr="00812F55" w:rsidRDefault="004A2145">
      <w:pPr>
        <w:spacing w:before="120" w:after="120"/>
        <w:rPr>
          <w:rFonts w:ascii="Times New Roman" w:hAnsi="Times New Roman"/>
          <w:sz w:val="22"/>
          <w:szCs w:val="22"/>
        </w:rPr>
      </w:pPr>
    </w:p>
    <w:tbl>
      <w:tblPr>
        <w:tblW w:w="3834" w:type="dxa"/>
        <w:jc w:val="right"/>
        <w:tblCellMar>
          <w:left w:w="0" w:type="dxa"/>
          <w:right w:w="0" w:type="dxa"/>
        </w:tblCellMar>
        <w:tblLook w:val="0000"/>
      </w:tblPr>
      <w:tblGrid>
        <w:gridCol w:w="3834"/>
      </w:tblGrid>
      <w:tr w:rsidR="005715FB" w:rsidRPr="00812F55" w:rsidTr="007917D5">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tc>
      </w:tr>
    </w:tbl>
    <w:p w:rsidR="005715FB" w:rsidRPr="00812F55" w:rsidRDefault="005715FB" w:rsidP="003152A3">
      <w:pPr>
        <w:spacing w:before="120" w:after="120"/>
        <w:jc w:val="right"/>
        <w:rPr>
          <w:rFonts w:ascii="Times New Roman" w:hAnsi="Times New Roman"/>
          <w:sz w:val="22"/>
          <w:szCs w:val="22"/>
        </w:rPr>
      </w:pPr>
    </w:p>
    <w:p w:rsidR="00B86B70" w:rsidRPr="00812F55" w:rsidRDefault="00A3287B" w:rsidP="003152A3">
      <w:pPr>
        <w:spacing w:before="120" w:after="120"/>
        <w:rPr>
          <w:rFonts w:ascii="Times New Roman" w:hAnsi="Times New Roman"/>
          <w:b/>
          <w:bCs/>
          <w:kern w:val="32"/>
          <w:sz w:val="22"/>
          <w:szCs w:val="22"/>
        </w:rPr>
      </w:pPr>
      <w:r w:rsidRPr="00812F55">
        <w:rPr>
          <w:rFonts w:ascii="Times New Roman" w:hAnsi="Times New Roman"/>
          <w:sz w:val="22"/>
          <w:szCs w:val="22"/>
        </w:rPr>
        <w:br w:type="page"/>
      </w:r>
    </w:p>
    <w:p w:rsidR="00B86B70" w:rsidRPr="00812F55" w:rsidRDefault="00A3287B" w:rsidP="003152A3">
      <w:pPr>
        <w:pStyle w:val="Cmsor1"/>
        <w:spacing w:before="120" w:after="120"/>
        <w:jc w:val="right"/>
        <w:rPr>
          <w:rFonts w:ascii="Times New Roman" w:hAnsi="Times New Roman"/>
          <w:b w:val="0"/>
          <w:i/>
          <w:sz w:val="22"/>
          <w:szCs w:val="22"/>
        </w:rPr>
      </w:pPr>
      <w:bookmarkStart w:id="73" w:name="_Toc472005631"/>
      <w:r w:rsidRPr="00812F55">
        <w:rPr>
          <w:rFonts w:ascii="Times New Roman" w:hAnsi="Times New Roman"/>
          <w:b w:val="0"/>
          <w:i/>
          <w:sz w:val="22"/>
          <w:szCs w:val="22"/>
        </w:rPr>
        <w:lastRenderedPageBreak/>
        <w:t>4/</w:t>
      </w:r>
      <w:proofErr w:type="gramStart"/>
      <w:r w:rsidRPr="00812F55">
        <w:rPr>
          <w:rFonts w:ascii="Times New Roman" w:hAnsi="Times New Roman"/>
          <w:b w:val="0"/>
          <w:i/>
          <w:sz w:val="22"/>
          <w:szCs w:val="22"/>
        </w:rPr>
        <w:t>a.</w:t>
      </w:r>
      <w:proofErr w:type="gramEnd"/>
      <w:r w:rsidRPr="00812F55">
        <w:rPr>
          <w:rFonts w:ascii="Times New Roman" w:hAnsi="Times New Roman"/>
          <w:b w:val="0"/>
          <w:i/>
          <w:sz w:val="22"/>
          <w:szCs w:val="22"/>
        </w:rPr>
        <w:t xml:space="preserve"> számú melléklet</w:t>
      </w:r>
      <w:bookmarkEnd w:id="73"/>
    </w:p>
    <w:p w:rsidR="00B86B70" w:rsidRPr="00812F55" w:rsidRDefault="00A3287B" w:rsidP="003152A3">
      <w:pPr>
        <w:pStyle w:val="Cmsor1"/>
        <w:spacing w:before="120" w:after="120"/>
        <w:jc w:val="center"/>
        <w:rPr>
          <w:rFonts w:ascii="Times New Roman" w:hAnsi="Times New Roman"/>
          <w:caps/>
          <w:sz w:val="22"/>
          <w:szCs w:val="22"/>
          <w:lang w:eastAsia="ar-SA"/>
        </w:rPr>
      </w:pPr>
      <w:bookmarkStart w:id="74" w:name="_Toc472005632"/>
      <w:r w:rsidRPr="00812F55">
        <w:rPr>
          <w:rFonts w:ascii="Times New Roman" w:hAnsi="Times New Roman"/>
          <w:caps/>
          <w:sz w:val="22"/>
          <w:szCs w:val="22"/>
          <w:lang w:eastAsia="ar-SA"/>
        </w:rPr>
        <w:t>SZABÁLYOZOTT TŐZSDÉN NEM JEGYZETT TÁRSASÁG NYILATKOZATA</w:t>
      </w:r>
      <w:bookmarkEnd w:id="74"/>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Alulírott</w:t>
      </w:r>
      <w:proofErr w:type="gramStart"/>
      <w:r w:rsidRPr="00812F55">
        <w:rPr>
          <w:rFonts w:ascii="Times New Roman" w:hAnsi="Times New Roman"/>
          <w:sz w:val="22"/>
          <w:szCs w:val="22"/>
        </w:rPr>
        <w:t>, …</w:t>
      </w:r>
      <w:proofErr w:type="gramEnd"/>
      <w:r w:rsidRPr="00812F55">
        <w:rPr>
          <w:rFonts w:ascii="Times New Roman" w:hAnsi="Times New Roman"/>
          <w:sz w:val="22"/>
          <w:szCs w:val="22"/>
        </w:rPr>
        <w:t xml:space="preserve">………………………………, mint a(z) …………................................................. képviselőjeként </w:t>
      </w:r>
      <w:r w:rsidRPr="00812F55">
        <w:rPr>
          <w:rFonts w:ascii="Times New Roman" w:hAnsi="Times New Roman"/>
          <w:b/>
          <w:spacing w:val="40"/>
          <w:sz w:val="22"/>
          <w:szCs w:val="22"/>
        </w:rPr>
        <w:t>nyilatkozom,</w:t>
      </w:r>
      <w:r w:rsidRPr="00812F55">
        <w:rPr>
          <w:rFonts w:ascii="Times New Roman" w:hAnsi="Times New Roman"/>
          <w:sz w:val="22"/>
          <w:szCs w:val="22"/>
        </w:rPr>
        <w:t xml:space="preserve"> a Kbt. 62. § (1) bekezdés k) pont </w:t>
      </w:r>
      <w:proofErr w:type="spellStart"/>
      <w:r w:rsidRPr="00812F55">
        <w:rPr>
          <w:rFonts w:ascii="Times New Roman" w:hAnsi="Times New Roman"/>
          <w:sz w:val="22"/>
          <w:szCs w:val="22"/>
        </w:rPr>
        <w:t>ka</w:t>
      </w:r>
      <w:proofErr w:type="spellEnd"/>
      <w:r w:rsidRPr="00812F55">
        <w:rPr>
          <w:rFonts w:ascii="Times New Roman" w:hAnsi="Times New Roman"/>
          <w:sz w:val="22"/>
          <w:szCs w:val="22"/>
        </w:rPr>
        <w:t xml:space="preserve">) pontja alapján ajánlattevő </w:t>
      </w:r>
    </w:p>
    <w:p w:rsidR="004A2145" w:rsidRPr="00812F55" w:rsidRDefault="004A2145">
      <w:pPr>
        <w:spacing w:before="120" w:after="120"/>
        <w:jc w:val="center"/>
        <w:rPr>
          <w:rFonts w:ascii="Times New Roman" w:hAnsi="Times New Roman"/>
          <w:b/>
          <w:sz w:val="22"/>
          <w:szCs w:val="22"/>
        </w:rPr>
      </w:pPr>
    </w:p>
    <w:p w:rsidR="004A2145" w:rsidRPr="00812F55" w:rsidRDefault="00A3287B">
      <w:pPr>
        <w:spacing w:before="120" w:after="120"/>
        <w:jc w:val="center"/>
        <w:rPr>
          <w:rFonts w:ascii="Times New Roman" w:hAnsi="Times New Roman"/>
          <w:b/>
          <w:sz w:val="22"/>
          <w:szCs w:val="22"/>
        </w:rPr>
      </w:pPr>
      <w:proofErr w:type="gramStart"/>
      <w:r w:rsidRPr="00812F55">
        <w:rPr>
          <w:rFonts w:ascii="Times New Roman" w:hAnsi="Times New Roman"/>
          <w:b/>
          <w:sz w:val="22"/>
          <w:szCs w:val="22"/>
        </w:rPr>
        <w:t>szabályozott</w:t>
      </w:r>
      <w:proofErr w:type="gramEnd"/>
      <w:r w:rsidRPr="00812F55">
        <w:rPr>
          <w:rFonts w:ascii="Times New Roman" w:hAnsi="Times New Roman"/>
          <w:b/>
          <w:sz w:val="22"/>
          <w:szCs w:val="22"/>
        </w:rPr>
        <w:t xml:space="preserve"> tőzsdén jegyzett/ szabályozott tőzsdén nem jegyzett társaság</w:t>
      </w:r>
      <w:r w:rsidRPr="00812F55">
        <w:rPr>
          <w:rStyle w:val="Lbjegyzet-hivatkozs"/>
          <w:rFonts w:ascii="Times New Roman" w:hAnsi="Times New Roman"/>
          <w:sz w:val="22"/>
          <w:szCs w:val="22"/>
        </w:rPr>
        <w:footnoteReference w:id="6"/>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Tekintettel arra, hogy az általam képviselt gazdasági szereplőt nem </w:t>
      </w:r>
      <w:proofErr w:type="gramStart"/>
      <w:r w:rsidRPr="00812F55">
        <w:rPr>
          <w:rFonts w:ascii="Times New Roman" w:hAnsi="Times New Roman"/>
          <w:sz w:val="22"/>
          <w:szCs w:val="22"/>
        </w:rPr>
        <w:t>jegyzik</w:t>
      </w:r>
      <w:proofErr w:type="gramEnd"/>
      <w:r w:rsidRPr="00812F55">
        <w:rPr>
          <w:rFonts w:ascii="Times New Roman" w:hAnsi="Times New Roman"/>
          <w:sz w:val="22"/>
          <w:szCs w:val="22"/>
        </w:rPr>
        <w:t xml:space="preserve"> szabályozott tőzsdén nyilatkozom, hogy </w:t>
      </w:r>
    </w:p>
    <w:p w:rsidR="004A2145" w:rsidRPr="00812F55" w:rsidRDefault="004A2145">
      <w:pPr>
        <w:spacing w:before="120" w:after="120"/>
        <w:jc w:val="both"/>
        <w:rPr>
          <w:rFonts w:ascii="Times New Roman" w:hAnsi="Times New Roman"/>
          <w:sz w:val="22"/>
          <w:szCs w:val="22"/>
        </w:rPr>
      </w:pPr>
    </w:p>
    <w:p w:rsidR="004A2145" w:rsidRPr="00812F55" w:rsidRDefault="00A3287B">
      <w:pPr>
        <w:numPr>
          <w:ilvl w:val="0"/>
          <w:numId w:val="15"/>
        </w:numPr>
        <w:spacing w:before="120" w:after="120"/>
        <w:contextualSpacing/>
        <w:jc w:val="both"/>
        <w:rPr>
          <w:rFonts w:ascii="Times New Roman" w:hAnsi="Times New Roman"/>
          <w:sz w:val="22"/>
          <w:szCs w:val="22"/>
        </w:rPr>
      </w:pPr>
      <w:r w:rsidRPr="00812F55">
        <w:rPr>
          <w:rFonts w:ascii="Times New Roman" w:hAnsi="Times New Roman"/>
          <w:sz w:val="22"/>
          <w:szCs w:val="22"/>
        </w:rPr>
        <w:t xml:space="preserve">a pénzmosás és a terrorizmus finanszírozása megelőzéséről és megakadályozásáról szóló 2007. évi CXXXVI. törvény 3. § r) pont </w:t>
      </w:r>
      <w:proofErr w:type="spellStart"/>
      <w:r w:rsidRPr="00812F55">
        <w:rPr>
          <w:rFonts w:ascii="Times New Roman" w:hAnsi="Times New Roman"/>
          <w:sz w:val="22"/>
          <w:szCs w:val="22"/>
        </w:rPr>
        <w:t>ra</w:t>
      </w:r>
      <w:proofErr w:type="spellEnd"/>
      <w:r w:rsidRPr="00812F55">
        <w:rPr>
          <w:rFonts w:ascii="Times New Roman" w:hAnsi="Times New Roman"/>
          <w:sz w:val="22"/>
          <w:szCs w:val="22"/>
        </w:rPr>
        <w:t>)–</w:t>
      </w:r>
      <w:proofErr w:type="spellStart"/>
      <w:r w:rsidRPr="00812F55">
        <w:rPr>
          <w:rFonts w:ascii="Times New Roman" w:hAnsi="Times New Roman"/>
          <w:sz w:val="22"/>
          <w:szCs w:val="22"/>
        </w:rPr>
        <w:t>rb</w:t>
      </w:r>
      <w:proofErr w:type="spellEnd"/>
      <w:r w:rsidRPr="00812F55">
        <w:rPr>
          <w:rFonts w:ascii="Times New Roman" w:hAnsi="Times New Roman"/>
          <w:sz w:val="22"/>
          <w:szCs w:val="22"/>
        </w:rPr>
        <w:t xml:space="preserve">) vagy </w:t>
      </w:r>
      <w:proofErr w:type="spellStart"/>
      <w:r w:rsidRPr="00812F55">
        <w:rPr>
          <w:rFonts w:ascii="Times New Roman" w:hAnsi="Times New Roman"/>
          <w:sz w:val="22"/>
          <w:szCs w:val="22"/>
        </w:rPr>
        <w:t>rc</w:t>
      </w:r>
      <w:proofErr w:type="spellEnd"/>
      <w:r w:rsidRPr="00812F55">
        <w:rPr>
          <w:rFonts w:ascii="Times New Roman" w:hAnsi="Times New Roman"/>
          <w:sz w:val="22"/>
          <w:szCs w:val="22"/>
        </w:rPr>
        <w:t>)–</w:t>
      </w:r>
      <w:proofErr w:type="spellStart"/>
      <w:r w:rsidRPr="00812F55">
        <w:rPr>
          <w:rFonts w:ascii="Times New Roman" w:hAnsi="Times New Roman"/>
          <w:sz w:val="22"/>
          <w:szCs w:val="22"/>
        </w:rPr>
        <w:t>rd</w:t>
      </w:r>
      <w:proofErr w:type="spellEnd"/>
      <w:r w:rsidRPr="00812F55">
        <w:rPr>
          <w:rFonts w:ascii="Times New Roman" w:hAnsi="Times New Roman"/>
          <w:sz w:val="22"/>
          <w:szCs w:val="22"/>
        </w:rPr>
        <w:t xml:space="preserve">) szerint definiált valamennyi </w:t>
      </w:r>
      <w:r w:rsidRPr="00812F55">
        <w:rPr>
          <w:rFonts w:ascii="Times New Roman" w:hAnsi="Times New Roman"/>
          <w:b/>
          <w:sz w:val="22"/>
          <w:szCs w:val="22"/>
        </w:rPr>
        <w:t>tényleges tulajdonos</w:t>
      </w:r>
      <w:r w:rsidRPr="00812F55">
        <w:rPr>
          <w:rFonts w:ascii="Times New Roman" w:hAnsi="Times New Roman"/>
          <w:b/>
          <w:sz w:val="22"/>
          <w:szCs w:val="22"/>
          <w:vertAlign w:val="superscript"/>
        </w:rPr>
        <w:footnoteReference w:id="7"/>
      </w:r>
      <w:r w:rsidRPr="00812F55">
        <w:rPr>
          <w:rFonts w:ascii="Times New Roman" w:hAnsi="Times New Roman"/>
          <w:sz w:val="22"/>
          <w:szCs w:val="22"/>
        </w:rPr>
        <w:t xml:space="preserve"> neve és állandó lakóhelye:</w:t>
      </w:r>
    </w:p>
    <w:p w:rsidR="004A2145" w:rsidRPr="00812F55" w:rsidRDefault="004A2145">
      <w:pPr>
        <w:spacing w:before="120" w:after="120"/>
        <w:ind w:left="720"/>
        <w:contextualSpacing/>
        <w:jc w:val="both"/>
        <w:rPr>
          <w:rFonts w:ascii="Times New Roman" w:hAnsi="Times New Roman"/>
          <w:sz w:val="22"/>
          <w:szCs w:val="22"/>
        </w:rPr>
      </w:pPr>
    </w:p>
    <w:p w:rsidR="004A2145" w:rsidRPr="00812F55" w:rsidRDefault="004A2145">
      <w:pPr>
        <w:spacing w:before="120" w:after="120"/>
        <w:ind w:left="720"/>
        <w:contextualSpacing/>
        <w:jc w:val="both"/>
        <w:rPr>
          <w:rFonts w:ascii="Times New Roman" w:hAnsi="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2"/>
        <w:gridCol w:w="4602"/>
      </w:tblGrid>
      <w:tr w:rsidR="00B86B70" w:rsidRPr="00812F55" w:rsidTr="007E1D95">
        <w:tc>
          <w:tcPr>
            <w:tcW w:w="4602" w:type="dxa"/>
            <w:shd w:val="pct5" w:color="auto" w:fill="auto"/>
          </w:tcPr>
          <w:p w:rsidR="004A2145" w:rsidRPr="00812F55" w:rsidRDefault="00A3287B">
            <w:pPr>
              <w:spacing w:before="120" w:after="120"/>
              <w:jc w:val="center"/>
              <w:rPr>
                <w:rFonts w:ascii="Times New Roman" w:hAnsi="Times New Roman"/>
                <w:b/>
                <w:szCs w:val="22"/>
              </w:rPr>
            </w:pPr>
            <w:r w:rsidRPr="00812F55">
              <w:rPr>
                <w:rFonts w:ascii="Times New Roman" w:hAnsi="Times New Roman"/>
                <w:b/>
                <w:sz w:val="22"/>
                <w:szCs w:val="22"/>
              </w:rPr>
              <w:t>TÉNYLEGES TULAJDONOS NEVE</w:t>
            </w:r>
          </w:p>
        </w:tc>
        <w:tc>
          <w:tcPr>
            <w:tcW w:w="4602" w:type="dxa"/>
            <w:shd w:val="pct5" w:color="auto" w:fill="auto"/>
          </w:tcPr>
          <w:p w:rsidR="004A2145" w:rsidRPr="00812F55" w:rsidRDefault="00A3287B">
            <w:pPr>
              <w:spacing w:before="120" w:after="120"/>
              <w:jc w:val="center"/>
              <w:rPr>
                <w:rFonts w:ascii="Times New Roman" w:hAnsi="Times New Roman"/>
                <w:b/>
                <w:szCs w:val="22"/>
              </w:rPr>
            </w:pPr>
            <w:r w:rsidRPr="00812F55">
              <w:rPr>
                <w:rFonts w:ascii="Times New Roman" w:hAnsi="Times New Roman"/>
                <w:b/>
                <w:sz w:val="22"/>
                <w:szCs w:val="22"/>
              </w:rPr>
              <w:t>TÉNYLEGES TULAJDONOS ÁLLANDÓ LAKÓHELYE</w:t>
            </w:r>
          </w:p>
        </w:tc>
      </w:tr>
      <w:tr w:rsidR="00B86B70" w:rsidRPr="00812F55" w:rsidTr="007E1D95">
        <w:tc>
          <w:tcPr>
            <w:tcW w:w="4602" w:type="dxa"/>
          </w:tcPr>
          <w:p w:rsidR="00B86B70" w:rsidRPr="00812F55" w:rsidRDefault="00B86B70" w:rsidP="003152A3">
            <w:pPr>
              <w:spacing w:before="120" w:after="120"/>
              <w:rPr>
                <w:rFonts w:ascii="Times New Roman" w:hAnsi="Times New Roman"/>
                <w:b/>
                <w:smallCaps/>
                <w:szCs w:val="22"/>
              </w:rPr>
            </w:pPr>
          </w:p>
        </w:tc>
        <w:tc>
          <w:tcPr>
            <w:tcW w:w="4602" w:type="dxa"/>
          </w:tcPr>
          <w:p w:rsidR="00B86B70" w:rsidRPr="00812F55" w:rsidRDefault="00B86B70" w:rsidP="003152A3">
            <w:pPr>
              <w:spacing w:before="120" w:after="120"/>
              <w:rPr>
                <w:rFonts w:ascii="Times New Roman" w:hAnsi="Times New Roman"/>
                <w:b/>
                <w:smallCaps/>
                <w:szCs w:val="22"/>
              </w:rPr>
            </w:pPr>
          </w:p>
        </w:tc>
      </w:tr>
      <w:tr w:rsidR="00B86B70" w:rsidRPr="00812F55" w:rsidTr="007E1D95">
        <w:tc>
          <w:tcPr>
            <w:tcW w:w="4602" w:type="dxa"/>
          </w:tcPr>
          <w:p w:rsidR="00B86B70" w:rsidRPr="00812F55" w:rsidRDefault="00B86B70" w:rsidP="003152A3">
            <w:pPr>
              <w:spacing w:before="120" w:after="120"/>
              <w:rPr>
                <w:rFonts w:ascii="Times New Roman" w:hAnsi="Times New Roman"/>
                <w:b/>
                <w:smallCaps/>
                <w:szCs w:val="22"/>
              </w:rPr>
            </w:pPr>
          </w:p>
        </w:tc>
        <w:tc>
          <w:tcPr>
            <w:tcW w:w="4602" w:type="dxa"/>
          </w:tcPr>
          <w:p w:rsidR="00B86B70" w:rsidRPr="00812F55" w:rsidRDefault="00B86B70" w:rsidP="003152A3">
            <w:pPr>
              <w:spacing w:before="120" w:after="120"/>
              <w:rPr>
                <w:rFonts w:ascii="Times New Roman" w:hAnsi="Times New Roman"/>
                <w:b/>
                <w:smallCaps/>
                <w:szCs w:val="22"/>
              </w:rPr>
            </w:pPr>
          </w:p>
        </w:tc>
      </w:tr>
      <w:tr w:rsidR="00B86B70" w:rsidRPr="00812F55" w:rsidTr="007E1D95">
        <w:tc>
          <w:tcPr>
            <w:tcW w:w="4602" w:type="dxa"/>
          </w:tcPr>
          <w:p w:rsidR="00B86B70" w:rsidRPr="00812F55" w:rsidRDefault="00B86B70" w:rsidP="003152A3">
            <w:pPr>
              <w:spacing w:before="120" w:after="120"/>
              <w:rPr>
                <w:rFonts w:ascii="Times New Roman" w:hAnsi="Times New Roman"/>
                <w:b/>
                <w:smallCaps/>
                <w:szCs w:val="22"/>
              </w:rPr>
            </w:pPr>
          </w:p>
        </w:tc>
        <w:tc>
          <w:tcPr>
            <w:tcW w:w="4602" w:type="dxa"/>
          </w:tcPr>
          <w:p w:rsidR="00B86B70" w:rsidRPr="00812F55" w:rsidRDefault="00B86B70" w:rsidP="003152A3">
            <w:pPr>
              <w:spacing w:before="120" w:after="120"/>
              <w:rPr>
                <w:rFonts w:ascii="Times New Roman" w:hAnsi="Times New Roman"/>
                <w:b/>
                <w:smallCaps/>
                <w:szCs w:val="22"/>
              </w:rPr>
            </w:pPr>
          </w:p>
        </w:tc>
      </w:tr>
    </w:tbl>
    <w:p w:rsidR="002802C8" w:rsidRPr="00812F55" w:rsidRDefault="002802C8" w:rsidP="003152A3">
      <w:pPr>
        <w:spacing w:before="120" w:after="120"/>
        <w:ind w:right="-360"/>
        <w:jc w:val="both"/>
        <w:rPr>
          <w:rFonts w:ascii="Times New Roman" w:hAnsi="Times New Roman"/>
          <w:snapToGrid w:val="0"/>
          <w:sz w:val="22"/>
          <w:szCs w:val="22"/>
        </w:rPr>
      </w:pPr>
    </w:p>
    <w:p w:rsidR="00B86B70" w:rsidRPr="00812F55" w:rsidRDefault="00A3287B" w:rsidP="003152A3">
      <w:pPr>
        <w:spacing w:before="120" w:after="120"/>
        <w:ind w:right="-36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2802C8" w:rsidRPr="00812F55" w:rsidRDefault="002802C8" w:rsidP="003152A3">
      <w:pPr>
        <w:spacing w:before="120" w:after="120"/>
        <w:ind w:right="-360"/>
        <w:jc w:val="both"/>
        <w:rPr>
          <w:rFonts w:ascii="Times New Roman" w:hAnsi="Times New Roman"/>
          <w:snapToGrid w:val="0"/>
          <w:sz w:val="22"/>
          <w:szCs w:val="22"/>
        </w:rPr>
      </w:pPr>
    </w:p>
    <w:p w:rsidR="004A2145" w:rsidRPr="00812F55" w:rsidRDefault="004A2145">
      <w:pPr>
        <w:spacing w:before="120" w:after="120"/>
        <w:ind w:right="-360"/>
        <w:jc w:val="both"/>
        <w:rPr>
          <w:rFonts w:ascii="Times New Roman" w:hAnsi="Times New Roman"/>
          <w:snapToGrid w:val="0"/>
          <w:sz w:val="22"/>
          <w:szCs w:val="22"/>
        </w:rPr>
      </w:pPr>
    </w:p>
    <w:tbl>
      <w:tblPr>
        <w:tblW w:w="3834" w:type="dxa"/>
        <w:jc w:val="right"/>
        <w:tblCellMar>
          <w:left w:w="0" w:type="dxa"/>
          <w:right w:w="0" w:type="dxa"/>
        </w:tblCellMar>
        <w:tblLook w:val="0000"/>
      </w:tblPr>
      <w:tblGrid>
        <w:gridCol w:w="3834"/>
      </w:tblGrid>
      <w:tr w:rsidR="00B86B70" w:rsidRPr="00812F55" w:rsidTr="007E1D95">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tc>
      </w:tr>
    </w:tbl>
    <w:p w:rsidR="00C00B3F" w:rsidRPr="00812F55" w:rsidRDefault="00A3287B">
      <w:pPr>
        <w:rPr>
          <w:rFonts w:ascii="Times New Roman" w:hAnsi="Times New Roman"/>
          <w:kern w:val="32"/>
          <w:sz w:val="22"/>
          <w:szCs w:val="22"/>
        </w:rPr>
      </w:pPr>
      <w:bookmarkStart w:id="75" w:name="_Toc432588013"/>
      <w:bookmarkStart w:id="76" w:name="_Toc268020060"/>
      <w:r w:rsidRPr="00812F55">
        <w:rPr>
          <w:rFonts w:ascii="Times New Roman" w:hAnsi="Times New Roman"/>
          <w:sz w:val="22"/>
          <w:szCs w:val="22"/>
        </w:rPr>
        <w:br w:type="page"/>
      </w:r>
    </w:p>
    <w:p w:rsidR="0046551F" w:rsidRPr="00812F55" w:rsidRDefault="00A3287B" w:rsidP="003152A3">
      <w:pPr>
        <w:pStyle w:val="Cmsor1"/>
        <w:spacing w:before="120" w:after="120"/>
        <w:jc w:val="right"/>
        <w:rPr>
          <w:rFonts w:ascii="Times New Roman" w:hAnsi="Times New Roman"/>
          <w:b w:val="0"/>
          <w:i/>
          <w:sz w:val="22"/>
          <w:szCs w:val="22"/>
        </w:rPr>
      </w:pPr>
      <w:bookmarkStart w:id="77" w:name="_Toc472005633"/>
      <w:r w:rsidRPr="00812F55">
        <w:rPr>
          <w:rFonts w:ascii="Times New Roman" w:hAnsi="Times New Roman"/>
          <w:b w:val="0"/>
          <w:i/>
          <w:sz w:val="22"/>
          <w:szCs w:val="22"/>
        </w:rPr>
        <w:lastRenderedPageBreak/>
        <w:t>5. számú melléklet</w:t>
      </w:r>
      <w:bookmarkEnd w:id="77"/>
    </w:p>
    <w:p w:rsidR="0046551F" w:rsidRPr="00812F55" w:rsidRDefault="00A3287B" w:rsidP="003152A3">
      <w:pPr>
        <w:pStyle w:val="Cmsor1"/>
        <w:spacing w:before="120" w:after="120"/>
        <w:jc w:val="center"/>
        <w:rPr>
          <w:rFonts w:ascii="Times New Roman" w:hAnsi="Times New Roman"/>
          <w:sz w:val="22"/>
          <w:szCs w:val="22"/>
          <w:lang w:eastAsia="ar-SA"/>
        </w:rPr>
      </w:pPr>
      <w:bookmarkStart w:id="78" w:name="_Toc273455287"/>
      <w:bookmarkStart w:id="79" w:name="_Toc412558101"/>
      <w:bookmarkStart w:id="80" w:name="_Toc472005634"/>
      <w:r w:rsidRPr="00812F55">
        <w:rPr>
          <w:rFonts w:ascii="Times New Roman" w:hAnsi="Times New Roman"/>
          <w:sz w:val="22"/>
          <w:szCs w:val="22"/>
          <w:lang w:eastAsia="ar-SA"/>
        </w:rPr>
        <w:t xml:space="preserve">NYILATKOZATMINTA PÉNZÜGYI </w:t>
      </w:r>
      <w:proofErr w:type="gramStart"/>
      <w:r w:rsidRPr="00812F55">
        <w:rPr>
          <w:rFonts w:ascii="Times New Roman" w:hAnsi="Times New Roman"/>
          <w:sz w:val="22"/>
          <w:szCs w:val="22"/>
          <w:lang w:eastAsia="ar-SA"/>
        </w:rPr>
        <w:t>ÉS</w:t>
      </w:r>
      <w:proofErr w:type="gramEnd"/>
      <w:r w:rsidRPr="00812F55">
        <w:rPr>
          <w:rFonts w:ascii="Times New Roman" w:hAnsi="Times New Roman"/>
          <w:sz w:val="22"/>
          <w:szCs w:val="22"/>
          <w:lang w:eastAsia="ar-SA"/>
        </w:rPr>
        <w:t xml:space="preserve"> GAZDASÁGI ALKALMASSÁGRA VONATKOZÓAN</w:t>
      </w:r>
      <w:bookmarkEnd w:id="78"/>
      <w:bookmarkEnd w:id="79"/>
      <w:bookmarkEnd w:id="80"/>
    </w:p>
    <w:p w:rsidR="0046551F" w:rsidRPr="00812F55" w:rsidRDefault="0046551F" w:rsidP="003152A3">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proofErr w:type="gramStart"/>
      <w:r w:rsidRPr="00812F55">
        <w:rPr>
          <w:rFonts w:ascii="Times New Roman" w:hAnsi="Times New Roman"/>
          <w:sz w:val="22"/>
          <w:szCs w:val="22"/>
        </w:rPr>
        <w:t xml:space="preserve">Alulírott, …………………………………, mint a(z) …………................................................. (Székhely:…………………………………), képviselőjeként nyilatkozom, hogy a </w:t>
      </w:r>
      <w:r w:rsidR="00C00B3F" w:rsidRPr="00812F55">
        <w:rPr>
          <w:rFonts w:ascii="Times New Roman" w:hAnsi="Times New Roman"/>
          <w:sz w:val="22"/>
          <w:szCs w:val="22"/>
        </w:rPr>
        <w:t xml:space="preserve">Mátészalka Város Önkormányzata, mint Ajánlatkérő által kiírt </w:t>
      </w:r>
      <w:r w:rsidR="00C00B3F" w:rsidRPr="00812F55">
        <w:rPr>
          <w:rFonts w:ascii="Times New Roman" w:hAnsi="Times New Roman"/>
          <w:i/>
          <w:sz w:val="22"/>
          <w:szCs w:val="22"/>
        </w:rPr>
        <w:t>„</w:t>
      </w:r>
      <w:r w:rsidR="00C00B3F" w:rsidRPr="00812F55">
        <w:rPr>
          <w:rFonts w:ascii="Times New Roman" w:hAnsi="Times New Roman"/>
          <w:sz w:val="22"/>
          <w:szCs w:val="22"/>
        </w:rPr>
        <w:t>Mátészalka Város közvilágításának energiatakarékos korszerűsítése</w:t>
      </w:r>
      <w:r w:rsidRPr="00812F55">
        <w:rPr>
          <w:rFonts w:ascii="Times New Roman" w:eastAsia="Times New Roman" w:hAnsi="Times New Roman"/>
          <w:i/>
          <w:sz w:val="22"/>
          <w:szCs w:val="22"/>
          <w:lang w:eastAsia="ar-SA"/>
        </w:rPr>
        <w:t xml:space="preserve">” </w:t>
      </w:r>
      <w:r w:rsidRPr="00812F55">
        <w:rPr>
          <w:rFonts w:ascii="Times New Roman" w:hAnsi="Times New Roman"/>
          <w:sz w:val="22"/>
          <w:szCs w:val="22"/>
        </w:rPr>
        <w:t>tárgyú közbeszerzési eljárás tekintetében az Ajánlattételi Felhívásának Gazdasági és pénzügyi alkalmasságra vonatkozó pontjában előírt alkalmassági követelménynek az általam képviselt Ajánlattevő megfelel.</w:t>
      </w:r>
      <w:proofErr w:type="gramEnd"/>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ind w:right="-36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4A2145">
      <w:pPr>
        <w:spacing w:before="120" w:after="120"/>
        <w:rPr>
          <w:rFonts w:ascii="Times New Roman" w:hAnsi="Times New Roman"/>
          <w:sz w:val="22"/>
          <w:szCs w:val="22"/>
        </w:rPr>
      </w:pPr>
    </w:p>
    <w:tbl>
      <w:tblPr>
        <w:tblW w:w="3834" w:type="dxa"/>
        <w:jc w:val="right"/>
        <w:tblCellMar>
          <w:left w:w="0" w:type="dxa"/>
          <w:right w:w="0" w:type="dxa"/>
        </w:tblCellMar>
        <w:tblLook w:val="0000"/>
      </w:tblPr>
      <w:tblGrid>
        <w:gridCol w:w="3834"/>
      </w:tblGrid>
      <w:tr w:rsidR="0046551F" w:rsidRPr="00812F55" w:rsidTr="00DF4947">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tc>
      </w:tr>
    </w:tbl>
    <w:p w:rsidR="0046551F" w:rsidRPr="00812F55" w:rsidRDefault="0046551F" w:rsidP="003152A3">
      <w:pPr>
        <w:spacing w:before="120" w:after="120"/>
        <w:rPr>
          <w:rFonts w:ascii="Times New Roman" w:hAnsi="Times New Roman"/>
          <w:sz w:val="22"/>
          <w:szCs w:val="22"/>
        </w:rPr>
      </w:pPr>
    </w:p>
    <w:p w:rsidR="0046551F" w:rsidRPr="00812F55" w:rsidRDefault="0046551F" w:rsidP="003152A3">
      <w:pPr>
        <w:spacing w:before="120" w:after="120"/>
        <w:rPr>
          <w:rFonts w:ascii="Times New Roman" w:hAnsi="Times New Roman"/>
          <w:sz w:val="22"/>
          <w:szCs w:val="22"/>
        </w:rPr>
      </w:pPr>
    </w:p>
    <w:p w:rsidR="0046551F" w:rsidRPr="00812F55" w:rsidRDefault="00A3287B" w:rsidP="003152A3">
      <w:pPr>
        <w:pStyle w:val="Cmsor1"/>
        <w:spacing w:before="120" w:after="120"/>
        <w:jc w:val="center"/>
        <w:rPr>
          <w:rFonts w:ascii="Times New Roman" w:hAnsi="Times New Roman"/>
          <w:sz w:val="22"/>
          <w:szCs w:val="22"/>
        </w:rPr>
      </w:pPr>
      <w:r w:rsidRPr="00812F55">
        <w:rPr>
          <w:rFonts w:ascii="Times New Roman" w:hAnsi="Times New Roman"/>
          <w:sz w:val="22"/>
          <w:szCs w:val="22"/>
        </w:rPr>
        <w:br w:type="page"/>
      </w:r>
    </w:p>
    <w:p w:rsidR="0046551F" w:rsidRPr="00812F55" w:rsidRDefault="00A3287B" w:rsidP="003152A3">
      <w:pPr>
        <w:pStyle w:val="Cmsor1"/>
        <w:spacing w:before="120" w:after="120"/>
        <w:jc w:val="right"/>
        <w:rPr>
          <w:rFonts w:ascii="Times New Roman" w:hAnsi="Times New Roman"/>
          <w:b w:val="0"/>
          <w:i/>
          <w:sz w:val="22"/>
          <w:szCs w:val="22"/>
        </w:rPr>
      </w:pPr>
      <w:bookmarkStart w:id="81" w:name="_Toc472005635"/>
      <w:r w:rsidRPr="00812F55">
        <w:rPr>
          <w:rFonts w:ascii="Times New Roman" w:hAnsi="Times New Roman"/>
          <w:b w:val="0"/>
          <w:i/>
          <w:sz w:val="22"/>
          <w:szCs w:val="22"/>
        </w:rPr>
        <w:lastRenderedPageBreak/>
        <w:t>6. számú melléklet</w:t>
      </w:r>
      <w:bookmarkEnd w:id="81"/>
    </w:p>
    <w:p w:rsidR="004A2145" w:rsidRPr="00812F55" w:rsidRDefault="00A3287B">
      <w:pPr>
        <w:pStyle w:val="Cmsor1"/>
        <w:spacing w:before="120" w:after="120"/>
        <w:jc w:val="center"/>
        <w:rPr>
          <w:rFonts w:ascii="Times New Roman" w:hAnsi="Times New Roman"/>
          <w:sz w:val="22"/>
          <w:szCs w:val="22"/>
          <w:lang w:eastAsia="ar-SA"/>
        </w:rPr>
      </w:pPr>
      <w:bookmarkStart w:id="82" w:name="_Toc358625697"/>
      <w:bookmarkStart w:id="83" w:name="_Toc358815225"/>
      <w:bookmarkStart w:id="84" w:name="_Toc412558102"/>
      <w:bookmarkStart w:id="85" w:name="_Toc472005636"/>
      <w:r w:rsidRPr="00812F55">
        <w:rPr>
          <w:rFonts w:ascii="Times New Roman" w:hAnsi="Times New Roman"/>
          <w:sz w:val="22"/>
          <w:szCs w:val="22"/>
          <w:lang w:eastAsia="ar-SA"/>
        </w:rPr>
        <w:t>NYILATKOZATMINTA MŰSZAKI, ILLETVE SZAKMAI ALKALMASSÁGRA VONATKOZÓAN</w:t>
      </w:r>
      <w:bookmarkEnd w:id="82"/>
      <w:bookmarkEnd w:id="83"/>
      <w:bookmarkEnd w:id="84"/>
      <w:bookmarkEnd w:id="85"/>
    </w:p>
    <w:p w:rsidR="004A2145" w:rsidRPr="00812F55" w:rsidRDefault="004A2145">
      <w:pPr>
        <w:spacing w:before="120" w:after="120"/>
        <w:rPr>
          <w:rFonts w:ascii="Times New Roman" w:hAnsi="Times New Roman"/>
          <w:b/>
          <w:sz w:val="22"/>
          <w:szCs w:val="22"/>
        </w:rPr>
      </w:pPr>
    </w:p>
    <w:p w:rsidR="004A2145" w:rsidRPr="00812F55" w:rsidRDefault="004A2145">
      <w:pPr>
        <w:spacing w:before="120" w:after="120"/>
        <w:rPr>
          <w:rFonts w:ascii="Times New Roman" w:hAnsi="Times New Roman"/>
          <w:b/>
          <w:sz w:val="22"/>
          <w:szCs w:val="22"/>
        </w:rPr>
      </w:pPr>
    </w:p>
    <w:p w:rsidR="004A2145" w:rsidRPr="00812F55" w:rsidRDefault="00A3287B">
      <w:pPr>
        <w:spacing w:before="120" w:after="120"/>
        <w:jc w:val="both"/>
        <w:rPr>
          <w:rFonts w:ascii="Times New Roman" w:hAnsi="Times New Roman"/>
          <w:sz w:val="22"/>
          <w:szCs w:val="22"/>
        </w:rPr>
      </w:pPr>
      <w:proofErr w:type="gramStart"/>
      <w:r w:rsidRPr="00812F55">
        <w:rPr>
          <w:rFonts w:ascii="Times New Roman" w:hAnsi="Times New Roman"/>
          <w:sz w:val="22"/>
          <w:szCs w:val="22"/>
        </w:rPr>
        <w:t xml:space="preserve">Alulírott, …………………………………, mint a(z) …………................................................. (Székhely:…………………………………), képviselőjeként nyilatkozom, hogy a </w:t>
      </w:r>
      <w:r w:rsidR="00C00B3F" w:rsidRPr="00812F55">
        <w:rPr>
          <w:rFonts w:ascii="Times New Roman" w:hAnsi="Times New Roman"/>
          <w:sz w:val="22"/>
          <w:szCs w:val="22"/>
        </w:rPr>
        <w:t xml:space="preserve">Mátészalka Város Önkormányzata, mint Ajánlatkérő által kiírt </w:t>
      </w:r>
      <w:r w:rsidR="00C00B3F" w:rsidRPr="00812F55">
        <w:rPr>
          <w:rFonts w:ascii="Times New Roman" w:hAnsi="Times New Roman"/>
          <w:i/>
          <w:sz w:val="22"/>
          <w:szCs w:val="22"/>
        </w:rPr>
        <w:t>„</w:t>
      </w:r>
      <w:r w:rsidR="00C00B3F" w:rsidRPr="00812F55">
        <w:rPr>
          <w:rFonts w:ascii="Times New Roman" w:hAnsi="Times New Roman"/>
          <w:sz w:val="22"/>
          <w:szCs w:val="22"/>
        </w:rPr>
        <w:t>Mátészalka Város közvilágításának energiatakarékos korszerűsítése</w:t>
      </w:r>
      <w:r w:rsidRPr="00812F55">
        <w:rPr>
          <w:rFonts w:ascii="Times New Roman" w:hAnsi="Times New Roman"/>
          <w:i/>
          <w:sz w:val="22"/>
          <w:szCs w:val="22"/>
        </w:rPr>
        <w:t xml:space="preserve">” </w:t>
      </w:r>
      <w:r w:rsidRPr="00812F55">
        <w:rPr>
          <w:rFonts w:ascii="Times New Roman" w:hAnsi="Times New Roman"/>
          <w:sz w:val="22"/>
          <w:szCs w:val="22"/>
        </w:rPr>
        <w:t>tárgyú közbeszerzési eljárás tekintetében az Ajánlattételi Felhívásának Műszaki, illetve szakmai alkalmasságra vonatkozó pontjában előírt alkalmassági követelményeinek az általam képviselt Ajánlattevő megfelel.</w:t>
      </w:r>
      <w:proofErr w:type="gramEnd"/>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A3287B">
      <w:pPr>
        <w:spacing w:before="120" w:after="120"/>
        <w:ind w:right="-36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4A2145">
      <w:pPr>
        <w:spacing w:before="120" w:after="120"/>
        <w:rPr>
          <w:rFonts w:ascii="Times New Roman" w:hAnsi="Times New Roman"/>
          <w:sz w:val="22"/>
          <w:szCs w:val="22"/>
        </w:rPr>
      </w:pPr>
    </w:p>
    <w:tbl>
      <w:tblPr>
        <w:tblW w:w="3834" w:type="dxa"/>
        <w:jc w:val="right"/>
        <w:tblCellMar>
          <w:left w:w="0" w:type="dxa"/>
          <w:right w:w="0" w:type="dxa"/>
        </w:tblCellMar>
        <w:tblLook w:val="0000"/>
      </w:tblPr>
      <w:tblGrid>
        <w:gridCol w:w="3834"/>
      </w:tblGrid>
      <w:tr w:rsidR="0046551F" w:rsidRPr="00812F55" w:rsidTr="00DF4947">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tc>
      </w:tr>
    </w:tbl>
    <w:p w:rsidR="0046551F" w:rsidRPr="00812F55" w:rsidRDefault="0046551F" w:rsidP="003152A3">
      <w:pPr>
        <w:spacing w:before="120" w:after="120"/>
        <w:jc w:val="right"/>
        <w:rPr>
          <w:rFonts w:ascii="Times New Roman" w:hAnsi="Times New Roman"/>
          <w:sz w:val="22"/>
          <w:szCs w:val="22"/>
        </w:rPr>
      </w:pPr>
    </w:p>
    <w:p w:rsidR="007826F4" w:rsidRPr="00812F55" w:rsidRDefault="007826F4">
      <w:pPr>
        <w:spacing w:after="200" w:line="276" w:lineRule="auto"/>
        <w:rPr>
          <w:rFonts w:ascii="Times New Roman" w:hAnsi="Times New Roman"/>
          <w:sz w:val="22"/>
          <w:szCs w:val="22"/>
        </w:rPr>
      </w:pPr>
      <w:r w:rsidRPr="00812F55">
        <w:rPr>
          <w:rFonts w:ascii="Times New Roman" w:hAnsi="Times New Roman"/>
          <w:sz w:val="22"/>
          <w:szCs w:val="22"/>
        </w:rPr>
        <w:br w:type="page"/>
      </w:r>
    </w:p>
    <w:p w:rsidR="007826F4" w:rsidRPr="00812F55" w:rsidRDefault="007826F4" w:rsidP="007826F4">
      <w:pPr>
        <w:pStyle w:val="Cmsor1"/>
        <w:spacing w:before="120" w:after="120"/>
        <w:jc w:val="right"/>
        <w:rPr>
          <w:rFonts w:ascii="Times New Roman" w:hAnsi="Times New Roman"/>
          <w:b w:val="0"/>
          <w:i/>
          <w:sz w:val="22"/>
          <w:szCs w:val="22"/>
        </w:rPr>
      </w:pPr>
      <w:bookmarkStart w:id="86" w:name="_Toc472005637"/>
      <w:bookmarkStart w:id="87" w:name="_Toc318733282"/>
      <w:r w:rsidRPr="00812F55">
        <w:rPr>
          <w:rFonts w:ascii="Times New Roman" w:hAnsi="Times New Roman"/>
          <w:b w:val="0"/>
          <w:i/>
          <w:sz w:val="22"/>
          <w:szCs w:val="22"/>
        </w:rPr>
        <w:lastRenderedPageBreak/>
        <w:t>7. számú melléklet</w:t>
      </w:r>
      <w:bookmarkEnd w:id="86"/>
    </w:p>
    <w:p w:rsidR="007826F4" w:rsidRPr="00812F55" w:rsidRDefault="00A3287B" w:rsidP="007826F4">
      <w:pPr>
        <w:pStyle w:val="Cmsor2"/>
        <w:jc w:val="center"/>
        <w:rPr>
          <w:rFonts w:ascii="Times New Roman" w:hAnsi="Times New Roman" w:cs="Times New Roman"/>
          <w:i w:val="0"/>
          <w:sz w:val="22"/>
          <w:szCs w:val="22"/>
        </w:rPr>
      </w:pPr>
      <w:bookmarkStart w:id="88" w:name="_Toc472005638"/>
      <w:r w:rsidRPr="00812F55">
        <w:rPr>
          <w:rFonts w:ascii="Times New Roman" w:hAnsi="Times New Roman" w:cs="Times New Roman"/>
          <w:i w:val="0"/>
          <w:sz w:val="22"/>
          <w:szCs w:val="22"/>
        </w:rPr>
        <w:t xml:space="preserve">NYILATKOZATMINTA </w:t>
      </w:r>
      <w:proofErr w:type="gramStart"/>
      <w:r w:rsidRPr="00812F55">
        <w:rPr>
          <w:rFonts w:ascii="Times New Roman" w:hAnsi="Times New Roman" w:cs="Times New Roman"/>
          <w:i w:val="0"/>
          <w:sz w:val="22"/>
          <w:szCs w:val="22"/>
        </w:rPr>
        <w:t>A</w:t>
      </w:r>
      <w:proofErr w:type="gramEnd"/>
      <w:r w:rsidRPr="00812F55">
        <w:rPr>
          <w:rFonts w:ascii="Times New Roman" w:hAnsi="Times New Roman" w:cs="Times New Roman"/>
          <w:i w:val="0"/>
          <w:sz w:val="22"/>
          <w:szCs w:val="22"/>
        </w:rPr>
        <w:t xml:space="preserve"> FELHÍVÁS 11.2. PONT M.2. PONTJÁRA VONATKOZÓAN</w:t>
      </w:r>
      <w:bookmarkEnd w:id="87"/>
      <w:bookmarkEnd w:id="88"/>
    </w:p>
    <w:p w:rsidR="007826F4" w:rsidRPr="00812F55" w:rsidRDefault="00A3287B" w:rsidP="007826F4">
      <w:pPr>
        <w:pStyle w:val="Listaszerbekezds"/>
        <w:numPr>
          <w:ilvl w:val="0"/>
          <w:numId w:val="43"/>
        </w:numPr>
        <w:spacing w:after="200" w:line="276" w:lineRule="auto"/>
        <w:jc w:val="center"/>
        <w:rPr>
          <w:rFonts w:ascii="Times New Roman" w:hAnsi="Times New Roman"/>
          <w:sz w:val="22"/>
          <w:szCs w:val="22"/>
        </w:rPr>
      </w:pPr>
      <w:r w:rsidRPr="00812F55">
        <w:rPr>
          <w:rFonts w:ascii="Times New Roman" w:hAnsi="Times New Roman"/>
          <w:sz w:val="22"/>
          <w:szCs w:val="22"/>
        </w:rPr>
        <w:t>szakemberek bemutatása -</w:t>
      </w:r>
    </w:p>
    <w:p w:rsidR="007826F4" w:rsidRPr="00812F55" w:rsidRDefault="00A3287B" w:rsidP="007826F4">
      <w:pPr>
        <w:spacing w:line="276" w:lineRule="auto"/>
        <w:jc w:val="both"/>
        <w:rPr>
          <w:rFonts w:ascii="Times New Roman" w:hAnsi="Times New Roman"/>
          <w:sz w:val="22"/>
          <w:szCs w:val="22"/>
        </w:rPr>
      </w:pPr>
      <w:proofErr w:type="gramStart"/>
      <w:r w:rsidRPr="00812F55">
        <w:rPr>
          <w:rFonts w:ascii="Times New Roman" w:hAnsi="Times New Roman"/>
          <w:sz w:val="22"/>
          <w:szCs w:val="22"/>
        </w:rPr>
        <w:t>Alulírott …</w:t>
      </w:r>
      <w:proofErr w:type="gramEnd"/>
      <w:r w:rsidRPr="00812F55">
        <w:rPr>
          <w:rFonts w:ascii="Times New Roman" w:hAnsi="Times New Roman"/>
          <w:sz w:val="22"/>
          <w:szCs w:val="22"/>
        </w:rPr>
        <w:t xml:space="preserve">……………………………… a(z) …………................................................. képviselőjeként </w:t>
      </w:r>
      <w:r w:rsidRPr="00812F55">
        <w:rPr>
          <w:rFonts w:ascii="Times New Roman" w:hAnsi="Times New Roman"/>
          <w:b/>
          <w:spacing w:val="40"/>
          <w:sz w:val="22"/>
          <w:szCs w:val="22"/>
        </w:rPr>
        <w:t>nyilatkozom,</w:t>
      </w:r>
      <w:r w:rsidRPr="00812F55">
        <w:rPr>
          <w:rFonts w:ascii="Times New Roman" w:hAnsi="Times New Roman"/>
          <w:sz w:val="22"/>
          <w:szCs w:val="22"/>
        </w:rPr>
        <w:t xml:space="preserve"> hogy az alkalmassági feltételnek való megfelelés érdekében az alábbi szakembereket mutatjuk be:</w:t>
      </w:r>
    </w:p>
    <w:p w:rsidR="007826F4" w:rsidRPr="00812F55" w:rsidRDefault="007826F4" w:rsidP="007826F4">
      <w:pPr>
        <w:spacing w:line="276" w:lineRule="auto"/>
        <w:jc w:val="both"/>
        <w:rPr>
          <w:rFonts w:ascii="Times New Roman" w:hAnsi="Times New Roman"/>
          <w:sz w:val="22"/>
          <w:szCs w:val="22"/>
        </w:rPr>
      </w:pPr>
    </w:p>
    <w:p w:rsidR="007826F4" w:rsidRPr="00812F55" w:rsidRDefault="00A3287B" w:rsidP="007826F4">
      <w:pPr>
        <w:jc w:val="both"/>
        <w:rPr>
          <w:rFonts w:ascii="Times New Roman" w:hAnsi="Times New Roman"/>
          <w:sz w:val="22"/>
          <w:szCs w:val="22"/>
        </w:rPr>
      </w:pPr>
      <w:r w:rsidRPr="00812F55">
        <w:rPr>
          <w:rFonts w:ascii="Times New Roman" w:eastAsia="Calibri" w:hAnsi="Times New Roman"/>
          <w:sz w:val="22"/>
          <w:szCs w:val="22"/>
        </w:rPr>
        <w:t xml:space="preserve">1 fő, aki rendelkezik </w:t>
      </w:r>
      <w:r w:rsidR="00507A07" w:rsidRPr="00812F55">
        <w:rPr>
          <w:rFonts w:ascii="Times New Roman" w:hAnsi="Times New Roman"/>
          <w:sz w:val="22"/>
          <w:szCs w:val="22"/>
        </w:rPr>
        <w:t>a 266/2013. (VII.11.) Korm. rendelet 1. melléklet I. fejezet 2. rész 29. pontja szerinti (V) vagy azzal egyenértékű jogosultság megszerzéséhez szükséges képesítéssel és gyakorlati idővel</w:t>
      </w:r>
      <w:r w:rsidRPr="00812F55">
        <w:rPr>
          <w:rFonts w:ascii="Times New Roman" w:eastAsia="Calibri" w:hAnsi="Times New Roman"/>
          <w:sz w:val="22"/>
          <w:szCs w:val="22"/>
        </w:rPr>
        <w:t>:</w:t>
      </w:r>
      <w:r w:rsidRPr="00812F55">
        <w:rPr>
          <w:rFonts w:ascii="Times New Roman" w:hAnsi="Times New Roman"/>
          <w:sz w:val="22"/>
          <w:szCs w:val="22"/>
        </w:rPr>
        <w:t xml:space="preserve"> </w:t>
      </w:r>
    </w:p>
    <w:p w:rsidR="007826F4" w:rsidRPr="00812F55" w:rsidRDefault="007826F4" w:rsidP="007826F4">
      <w:pPr>
        <w:spacing w:line="276" w:lineRule="auto"/>
        <w:jc w:val="both"/>
        <w:rPr>
          <w:rFonts w:ascii="Times New Roman" w:hAnsi="Times New Roman"/>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637"/>
        <w:gridCol w:w="3585"/>
      </w:tblGrid>
      <w:tr w:rsidR="007826F4" w:rsidRPr="00812F55" w:rsidTr="008177C3">
        <w:tc>
          <w:tcPr>
            <w:tcW w:w="5637" w:type="dxa"/>
            <w:shd w:val="clear" w:color="auto" w:fill="F2F2F2"/>
            <w:vAlign w:val="center"/>
          </w:tcPr>
          <w:p w:rsidR="007826F4" w:rsidRPr="00812F55" w:rsidRDefault="00A3287B" w:rsidP="008177C3">
            <w:pPr>
              <w:spacing w:line="276" w:lineRule="auto"/>
              <w:jc w:val="both"/>
              <w:rPr>
                <w:rFonts w:ascii="Times New Roman" w:hAnsi="Times New Roman"/>
                <w:i/>
                <w:szCs w:val="22"/>
              </w:rPr>
            </w:pPr>
            <w:r w:rsidRPr="00812F55">
              <w:rPr>
                <w:rFonts w:ascii="Times New Roman" w:hAnsi="Times New Roman"/>
                <w:i/>
                <w:sz w:val="22"/>
                <w:szCs w:val="22"/>
              </w:rPr>
              <w:t>Szakember megnevezése:</w:t>
            </w:r>
          </w:p>
        </w:tc>
        <w:tc>
          <w:tcPr>
            <w:tcW w:w="3585" w:type="dxa"/>
          </w:tcPr>
          <w:p w:rsidR="007826F4" w:rsidRPr="00812F55" w:rsidRDefault="007826F4" w:rsidP="008177C3">
            <w:pPr>
              <w:spacing w:line="276" w:lineRule="auto"/>
              <w:jc w:val="both"/>
              <w:rPr>
                <w:rFonts w:ascii="Times New Roman" w:hAnsi="Times New Roman"/>
                <w:b/>
                <w:caps/>
                <w:szCs w:val="22"/>
              </w:rPr>
            </w:pPr>
          </w:p>
        </w:tc>
      </w:tr>
      <w:tr w:rsidR="007826F4" w:rsidRPr="00812F55" w:rsidTr="008177C3">
        <w:tc>
          <w:tcPr>
            <w:tcW w:w="5637" w:type="dxa"/>
            <w:shd w:val="clear" w:color="auto" w:fill="F2F2F2"/>
            <w:vAlign w:val="center"/>
          </w:tcPr>
          <w:p w:rsidR="007826F4" w:rsidRPr="00812F55" w:rsidRDefault="00A3287B" w:rsidP="008177C3">
            <w:pPr>
              <w:spacing w:line="276" w:lineRule="auto"/>
              <w:jc w:val="both"/>
              <w:rPr>
                <w:rFonts w:ascii="Times New Roman" w:hAnsi="Times New Roman"/>
                <w:i/>
                <w:szCs w:val="22"/>
              </w:rPr>
            </w:pPr>
            <w:r w:rsidRPr="00812F55">
              <w:rPr>
                <w:rFonts w:ascii="Times New Roman" w:hAnsi="Times New Roman"/>
                <w:i/>
                <w:sz w:val="22"/>
                <w:szCs w:val="22"/>
              </w:rPr>
              <w:t>Képzettség/végzettség:</w:t>
            </w:r>
          </w:p>
        </w:tc>
        <w:tc>
          <w:tcPr>
            <w:tcW w:w="3585" w:type="dxa"/>
          </w:tcPr>
          <w:p w:rsidR="007826F4" w:rsidRPr="00812F55" w:rsidRDefault="007826F4" w:rsidP="008177C3">
            <w:pPr>
              <w:spacing w:line="276" w:lineRule="auto"/>
              <w:jc w:val="both"/>
              <w:rPr>
                <w:rFonts w:ascii="Times New Roman" w:hAnsi="Times New Roman"/>
                <w:b/>
                <w:caps/>
                <w:szCs w:val="22"/>
              </w:rPr>
            </w:pPr>
          </w:p>
        </w:tc>
      </w:tr>
      <w:tr w:rsidR="007826F4" w:rsidRPr="00812F55" w:rsidTr="008177C3">
        <w:tc>
          <w:tcPr>
            <w:tcW w:w="5637" w:type="dxa"/>
            <w:shd w:val="clear" w:color="auto" w:fill="F2F2F2"/>
            <w:vAlign w:val="center"/>
          </w:tcPr>
          <w:p w:rsidR="007826F4" w:rsidRPr="00812F55" w:rsidRDefault="00A3287B" w:rsidP="008177C3">
            <w:pPr>
              <w:spacing w:line="276" w:lineRule="auto"/>
              <w:jc w:val="both"/>
              <w:rPr>
                <w:rFonts w:ascii="Times New Roman" w:hAnsi="Times New Roman"/>
                <w:i/>
                <w:szCs w:val="22"/>
              </w:rPr>
            </w:pPr>
            <w:r w:rsidRPr="00812F55">
              <w:rPr>
                <w:rFonts w:ascii="Times New Roman" w:hAnsi="Times New Roman"/>
                <w:i/>
                <w:sz w:val="22"/>
                <w:szCs w:val="22"/>
              </w:rPr>
              <w:t>Szakmai gyakorlati ideje</w:t>
            </w:r>
            <w:r w:rsidR="00F53FA1" w:rsidRPr="00812F55">
              <w:rPr>
                <w:rFonts w:ascii="Times New Roman" w:hAnsi="Times New Roman"/>
                <w:i/>
                <w:sz w:val="22"/>
                <w:szCs w:val="22"/>
              </w:rPr>
              <w:t xml:space="preserve"> (évben megadva)</w:t>
            </w:r>
            <w:r w:rsidRPr="00812F55">
              <w:rPr>
                <w:rFonts w:ascii="Times New Roman" w:hAnsi="Times New Roman"/>
                <w:i/>
                <w:sz w:val="22"/>
                <w:szCs w:val="22"/>
              </w:rPr>
              <w:t>:</w:t>
            </w:r>
          </w:p>
        </w:tc>
        <w:tc>
          <w:tcPr>
            <w:tcW w:w="3585" w:type="dxa"/>
          </w:tcPr>
          <w:p w:rsidR="007826F4" w:rsidRPr="00812F55" w:rsidRDefault="007826F4" w:rsidP="008177C3">
            <w:pPr>
              <w:spacing w:line="276" w:lineRule="auto"/>
              <w:jc w:val="both"/>
              <w:rPr>
                <w:rFonts w:ascii="Times New Roman" w:hAnsi="Times New Roman"/>
                <w:b/>
                <w:caps/>
                <w:szCs w:val="22"/>
              </w:rPr>
            </w:pPr>
          </w:p>
        </w:tc>
      </w:tr>
      <w:tr w:rsidR="007826F4" w:rsidRPr="00812F55" w:rsidTr="008177C3">
        <w:tc>
          <w:tcPr>
            <w:tcW w:w="5637" w:type="dxa"/>
            <w:shd w:val="clear" w:color="auto" w:fill="F2F2F2"/>
            <w:vAlign w:val="center"/>
          </w:tcPr>
          <w:p w:rsidR="007826F4" w:rsidRPr="00812F55" w:rsidRDefault="00A3287B" w:rsidP="00507A07">
            <w:pPr>
              <w:spacing w:line="276" w:lineRule="auto"/>
              <w:jc w:val="both"/>
              <w:rPr>
                <w:rFonts w:ascii="Times New Roman" w:hAnsi="Times New Roman"/>
                <w:i/>
                <w:szCs w:val="22"/>
              </w:rPr>
            </w:pPr>
            <w:r w:rsidRPr="00812F55">
              <w:rPr>
                <w:rFonts w:ascii="Times New Roman" w:hAnsi="Times New Roman"/>
                <w:i/>
                <w:sz w:val="22"/>
                <w:szCs w:val="22"/>
              </w:rPr>
              <w:t>Szakember kamarai nyilvántartási száma</w:t>
            </w:r>
            <w:r w:rsidR="00507A07" w:rsidRPr="00812F55">
              <w:rPr>
                <w:rFonts w:ascii="Times New Roman" w:hAnsi="Times New Roman"/>
                <w:i/>
                <w:sz w:val="22"/>
                <w:szCs w:val="22"/>
              </w:rPr>
              <w:t xml:space="preserve"> (amennyiben a szakember a kamarai nyilvántartásban szerepel)</w:t>
            </w:r>
          </w:p>
        </w:tc>
        <w:tc>
          <w:tcPr>
            <w:tcW w:w="3585" w:type="dxa"/>
          </w:tcPr>
          <w:p w:rsidR="007826F4" w:rsidRPr="00812F55" w:rsidRDefault="007826F4" w:rsidP="008177C3">
            <w:pPr>
              <w:spacing w:line="276" w:lineRule="auto"/>
              <w:jc w:val="both"/>
              <w:rPr>
                <w:rFonts w:ascii="Times New Roman" w:hAnsi="Times New Roman"/>
                <w:b/>
                <w:caps/>
                <w:szCs w:val="22"/>
              </w:rPr>
            </w:pPr>
          </w:p>
        </w:tc>
      </w:tr>
      <w:tr w:rsidR="007826F4" w:rsidRPr="00812F55" w:rsidTr="008177C3">
        <w:tc>
          <w:tcPr>
            <w:tcW w:w="5637" w:type="dxa"/>
            <w:shd w:val="clear" w:color="auto" w:fill="F2F2F2"/>
            <w:vAlign w:val="center"/>
          </w:tcPr>
          <w:p w:rsidR="007826F4" w:rsidRPr="00812F55" w:rsidRDefault="00A3287B" w:rsidP="008177C3">
            <w:pPr>
              <w:spacing w:line="276" w:lineRule="auto"/>
              <w:jc w:val="both"/>
              <w:rPr>
                <w:rFonts w:ascii="Times New Roman" w:hAnsi="Times New Roman"/>
                <w:i/>
                <w:szCs w:val="22"/>
              </w:rPr>
            </w:pPr>
            <w:r w:rsidRPr="00812F55">
              <w:rPr>
                <w:rFonts w:ascii="Times New Roman" w:hAnsi="Times New Roman"/>
                <w:i/>
                <w:sz w:val="22"/>
                <w:szCs w:val="22"/>
              </w:rPr>
              <w:t>Jogosultság megszerzésének időpontja</w:t>
            </w:r>
            <w:r w:rsidR="00507A07" w:rsidRPr="00812F55">
              <w:rPr>
                <w:rFonts w:ascii="Times New Roman" w:hAnsi="Times New Roman"/>
                <w:i/>
                <w:sz w:val="22"/>
                <w:szCs w:val="22"/>
              </w:rPr>
              <w:t xml:space="preserve"> (amennyiben a szakember a kamarai nyilvántartásban szerepel)</w:t>
            </w:r>
          </w:p>
        </w:tc>
        <w:tc>
          <w:tcPr>
            <w:tcW w:w="3585" w:type="dxa"/>
          </w:tcPr>
          <w:p w:rsidR="007826F4" w:rsidRPr="00812F55" w:rsidRDefault="007826F4" w:rsidP="008177C3">
            <w:pPr>
              <w:spacing w:line="276" w:lineRule="auto"/>
              <w:jc w:val="both"/>
              <w:rPr>
                <w:rFonts w:ascii="Times New Roman" w:hAnsi="Times New Roman"/>
                <w:b/>
                <w:caps/>
                <w:szCs w:val="22"/>
              </w:rPr>
            </w:pPr>
          </w:p>
        </w:tc>
      </w:tr>
      <w:tr w:rsidR="001E59C9" w:rsidRPr="00812F55" w:rsidTr="008177C3">
        <w:tc>
          <w:tcPr>
            <w:tcW w:w="5637" w:type="dxa"/>
            <w:shd w:val="clear" w:color="auto" w:fill="F2F2F2"/>
            <w:vAlign w:val="center"/>
          </w:tcPr>
          <w:p w:rsidR="001E59C9" w:rsidRPr="00812F55" w:rsidRDefault="001E59C9" w:rsidP="008177C3">
            <w:pPr>
              <w:spacing w:line="276" w:lineRule="auto"/>
              <w:jc w:val="both"/>
              <w:rPr>
                <w:rFonts w:ascii="Times New Roman" w:hAnsi="Times New Roman"/>
                <w:i/>
                <w:szCs w:val="22"/>
              </w:rPr>
            </w:pPr>
            <w:r w:rsidRPr="00812F55">
              <w:rPr>
                <w:rFonts w:ascii="Times New Roman" w:eastAsia="Calibri" w:hAnsi="Times New Roman"/>
                <w:i/>
                <w:sz w:val="22"/>
                <w:szCs w:val="22"/>
              </w:rPr>
              <w:t>Nyilvántartás elérhetőségének megadása</w:t>
            </w:r>
          </w:p>
        </w:tc>
        <w:tc>
          <w:tcPr>
            <w:tcW w:w="3585" w:type="dxa"/>
          </w:tcPr>
          <w:p w:rsidR="001E59C9" w:rsidRPr="00812F55" w:rsidRDefault="001E59C9" w:rsidP="008177C3">
            <w:pPr>
              <w:spacing w:line="276" w:lineRule="auto"/>
              <w:jc w:val="both"/>
              <w:rPr>
                <w:rFonts w:ascii="Times New Roman" w:hAnsi="Times New Roman"/>
                <w:b/>
                <w:caps/>
                <w:szCs w:val="22"/>
              </w:rPr>
            </w:pPr>
          </w:p>
        </w:tc>
      </w:tr>
    </w:tbl>
    <w:p w:rsidR="007826F4" w:rsidRPr="00812F55" w:rsidRDefault="007826F4" w:rsidP="007826F4">
      <w:pPr>
        <w:spacing w:line="276" w:lineRule="auto"/>
        <w:jc w:val="both"/>
        <w:rPr>
          <w:rFonts w:ascii="Times New Roman" w:hAnsi="Times New Roman"/>
          <w:b/>
          <w:caps/>
          <w:sz w:val="22"/>
          <w:szCs w:val="22"/>
        </w:rPr>
      </w:pPr>
    </w:p>
    <w:p w:rsidR="007826F4" w:rsidRPr="00812F55" w:rsidRDefault="007826F4" w:rsidP="007826F4">
      <w:pPr>
        <w:spacing w:line="276" w:lineRule="auto"/>
        <w:jc w:val="both"/>
        <w:rPr>
          <w:rFonts w:ascii="Times New Roman" w:hAnsi="Times New Roman"/>
          <w:b/>
          <w:caps/>
          <w:sz w:val="22"/>
          <w:szCs w:val="22"/>
        </w:rPr>
      </w:pPr>
    </w:p>
    <w:p w:rsidR="007826F4" w:rsidRPr="00812F55" w:rsidRDefault="00A3287B" w:rsidP="007826F4">
      <w:pPr>
        <w:ind w:right="-36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7826F4" w:rsidRPr="00812F55" w:rsidRDefault="007826F4" w:rsidP="007826F4">
      <w:pPr>
        <w:ind w:right="-360"/>
        <w:jc w:val="both"/>
        <w:rPr>
          <w:rFonts w:ascii="Times New Roman" w:hAnsi="Times New Roman"/>
          <w:snapToGrid w:val="0"/>
          <w:sz w:val="22"/>
          <w:szCs w:val="22"/>
        </w:rPr>
      </w:pPr>
    </w:p>
    <w:p w:rsidR="007826F4" w:rsidRPr="00812F55" w:rsidRDefault="007826F4" w:rsidP="007826F4">
      <w:pPr>
        <w:ind w:right="-360"/>
        <w:jc w:val="both"/>
        <w:rPr>
          <w:rFonts w:ascii="Times New Roman" w:hAnsi="Times New Roman"/>
          <w:snapToGrid w:val="0"/>
          <w:sz w:val="22"/>
          <w:szCs w:val="22"/>
        </w:rPr>
      </w:pPr>
    </w:p>
    <w:p w:rsidR="007826F4" w:rsidRPr="00812F55" w:rsidRDefault="007826F4" w:rsidP="007826F4">
      <w:pPr>
        <w:rPr>
          <w:rFonts w:ascii="Times New Roman" w:hAnsi="Times New Roman"/>
          <w:sz w:val="22"/>
          <w:szCs w:val="22"/>
        </w:rPr>
      </w:pPr>
    </w:p>
    <w:tbl>
      <w:tblPr>
        <w:tblW w:w="3834" w:type="dxa"/>
        <w:jc w:val="right"/>
        <w:tblCellMar>
          <w:left w:w="0" w:type="dxa"/>
          <w:right w:w="0" w:type="dxa"/>
        </w:tblCellMar>
        <w:tblLook w:val="0000"/>
      </w:tblPr>
      <w:tblGrid>
        <w:gridCol w:w="3834"/>
      </w:tblGrid>
      <w:tr w:rsidR="007826F4" w:rsidRPr="00812F55" w:rsidTr="008177C3">
        <w:trPr>
          <w:trHeight w:val="54"/>
          <w:jc w:val="right"/>
        </w:trPr>
        <w:tc>
          <w:tcPr>
            <w:tcW w:w="3834" w:type="dxa"/>
            <w:tcBorders>
              <w:top w:val="single" w:sz="8" w:space="0" w:color="auto"/>
              <w:left w:val="nil"/>
              <w:bottom w:val="nil"/>
              <w:right w:val="nil"/>
            </w:tcBorders>
            <w:tcMar>
              <w:top w:w="0" w:type="dxa"/>
              <w:left w:w="108" w:type="dxa"/>
              <w:bottom w:w="0" w:type="dxa"/>
              <w:right w:w="108" w:type="dxa"/>
            </w:tcMar>
          </w:tcPr>
          <w:p w:rsidR="007826F4" w:rsidRPr="00812F55" w:rsidRDefault="00A3287B" w:rsidP="008177C3">
            <w:pPr>
              <w:jc w:val="center"/>
              <w:rPr>
                <w:rFonts w:ascii="Times New Roman" w:hAnsi="Times New Roman"/>
                <w:szCs w:val="22"/>
              </w:rPr>
            </w:pPr>
            <w:r w:rsidRPr="00812F55">
              <w:rPr>
                <w:rFonts w:ascii="Times New Roman" w:hAnsi="Times New Roman"/>
                <w:sz w:val="22"/>
                <w:szCs w:val="22"/>
              </w:rPr>
              <w:t>(cégszerű aláírás)</w:t>
            </w:r>
          </w:p>
        </w:tc>
      </w:tr>
    </w:tbl>
    <w:p w:rsidR="007826F4" w:rsidRPr="00812F55" w:rsidRDefault="007826F4" w:rsidP="007826F4">
      <w:pPr>
        <w:numPr>
          <w:ilvl w:val="12"/>
          <w:numId w:val="0"/>
        </w:numPr>
        <w:spacing w:before="120" w:after="120"/>
        <w:rPr>
          <w:rFonts w:ascii="Times New Roman" w:hAnsi="Times New Roman"/>
          <w:sz w:val="22"/>
          <w:szCs w:val="22"/>
        </w:rPr>
      </w:pPr>
    </w:p>
    <w:p w:rsidR="007826F4" w:rsidRPr="00812F55" w:rsidRDefault="00A3287B" w:rsidP="007826F4">
      <w:pPr>
        <w:spacing w:after="200" w:line="276" w:lineRule="auto"/>
        <w:rPr>
          <w:rFonts w:ascii="Times New Roman" w:hAnsi="Times New Roman"/>
          <w:sz w:val="22"/>
          <w:szCs w:val="22"/>
        </w:rPr>
      </w:pPr>
      <w:r w:rsidRPr="00812F55">
        <w:rPr>
          <w:rFonts w:ascii="Times New Roman" w:hAnsi="Times New Roman"/>
          <w:sz w:val="22"/>
          <w:szCs w:val="22"/>
        </w:rPr>
        <w:br w:type="page"/>
      </w:r>
    </w:p>
    <w:p w:rsidR="007826F4" w:rsidRPr="00812F55" w:rsidRDefault="00A3287B" w:rsidP="007826F4">
      <w:pPr>
        <w:pStyle w:val="Cmsor1"/>
        <w:spacing w:before="120" w:after="120"/>
        <w:jc w:val="right"/>
        <w:rPr>
          <w:rFonts w:ascii="Times New Roman" w:hAnsi="Times New Roman"/>
          <w:b w:val="0"/>
          <w:i/>
          <w:sz w:val="22"/>
          <w:szCs w:val="22"/>
        </w:rPr>
      </w:pPr>
      <w:bookmarkStart w:id="89" w:name="_Toc472005639"/>
      <w:r w:rsidRPr="00812F55">
        <w:rPr>
          <w:rFonts w:ascii="Times New Roman" w:hAnsi="Times New Roman"/>
          <w:b w:val="0"/>
          <w:i/>
          <w:sz w:val="22"/>
          <w:szCs w:val="22"/>
        </w:rPr>
        <w:lastRenderedPageBreak/>
        <w:t>8. számú melléklet</w:t>
      </w:r>
      <w:bookmarkEnd w:id="89"/>
    </w:p>
    <w:p w:rsidR="007826F4" w:rsidRPr="00812F55" w:rsidRDefault="00A3287B" w:rsidP="007826F4">
      <w:pPr>
        <w:jc w:val="center"/>
        <w:rPr>
          <w:rFonts w:ascii="Times New Roman" w:hAnsi="Times New Roman"/>
          <w:b/>
          <w:sz w:val="22"/>
          <w:szCs w:val="22"/>
        </w:rPr>
      </w:pPr>
      <w:r w:rsidRPr="00812F55">
        <w:rPr>
          <w:rFonts w:ascii="Times New Roman" w:hAnsi="Times New Roman"/>
          <w:b/>
          <w:sz w:val="22"/>
          <w:szCs w:val="22"/>
        </w:rPr>
        <w:t>Szakemberek rendelkezésre állási nyilatkozata</w:t>
      </w:r>
    </w:p>
    <w:p w:rsidR="007826F4" w:rsidRPr="00812F55" w:rsidRDefault="007826F4" w:rsidP="007826F4">
      <w:pPr>
        <w:spacing w:before="120"/>
        <w:jc w:val="both"/>
        <w:rPr>
          <w:rFonts w:ascii="Times New Roman" w:hAnsi="Times New Roman"/>
          <w:sz w:val="22"/>
          <w:szCs w:val="22"/>
        </w:rPr>
      </w:pPr>
    </w:p>
    <w:p w:rsidR="007826F4" w:rsidRPr="00812F55" w:rsidRDefault="00A3287B" w:rsidP="007826F4">
      <w:pPr>
        <w:spacing w:before="120"/>
        <w:jc w:val="both"/>
        <w:rPr>
          <w:rFonts w:ascii="Times New Roman" w:hAnsi="Times New Roman"/>
          <w:sz w:val="22"/>
          <w:szCs w:val="22"/>
        </w:rPr>
      </w:pPr>
      <w:proofErr w:type="gramStart"/>
      <w:r w:rsidRPr="00812F55">
        <w:rPr>
          <w:rFonts w:ascii="Times New Roman" w:hAnsi="Times New Roman"/>
          <w:sz w:val="22"/>
          <w:szCs w:val="22"/>
        </w:rPr>
        <w:t>Alulírott …</w:t>
      </w:r>
      <w:proofErr w:type="gramEnd"/>
      <w:r w:rsidRPr="00812F55">
        <w:rPr>
          <w:rFonts w:ascii="Times New Roman" w:hAnsi="Times New Roman"/>
          <w:sz w:val="22"/>
          <w:szCs w:val="22"/>
        </w:rPr>
        <w:t>……………., a</w:t>
      </w:r>
      <w:r w:rsidR="007826F4" w:rsidRPr="00812F55">
        <w:rPr>
          <w:rFonts w:ascii="Times New Roman" w:hAnsi="Times New Roman"/>
          <w:sz w:val="22"/>
          <w:szCs w:val="22"/>
        </w:rPr>
        <w:t xml:space="preserve"> </w:t>
      </w:r>
      <w:r w:rsidR="00C00B3F" w:rsidRPr="00812F55">
        <w:rPr>
          <w:rFonts w:ascii="Times New Roman" w:hAnsi="Times New Roman"/>
          <w:sz w:val="22"/>
          <w:szCs w:val="22"/>
        </w:rPr>
        <w:t xml:space="preserve">Mátészalka Város Önkormányzata, mint Ajánlatkérő által kiírt </w:t>
      </w:r>
      <w:r w:rsidR="00C00B3F" w:rsidRPr="00812F55">
        <w:rPr>
          <w:rFonts w:ascii="Times New Roman" w:hAnsi="Times New Roman"/>
          <w:i/>
          <w:sz w:val="22"/>
          <w:szCs w:val="22"/>
        </w:rPr>
        <w:t>„</w:t>
      </w:r>
      <w:r w:rsidR="00C00B3F" w:rsidRPr="00812F55">
        <w:rPr>
          <w:rFonts w:ascii="Times New Roman" w:hAnsi="Times New Roman"/>
          <w:sz w:val="22"/>
          <w:szCs w:val="22"/>
        </w:rPr>
        <w:t>Mátészalka Város közvilágításának energiatakarékos korszerűsítése</w:t>
      </w:r>
      <w:r w:rsidRPr="00812F55">
        <w:rPr>
          <w:rFonts w:ascii="Times New Roman" w:hAnsi="Times New Roman"/>
          <w:i/>
          <w:sz w:val="22"/>
          <w:szCs w:val="22"/>
        </w:rPr>
        <w:t xml:space="preserve">” </w:t>
      </w:r>
      <w:r w:rsidRPr="00812F55">
        <w:rPr>
          <w:rFonts w:ascii="Times New Roman" w:hAnsi="Times New Roman"/>
          <w:sz w:val="22"/>
          <w:szCs w:val="22"/>
        </w:rPr>
        <w:t xml:space="preserve">tárgyú közbeszerzési eljárásban – az eljárást megindító felhívásban foglalt nyilatkozattételi kötelezettségem alapján – nyilatkozom, hogy </w:t>
      </w:r>
    </w:p>
    <w:p w:rsidR="007826F4" w:rsidRPr="00812F55" w:rsidRDefault="00A3287B" w:rsidP="007826F4">
      <w:pPr>
        <w:pStyle w:val="Listaszerbekezds"/>
        <w:numPr>
          <w:ilvl w:val="0"/>
          <w:numId w:val="45"/>
        </w:numPr>
        <w:spacing w:before="120"/>
        <w:jc w:val="both"/>
        <w:rPr>
          <w:rFonts w:ascii="Times New Roman" w:hAnsi="Times New Roman"/>
          <w:sz w:val="22"/>
          <w:szCs w:val="22"/>
        </w:rPr>
      </w:pPr>
      <w:r w:rsidRPr="00812F55">
        <w:rPr>
          <w:rFonts w:ascii="Times New Roman" w:hAnsi="Times New Roman"/>
          <w:sz w:val="22"/>
          <w:szCs w:val="22"/>
        </w:rPr>
        <w:t>ajánlattevő nyertessége esetén az eljárás tárgya szerinti feladatok ellátásában részt veszek, a közbeszerzési eljárás alapján megkötendő szerződés teljesítésének teljes időtartama alatt az ajánlattevő rendelkezésére állok,</w:t>
      </w:r>
    </w:p>
    <w:p w:rsidR="007826F4" w:rsidRPr="00812F55" w:rsidRDefault="007826F4" w:rsidP="007826F4">
      <w:pPr>
        <w:pStyle w:val="Listaszerbekezds"/>
        <w:spacing w:before="120"/>
        <w:jc w:val="both"/>
        <w:rPr>
          <w:rFonts w:ascii="Times New Roman" w:hAnsi="Times New Roman"/>
          <w:sz w:val="22"/>
          <w:szCs w:val="22"/>
        </w:rPr>
      </w:pPr>
    </w:p>
    <w:p w:rsidR="007826F4" w:rsidRPr="00812F55" w:rsidRDefault="00A3287B" w:rsidP="007826F4">
      <w:pPr>
        <w:pStyle w:val="Listaszerbekezds"/>
        <w:numPr>
          <w:ilvl w:val="0"/>
          <w:numId w:val="45"/>
        </w:numPr>
        <w:spacing w:before="120"/>
        <w:jc w:val="both"/>
        <w:rPr>
          <w:rFonts w:ascii="Times New Roman" w:hAnsi="Times New Roman"/>
          <w:sz w:val="22"/>
          <w:szCs w:val="22"/>
        </w:rPr>
      </w:pPr>
      <w:r w:rsidRPr="00812F55">
        <w:rPr>
          <w:rFonts w:ascii="Times New Roman" w:hAnsi="Times New Roman"/>
          <w:sz w:val="22"/>
          <w:szCs w:val="22"/>
        </w:rPr>
        <w:t>kijelentem továbbá, hogy ajánlattevő nyertessége esetén képes vagyok dolgozni és dolgozni kívánok azokban az időszakokban és az ajánlatban szereplő beosztásban, amelyre vonatkozóan önéletrajzomat benyújtották,</w:t>
      </w:r>
    </w:p>
    <w:p w:rsidR="007826F4" w:rsidRPr="00812F55" w:rsidRDefault="007826F4" w:rsidP="007826F4">
      <w:pPr>
        <w:pStyle w:val="Listaszerbekezds"/>
        <w:rPr>
          <w:rFonts w:ascii="Times New Roman" w:hAnsi="Times New Roman"/>
          <w:sz w:val="22"/>
          <w:szCs w:val="22"/>
        </w:rPr>
      </w:pPr>
    </w:p>
    <w:p w:rsidR="007826F4" w:rsidRPr="00812F55" w:rsidRDefault="00A3287B" w:rsidP="007826F4">
      <w:pPr>
        <w:pStyle w:val="Listaszerbekezds"/>
        <w:numPr>
          <w:ilvl w:val="0"/>
          <w:numId w:val="45"/>
        </w:numPr>
        <w:spacing w:before="120"/>
        <w:jc w:val="both"/>
        <w:rPr>
          <w:rFonts w:ascii="Times New Roman" w:hAnsi="Times New Roman"/>
          <w:sz w:val="22"/>
          <w:szCs w:val="22"/>
        </w:rPr>
      </w:pPr>
      <w:r w:rsidRPr="00812F55">
        <w:rPr>
          <w:rFonts w:ascii="Times New Roman" w:hAnsi="Times New Roman"/>
          <w:sz w:val="22"/>
          <w:szCs w:val="22"/>
        </w:rPr>
        <w:t>nyilatkozatommal kijelentem, hogy nincs más olyan kötelezettségem, amely a közbeszerzési eljárás alapján megkötendő szerződés teljesítésében való munkavégzésemet bármilyen szempontból akadályozná.</w:t>
      </w:r>
    </w:p>
    <w:p w:rsidR="007826F4" w:rsidRPr="00812F55" w:rsidRDefault="007826F4" w:rsidP="007826F4">
      <w:pPr>
        <w:pStyle w:val="Listaszerbekezds"/>
        <w:rPr>
          <w:rFonts w:ascii="Times New Roman" w:hAnsi="Times New Roman"/>
          <w:sz w:val="22"/>
          <w:szCs w:val="22"/>
        </w:rPr>
      </w:pPr>
    </w:p>
    <w:p w:rsidR="007826F4" w:rsidRPr="00812F55" w:rsidRDefault="00A3287B" w:rsidP="007826F4">
      <w:pPr>
        <w:spacing w:before="240"/>
        <w:jc w:val="both"/>
        <w:rPr>
          <w:rFonts w:ascii="Times New Roman" w:hAnsi="Times New Roman"/>
          <w:sz w:val="22"/>
          <w:szCs w:val="22"/>
        </w:rPr>
      </w:pPr>
      <w:r w:rsidRPr="00812F55">
        <w:rPr>
          <w:rFonts w:ascii="Times New Roman" w:hAnsi="Times New Roman"/>
          <w:sz w:val="22"/>
          <w:szCs w:val="22"/>
        </w:rPr>
        <w:t>Kelt</w:t>
      </w:r>
      <w:proofErr w:type="gramStart"/>
      <w:r w:rsidRPr="00812F55">
        <w:rPr>
          <w:rFonts w:ascii="Times New Roman" w:hAnsi="Times New Roman"/>
          <w:sz w:val="22"/>
          <w:szCs w:val="22"/>
        </w:rPr>
        <w:t>…………..,</w:t>
      </w:r>
      <w:proofErr w:type="gramEnd"/>
      <w:r w:rsidRPr="00812F55">
        <w:rPr>
          <w:rFonts w:ascii="Times New Roman" w:hAnsi="Times New Roman"/>
          <w:sz w:val="22"/>
          <w:szCs w:val="22"/>
        </w:rPr>
        <w:t xml:space="preserve"> 2017. év ……….. hónap …. napján</w:t>
      </w:r>
    </w:p>
    <w:p w:rsidR="007826F4" w:rsidRPr="00812F55" w:rsidRDefault="00A3287B" w:rsidP="007826F4">
      <w:pPr>
        <w:tabs>
          <w:tab w:val="center" w:pos="6480"/>
        </w:tabs>
        <w:spacing w:before="120"/>
        <w:jc w:val="both"/>
        <w:rPr>
          <w:rFonts w:ascii="Times New Roman" w:hAnsi="Times New Roman"/>
          <w:sz w:val="22"/>
          <w:szCs w:val="22"/>
        </w:rPr>
      </w:pPr>
      <w:r w:rsidRPr="00812F55">
        <w:rPr>
          <w:rFonts w:ascii="Times New Roman" w:hAnsi="Times New Roman"/>
          <w:sz w:val="22"/>
          <w:szCs w:val="22"/>
        </w:rPr>
        <w:tab/>
      </w:r>
      <w:r w:rsidRPr="00812F55">
        <w:rPr>
          <w:rFonts w:ascii="Times New Roman" w:hAnsi="Times New Roman"/>
          <w:sz w:val="22"/>
          <w:szCs w:val="22"/>
        </w:rPr>
        <w:tab/>
        <w:t>___________________________</w:t>
      </w:r>
    </w:p>
    <w:p w:rsidR="007826F4" w:rsidRPr="00812F55" w:rsidRDefault="00A3287B" w:rsidP="007826F4">
      <w:pPr>
        <w:spacing w:before="120"/>
        <w:jc w:val="both"/>
        <w:rPr>
          <w:rFonts w:ascii="Times New Roman" w:hAnsi="Times New Roman"/>
          <w:sz w:val="22"/>
          <w:szCs w:val="22"/>
        </w:rPr>
      </w:pPr>
      <w:r w:rsidRPr="00812F55">
        <w:rPr>
          <w:rFonts w:ascii="Times New Roman" w:hAnsi="Times New Roman"/>
          <w:sz w:val="22"/>
          <w:szCs w:val="22"/>
        </w:rPr>
        <w:tab/>
      </w:r>
      <w:r w:rsidRPr="00812F55">
        <w:rPr>
          <w:rFonts w:ascii="Times New Roman" w:hAnsi="Times New Roman"/>
          <w:sz w:val="22"/>
          <w:szCs w:val="22"/>
        </w:rPr>
        <w:tab/>
      </w:r>
      <w:r w:rsidRPr="00812F55">
        <w:rPr>
          <w:rFonts w:ascii="Times New Roman" w:hAnsi="Times New Roman"/>
          <w:sz w:val="22"/>
          <w:szCs w:val="22"/>
        </w:rPr>
        <w:tab/>
      </w:r>
      <w:r w:rsidRPr="00812F55">
        <w:rPr>
          <w:rFonts w:ascii="Times New Roman" w:hAnsi="Times New Roman"/>
          <w:sz w:val="22"/>
          <w:szCs w:val="22"/>
        </w:rPr>
        <w:tab/>
      </w:r>
      <w:r w:rsidRPr="00812F55">
        <w:rPr>
          <w:rFonts w:ascii="Times New Roman" w:hAnsi="Times New Roman"/>
          <w:sz w:val="22"/>
          <w:szCs w:val="22"/>
        </w:rPr>
        <w:tab/>
      </w:r>
      <w:r w:rsidRPr="00812F55">
        <w:rPr>
          <w:rFonts w:ascii="Times New Roman" w:hAnsi="Times New Roman"/>
          <w:sz w:val="22"/>
          <w:szCs w:val="22"/>
        </w:rPr>
        <w:tab/>
      </w:r>
      <w:r w:rsidRPr="00812F55">
        <w:rPr>
          <w:rFonts w:ascii="Times New Roman" w:hAnsi="Times New Roman"/>
          <w:sz w:val="22"/>
          <w:szCs w:val="22"/>
        </w:rPr>
        <w:tab/>
      </w:r>
      <w:r w:rsidRPr="00812F55">
        <w:rPr>
          <w:rFonts w:ascii="Times New Roman" w:hAnsi="Times New Roman"/>
          <w:sz w:val="22"/>
          <w:szCs w:val="22"/>
        </w:rPr>
        <w:tab/>
      </w:r>
      <w:proofErr w:type="gramStart"/>
      <w:r w:rsidRPr="00812F55">
        <w:rPr>
          <w:rFonts w:ascii="Times New Roman" w:hAnsi="Times New Roman"/>
          <w:sz w:val="22"/>
          <w:szCs w:val="22"/>
        </w:rPr>
        <w:t>szakember</w:t>
      </w:r>
      <w:proofErr w:type="gramEnd"/>
      <w:r w:rsidRPr="00812F55">
        <w:rPr>
          <w:rFonts w:ascii="Times New Roman" w:hAnsi="Times New Roman"/>
          <w:sz w:val="22"/>
          <w:szCs w:val="22"/>
        </w:rPr>
        <w:t xml:space="preserve"> aláírása</w:t>
      </w:r>
    </w:p>
    <w:p w:rsidR="007826F4" w:rsidRPr="00812F55" w:rsidRDefault="007826F4" w:rsidP="007826F4">
      <w:pPr>
        <w:numPr>
          <w:ilvl w:val="12"/>
          <w:numId w:val="0"/>
        </w:numPr>
        <w:spacing w:before="120" w:after="120"/>
        <w:rPr>
          <w:rFonts w:ascii="Times New Roman" w:hAnsi="Times New Roman"/>
          <w:sz w:val="22"/>
          <w:szCs w:val="22"/>
        </w:rPr>
      </w:pPr>
    </w:p>
    <w:p w:rsidR="0046551F" w:rsidRPr="00812F55" w:rsidRDefault="00A3287B" w:rsidP="003152A3">
      <w:pPr>
        <w:spacing w:before="120" w:after="120"/>
        <w:rPr>
          <w:rFonts w:ascii="Times New Roman" w:hAnsi="Times New Roman"/>
          <w:sz w:val="22"/>
          <w:szCs w:val="22"/>
        </w:rPr>
      </w:pPr>
      <w:r w:rsidRPr="00812F55">
        <w:rPr>
          <w:rFonts w:ascii="Times New Roman" w:hAnsi="Times New Roman"/>
          <w:sz w:val="22"/>
          <w:szCs w:val="22"/>
        </w:rPr>
        <w:br w:type="page"/>
      </w:r>
    </w:p>
    <w:p w:rsidR="00FB5FF9" w:rsidRPr="00812F55" w:rsidRDefault="007826F4" w:rsidP="003152A3">
      <w:pPr>
        <w:pStyle w:val="Cmsor1"/>
        <w:spacing w:before="120" w:after="120"/>
        <w:jc w:val="right"/>
        <w:rPr>
          <w:rFonts w:ascii="Times New Roman" w:hAnsi="Times New Roman"/>
          <w:b w:val="0"/>
          <w:i/>
          <w:sz w:val="22"/>
          <w:szCs w:val="22"/>
        </w:rPr>
      </w:pPr>
      <w:bookmarkStart w:id="90" w:name="_Toc446527450"/>
      <w:bookmarkStart w:id="91" w:name="_Toc446668614"/>
      <w:bookmarkStart w:id="92" w:name="_Toc472005640"/>
      <w:r w:rsidRPr="00812F55">
        <w:rPr>
          <w:rFonts w:ascii="Times New Roman" w:hAnsi="Times New Roman"/>
          <w:b w:val="0"/>
          <w:i/>
          <w:sz w:val="22"/>
          <w:szCs w:val="22"/>
        </w:rPr>
        <w:lastRenderedPageBreak/>
        <w:t>9</w:t>
      </w:r>
      <w:r w:rsidR="00A3287B" w:rsidRPr="00812F55">
        <w:rPr>
          <w:rFonts w:ascii="Times New Roman" w:hAnsi="Times New Roman"/>
          <w:b w:val="0"/>
          <w:i/>
          <w:sz w:val="22"/>
          <w:szCs w:val="22"/>
        </w:rPr>
        <w:t>. számú melléklet</w:t>
      </w:r>
      <w:bookmarkEnd w:id="75"/>
      <w:bookmarkEnd w:id="90"/>
      <w:bookmarkEnd w:id="91"/>
      <w:bookmarkEnd w:id="92"/>
    </w:p>
    <w:p w:rsidR="00FB5FF9" w:rsidRPr="00812F55" w:rsidRDefault="00A3287B" w:rsidP="003152A3">
      <w:pPr>
        <w:pStyle w:val="Cmsor2"/>
        <w:spacing w:before="120" w:after="120"/>
        <w:jc w:val="center"/>
        <w:rPr>
          <w:rFonts w:ascii="Times New Roman" w:hAnsi="Times New Roman" w:cs="Times New Roman"/>
          <w:i w:val="0"/>
          <w:sz w:val="22"/>
          <w:szCs w:val="22"/>
        </w:rPr>
      </w:pPr>
      <w:bookmarkStart w:id="93" w:name="_Toc472005641"/>
      <w:bookmarkEnd w:id="76"/>
      <w:r w:rsidRPr="00812F55">
        <w:rPr>
          <w:rFonts w:ascii="Times New Roman" w:hAnsi="Times New Roman" w:cs="Times New Roman"/>
          <w:i w:val="0"/>
          <w:sz w:val="22"/>
          <w:szCs w:val="22"/>
        </w:rPr>
        <w:t>NYILATKOZAT VÁLTOZÁSBEJEGYZÉSI ELJÁRÁSRÓL</w:t>
      </w:r>
      <w:bookmarkEnd w:id="93"/>
    </w:p>
    <w:p w:rsidR="004A2145" w:rsidRPr="00812F55" w:rsidRDefault="004A2145">
      <w:pPr>
        <w:spacing w:before="120" w:after="120"/>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proofErr w:type="gramStart"/>
      <w:r w:rsidRPr="00812F55">
        <w:rPr>
          <w:rFonts w:ascii="Times New Roman" w:hAnsi="Times New Roman"/>
          <w:sz w:val="22"/>
          <w:szCs w:val="22"/>
        </w:rPr>
        <w:t>Alulírott …</w:t>
      </w:r>
      <w:proofErr w:type="gramEnd"/>
      <w:r w:rsidRPr="00812F55">
        <w:rPr>
          <w:rFonts w:ascii="Times New Roman" w:hAnsi="Times New Roman"/>
          <w:sz w:val="22"/>
          <w:szCs w:val="22"/>
        </w:rPr>
        <w:t xml:space="preserve">……………………………… a(z) …………................................................. képviselőjeként </w:t>
      </w:r>
      <w:r w:rsidRPr="00812F55">
        <w:rPr>
          <w:rFonts w:ascii="Times New Roman" w:hAnsi="Times New Roman"/>
          <w:b/>
          <w:spacing w:val="40"/>
          <w:sz w:val="22"/>
          <w:szCs w:val="22"/>
        </w:rPr>
        <w:t>nyilatkozom,</w:t>
      </w:r>
      <w:r w:rsidRPr="00812F55">
        <w:rPr>
          <w:rFonts w:ascii="Times New Roman" w:hAnsi="Times New Roman"/>
          <w:sz w:val="22"/>
          <w:szCs w:val="22"/>
        </w:rPr>
        <w:t xml:space="preserve"> hogy</w:t>
      </w:r>
    </w:p>
    <w:p w:rsidR="004A2145" w:rsidRPr="00812F55" w:rsidRDefault="004A2145">
      <w:pPr>
        <w:autoSpaceDE w:val="0"/>
        <w:autoSpaceDN w:val="0"/>
        <w:adjustRightInd w:val="0"/>
        <w:spacing w:before="120" w:after="120"/>
        <w:rPr>
          <w:rFonts w:ascii="Times New Roman" w:hAnsi="Times New Roman"/>
          <w:sz w:val="22"/>
          <w:szCs w:val="22"/>
        </w:rPr>
      </w:pPr>
    </w:p>
    <w:p w:rsidR="004A2145" w:rsidRPr="00812F55" w:rsidRDefault="00A3287B">
      <w:pPr>
        <w:autoSpaceDE w:val="0"/>
        <w:autoSpaceDN w:val="0"/>
        <w:adjustRightInd w:val="0"/>
        <w:spacing w:before="120" w:after="120"/>
        <w:ind w:left="360" w:hanging="360"/>
        <w:jc w:val="both"/>
        <w:rPr>
          <w:rFonts w:ascii="Times New Roman" w:hAnsi="Times New Roman"/>
          <w:sz w:val="22"/>
          <w:szCs w:val="22"/>
        </w:rPr>
      </w:pPr>
      <w:proofErr w:type="gramStart"/>
      <w:r w:rsidRPr="00812F55">
        <w:rPr>
          <w:rFonts w:ascii="Times New Roman" w:hAnsi="Times New Roman"/>
          <w:sz w:val="22"/>
          <w:szCs w:val="22"/>
        </w:rPr>
        <w:t>a</w:t>
      </w:r>
      <w:proofErr w:type="gramEnd"/>
      <w:r w:rsidRPr="00812F55">
        <w:rPr>
          <w:rFonts w:ascii="Times New Roman" w:hAnsi="Times New Roman"/>
          <w:sz w:val="22"/>
          <w:szCs w:val="22"/>
        </w:rPr>
        <w:t>)</w:t>
      </w:r>
      <w:r w:rsidRPr="00812F55">
        <w:rPr>
          <w:rFonts w:ascii="Times New Roman" w:hAnsi="Times New Roman"/>
          <w:sz w:val="22"/>
          <w:szCs w:val="22"/>
        </w:rPr>
        <w:tab/>
      </w:r>
      <w:r w:rsidR="00062BC8" w:rsidRPr="00812F55">
        <w:rPr>
          <w:rFonts w:ascii="Times New Roman" w:hAnsi="Times New Roman"/>
          <w:sz w:val="22"/>
          <w:szCs w:val="22"/>
        </w:rPr>
        <w:fldChar w:fldCharType="begin">
          <w:ffData>
            <w:name w:val="Jelölő19"/>
            <w:enabled/>
            <w:calcOnExit w:val="0"/>
            <w:checkBox>
              <w:sizeAuto/>
              <w:default w:val="0"/>
            </w:checkBox>
          </w:ffData>
        </w:fldChar>
      </w:r>
      <w:r w:rsidRPr="00812F55">
        <w:rPr>
          <w:rFonts w:ascii="Times New Roman" w:hAnsi="Times New Roman"/>
          <w:sz w:val="22"/>
          <w:szCs w:val="22"/>
        </w:rPr>
        <w:instrText xml:space="preserve"> FORMCHECKBOX </w:instrText>
      </w:r>
      <w:r w:rsidR="00062BC8">
        <w:rPr>
          <w:rFonts w:ascii="Times New Roman" w:hAnsi="Times New Roman"/>
          <w:sz w:val="22"/>
          <w:szCs w:val="22"/>
        </w:rPr>
      </w:r>
      <w:r w:rsidR="00062BC8">
        <w:rPr>
          <w:rFonts w:ascii="Times New Roman" w:hAnsi="Times New Roman"/>
          <w:sz w:val="22"/>
          <w:szCs w:val="22"/>
        </w:rPr>
        <w:fldChar w:fldCharType="separate"/>
      </w:r>
      <w:r w:rsidR="00062BC8" w:rsidRPr="00812F55">
        <w:rPr>
          <w:rFonts w:ascii="Times New Roman" w:hAnsi="Times New Roman"/>
          <w:sz w:val="22"/>
          <w:szCs w:val="22"/>
        </w:rPr>
        <w:fldChar w:fldCharType="end"/>
      </w:r>
      <w:r w:rsidRPr="00812F55">
        <w:rPr>
          <w:rFonts w:ascii="Times New Roman" w:hAnsi="Times New Roman"/>
          <w:sz w:val="22"/>
          <w:szCs w:val="22"/>
        </w:rPr>
        <w:t xml:space="preserve"> cégünk nem nyújtott be a cégbírósághoz változásbejegyzési kérelmet, így el nem bírált változásbejegyzési kérelem cégünk vonatkozásában nincs.</w:t>
      </w:r>
    </w:p>
    <w:p w:rsidR="004A2145" w:rsidRPr="00812F55" w:rsidRDefault="004A2145">
      <w:pPr>
        <w:autoSpaceDE w:val="0"/>
        <w:autoSpaceDN w:val="0"/>
        <w:adjustRightInd w:val="0"/>
        <w:spacing w:before="120" w:after="120"/>
        <w:jc w:val="both"/>
        <w:rPr>
          <w:rFonts w:ascii="Times New Roman" w:hAnsi="Times New Roman"/>
          <w:sz w:val="22"/>
          <w:szCs w:val="22"/>
        </w:rPr>
      </w:pPr>
    </w:p>
    <w:p w:rsidR="004A2145" w:rsidRPr="00812F55" w:rsidRDefault="00A3287B">
      <w:pPr>
        <w:autoSpaceDE w:val="0"/>
        <w:autoSpaceDN w:val="0"/>
        <w:adjustRightInd w:val="0"/>
        <w:spacing w:before="120" w:after="120"/>
        <w:ind w:left="360" w:hanging="360"/>
        <w:jc w:val="both"/>
        <w:rPr>
          <w:rFonts w:ascii="Times New Roman" w:hAnsi="Times New Roman"/>
          <w:sz w:val="22"/>
          <w:szCs w:val="22"/>
        </w:rPr>
      </w:pPr>
      <w:r w:rsidRPr="00812F55">
        <w:rPr>
          <w:rFonts w:ascii="Times New Roman" w:hAnsi="Times New Roman"/>
          <w:sz w:val="22"/>
          <w:szCs w:val="22"/>
        </w:rPr>
        <w:t>b)</w:t>
      </w:r>
      <w:r w:rsidRPr="00812F55">
        <w:rPr>
          <w:rFonts w:ascii="Times New Roman" w:hAnsi="Times New Roman"/>
          <w:sz w:val="22"/>
          <w:szCs w:val="22"/>
        </w:rPr>
        <w:tab/>
      </w:r>
      <w:r w:rsidR="00062BC8" w:rsidRPr="00812F55">
        <w:rPr>
          <w:rFonts w:ascii="Times New Roman" w:hAnsi="Times New Roman"/>
          <w:sz w:val="22"/>
          <w:szCs w:val="22"/>
        </w:rPr>
        <w:fldChar w:fldCharType="begin">
          <w:ffData>
            <w:name w:val="Jelölő20"/>
            <w:enabled/>
            <w:calcOnExit w:val="0"/>
            <w:checkBox>
              <w:sizeAuto/>
              <w:default w:val="0"/>
            </w:checkBox>
          </w:ffData>
        </w:fldChar>
      </w:r>
      <w:r w:rsidRPr="00812F55">
        <w:rPr>
          <w:rFonts w:ascii="Times New Roman" w:hAnsi="Times New Roman"/>
          <w:sz w:val="22"/>
          <w:szCs w:val="22"/>
        </w:rPr>
        <w:instrText xml:space="preserve"> FORMCHECKBOX </w:instrText>
      </w:r>
      <w:r w:rsidR="00062BC8">
        <w:rPr>
          <w:rFonts w:ascii="Times New Roman" w:hAnsi="Times New Roman"/>
          <w:sz w:val="22"/>
          <w:szCs w:val="22"/>
        </w:rPr>
      </w:r>
      <w:r w:rsidR="00062BC8">
        <w:rPr>
          <w:rFonts w:ascii="Times New Roman" w:hAnsi="Times New Roman"/>
          <w:sz w:val="22"/>
          <w:szCs w:val="22"/>
        </w:rPr>
        <w:fldChar w:fldCharType="separate"/>
      </w:r>
      <w:r w:rsidR="00062BC8" w:rsidRPr="00812F55">
        <w:rPr>
          <w:rFonts w:ascii="Times New Roman" w:hAnsi="Times New Roman"/>
          <w:sz w:val="22"/>
          <w:szCs w:val="22"/>
        </w:rPr>
        <w:fldChar w:fldCharType="end"/>
      </w:r>
      <w:r w:rsidRPr="00812F55">
        <w:rPr>
          <w:rFonts w:ascii="Times New Roman" w:hAnsi="Times New Roman"/>
          <w:sz w:val="22"/>
          <w:szCs w:val="22"/>
        </w:rPr>
        <w:t xml:space="preserve"> cégünk benyújtott a cégbírósághoz változás bejelentési kérelmet, így cégünk vonatkozásában van el nem bírált változás bejelentési kérelem, melynek tartalma az alábbiakra terjed ki:</w:t>
      </w:r>
      <w:r w:rsidRPr="00812F55">
        <w:rPr>
          <w:rFonts w:ascii="Times New Roman" w:hAnsi="Times New Roman"/>
          <w:sz w:val="22"/>
          <w:szCs w:val="22"/>
        </w:rPr>
        <w:tab/>
      </w:r>
    </w:p>
    <w:tbl>
      <w:tblPr>
        <w:tblW w:w="0" w:type="auto"/>
        <w:jc w:val="center"/>
        <w:tblLook w:val="01E0"/>
      </w:tblPr>
      <w:tblGrid>
        <w:gridCol w:w="8382"/>
      </w:tblGrid>
      <w:tr w:rsidR="0046551F" w:rsidRPr="00812F55" w:rsidTr="00DF4947">
        <w:trPr>
          <w:trHeight w:val="397"/>
          <w:jc w:val="center"/>
        </w:trPr>
        <w:tc>
          <w:tcPr>
            <w:tcW w:w="8382" w:type="dxa"/>
            <w:tcBorders>
              <w:top w:val="nil"/>
              <w:left w:val="nil"/>
              <w:bottom w:val="single" w:sz="4" w:space="0" w:color="auto"/>
              <w:right w:val="nil"/>
            </w:tcBorders>
          </w:tcPr>
          <w:p w:rsidR="004A2145" w:rsidRPr="00812F55" w:rsidRDefault="004A2145">
            <w:pPr>
              <w:spacing w:before="120" w:after="120"/>
              <w:jc w:val="both"/>
              <w:rPr>
                <w:rFonts w:ascii="Times New Roman" w:hAnsi="Times New Roman"/>
                <w:szCs w:val="22"/>
              </w:rPr>
            </w:pPr>
          </w:p>
        </w:tc>
      </w:tr>
      <w:tr w:rsidR="0046551F" w:rsidRPr="00812F55" w:rsidTr="00DF4947">
        <w:trPr>
          <w:trHeight w:val="397"/>
          <w:jc w:val="center"/>
        </w:trPr>
        <w:tc>
          <w:tcPr>
            <w:tcW w:w="8382" w:type="dxa"/>
            <w:tcBorders>
              <w:top w:val="single" w:sz="4" w:space="0" w:color="auto"/>
              <w:left w:val="nil"/>
              <w:bottom w:val="single" w:sz="4" w:space="0" w:color="auto"/>
              <w:right w:val="nil"/>
            </w:tcBorders>
          </w:tcPr>
          <w:p w:rsidR="0046551F" w:rsidRPr="00812F55" w:rsidRDefault="0046551F" w:rsidP="003152A3">
            <w:pPr>
              <w:spacing w:before="120" w:after="120"/>
              <w:jc w:val="both"/>
              <w:rPr>
                <w:rFonts w:ascii="Times New Roman" w:hAnsi="Times New Roman"/>
                <w:szCs w:val="22"/>
              </w:rPr>
            </w:pPr>
          </w:p>
        </w:tc>
      </w:tr>
    </w:tbl>
    <w:p w:rsidR="0046551F" w:rsidRPr="00812F55" w:rsidRDefault="0046551F" w:rsidP="003152A3">
      <w:pPr>
        <w:numPr>
          <w:ilvl w:val="12"/>
          <w:numId w:val="0"/>
        </w:numPr>
        <w:spacing w:before="120" w:after="120"/>
        <w:rPr>
          <w:rFonts w:ascii="Times New Roman" w:eastAsia="Times New Roman" w:hAnsi="Times New Roman"/>
          <w:sz w:val="22"/>
          <w:szCs w:val="22"/>
        </w:rPr>
      </w:pPr>
    </w:p>
    <w:p w:rsidR="00FB5FF9" w:rsidRPr="00812F55" w:rsidRDefault="00A3287B" w:rsidP="003152A3">
      <w:pPr>
        <w:spacing w:before="120" w:after="120"/>
        <w:ind w:right="-36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FB5FF9" w:rsidRPr="00812F55" w:rsidRDefault="00FB5FF9" w:rsidP="003152A3">
      <w:pPr>
        <w:spacing w:before="120" w:after="120"/>
        <w:ind w:right="-360"/>
        <w:jc w:val="both"/>
        <w:rPr>
          <w:rFonts w:ascii="Times New Roman" w:hAnsi="Times New Roman"/>
          <w:snapToGrid w:val="0"/>
          <w:sz w:val="22"/>
          <w:szCs w:val="22"/>
        </w:rPr>
      </w:pPr>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4A2145">
      <w:pPr>
        <w:spacing w:before="120" w:after="120"/>
        <w:rPr>
          <w:rFonts w:ascii="Times New Roman" w:hAnsi="Times New Roman"/>
          <w:sz w:val="22"/>
          <w:szCs w:val="22"/>
        </w:rPr>
      </w:pPr>
    </w:p>
    <w:tbl>
      <w:tblPr>
        <w:tblW w:w="3834" w:type="dxa"/>
        <w:jc w:val="right"/>
        <w:tblCellMar>
          <w:left w:w="0" w:type="dxa"/>
          <w:right w:w="0" w:type="dxa"/>
        </w:tblCellMar>
        <w:tblLook w:val="0000"/>
      </w:tblPr>
      <w:tblGrid>
        <w:gridCol w:w="3834"/>
      </w:tblGrid>
      <w:tr w:rsidR="00FB5FF9" w:rsidRPr="00812F55" w:rsidTr="00FC2C13">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tc>
      </w:tr>
    </w:tbl>
    <w:p w:rsidR="00FB5FF9" w:rsidRPr="00812F55" w:rsidRDefault="00FB5FF9" w:rsidP="003152A3">
      <w:pPr>
        <w:pStyle w:val="Cmsor1"/>
        <w:spacing w:before="120" w:after="120"/>
        <w:jc w:val="right"/>
        <w:rPr>
          <w:rFonts w:ascii="Times New Roman" w:hAnsi="Times New Roman"/>
          <w:b w:val="0"/>
          <w:i/>
          <w:sz w:val="22"/>
          <w:szCs w:val="22"/>
        </w:rPr>
      </w:pPr>
    </w:p>
    <w:p w:rsidR="00FB5FF9" w:rsidRPr="00812F55" w:rsidRDefault="00FB5FF9" w:rsidP="003152A3">
      <w:pPr>
        <w:pStyle w:val="Cmsor1"/>
        <w:spacing w:before="120" w:after="120"/>
        <w:rPr>
          <w:rFonts w:ascii="Times New Roman" w:hAnsi="Times New Roman"/>
          <w:sz w:val="22"/>
          <w:szCs w:val="22"/>
        </w:rPr>
      </w:pPr>
    </w:p>
    <w:p w:rsidR="00FB5FF9" w:rsidRPr="00812F55" w:rsidRDefault="00FB5FF9" w:rsidP="003152A3">
      <w:pPr>
        <w:spacing w:before="120" w:after="120"/>
        <w:rPr>
          <w:rFonts w:ascii="Times New Roman" w:hAnsi="Times New Roman"/>
          <w:sz w:val="22"/>
          <w:szCs w:val="22"/>
        </w:rPr>
      </w:pPr>
    </w:p>
    <w:p w:rsidR="004A2145" w:rsidRPr="00812F55" w:rsidRDefault="004A2145" w:rsidP="003152A3">
      <w:pPr>
        <w:spacing w:before="120" w:after="120"/>
        <w:rPr>
          <w:rFonts w:ascii="Times New Roman" w:hAnsi="Times New Roman"/>
          <w:sz w:val="22"/>
          <w:szCs w:val="22"/>
        </w:rPr>
        <w:sectPr w:rsidR="004A2145" w:rsidRPr="00812F55" w:rsidSect="007917D5">
          <w:pgSz w:w="11906" w:h="16838"/>
          <w:pgMar w:top="1417" w:right="1417" w:bottom="1417" w:left="1417" w:header="708" w:footer="708" w:gutter="0"/>
          <w:cols w:space="708"/>
          <w:docGrid w:linePitch="360"/>
        </w:sectPr>
      </w:pPr>
    </w:p>
    <w:p w:rsidR="004A2145" w:rsidRPr="00812F55" w:rsidRDefault="00A3287B">
      <w:pPr>
        <w:pStyle w:val="Cmsor1"/>
        <w:spacing w:before="120" w:after="120"/>
        <w:jc w:val="center"/>
        <w:rPr>
          <w:rFonts w:ascii="Times New Roman" w:hAnsi="Times New Roman"/>
          <w:caps/>
          <w:sz w:val="22"/>
          <w:szCs w:val="22"/>
          <w:lang w:eastAsia="ar-SA"/>
        </w:rPr>
      </w:pPr>
      <w:bookmarkStart w:id="94" w:name="_Toc472005642"/>
      <w:r w:rsidRPr="00812F55">
        <w:rPr>
          <w:rFonts w:ascii="Times New Roman" w:hAnsi="Times New Roman"/>
          <w:caps/>
          <w:sz w:val="22"/>
          <w:szCs w:val="22"/>
          <w:lang w:eastAsia="ar-SA"/>
        </w:rPr>
        <w:lastRenderedPageBreak/>
        <w:t xml:space="preserve">ajánlatkérő Kbt. 69. § </w:t>
      </w:r>
      <w:proofErr w:type="gramStart"/>
      <w:r w:rsidRPr="00812F55">
        <w:rPr>
          <w:rFonts w:ascii="Times New Roman" w:hAnsi="Times New Roman"/>
          <w:caps/>
          <w:sz w:val="22"/>
          <w:szCs w:val="22"/>
          <w:lang w:eastAsia="ar-SA"/>
        </w:rPr>
        <w:t>szerinti</w:t>
      </w:r>
      <w:proofErr w:type="gramEnd"/>
      <w:r w:rsidRPr="00812F55">
        <w:rPr>
          <w:rFonts w:ascii="Times New Roman" w:hAnsi="Times New Roman"/>
          <w:caps/>
          <w:sz w:val="22"/>
          <w:szCs w:val="22"/>
          <w:lang w:eastAsia="ar-SA"/>
        </w:rPr>
        <w:t xml:space="preserve"> felhívására csatolandó nyilatkozatminták</w:t>
      </w:r>
      <w:bookmarkEnd w:id="94"/>
    </w:p>
    <w:p w:rsidR="004A2145" w:rsidRPr="00812F55" w:rsidRDefault="00A3287B">
      <w:pPr>
        <w:spacing w:before="120" w:after="120"/>
        <w:rPr>
          <w:rFonts w:ascii="Times New Roman" w:hAnsi="Times New Roman"/>
          <w:b/>
          <w:bCs/>
          <w:caps/>
          <w:kern w:val="32"/>
          <w:sz w:val="22"/>
          <w:szCs w:val="22"/>
          <w:lang w:eastAsia="ar-SA"/>
        </w:rPr>
      </w:pPr>
      <w:r w:rsidRPr="00812F55">
        <w:rPr>
          <w:rFonts w:ascii="Times New Roman" w:hAnsi="Times New Roman"/>
          <w:caps/>
          <w:sz w:val="22"/>
          <w:szCs w:val="22"/>
          <w:lang w:eastAsia="ar-SA"/>
        </w:rPr>
        <w:br w:type="page"/>
      </w:r>
    </w:p>
    <w:p w:rsidR="004A2145" w:rsidRPr="00812F55" w:rsidRDefault="007826F4">
      <w:pPr>
        <w:pStyle w:val="Cmsor1"/>
        <w:spacing w:before="120" w:after="120"/>
        <w:jc w:val="right"/>
        <w:rPr>
          <w:rFonts w:ascii="Times New Roman" w:hAnsi="Times New Roman"/>
          <w:b w:val="0"/>
          <w:i/>
          <w:sz w:val="22"/>
          <w:szCs w:val="22"/>
        </w:rPr>
      </w:pPr>
      <w:bookmarkStart w:id="95" w:name="_Toc472005643"/>
      <w:r w:rsidRPr="00812F55">
        <w:rPr>
          <w:rFonts w:ascii="Times New Roman" w:hAnsi="Times New Roman"/>
          <w:b w:val="0"/>
          <w:i/>
          <w:sz w:val="22"/>
          <w:szCs w:val="22"/>
        </w:rPr>
        <w:lastRenderedPageBreak/>
        <w:t>10</w:t>
      </w:r>
      <w:r w:rsidR="00A3287B" w:rsidRPr="00812F55">
        <w:rPr>
          <w:rFonts w:ascii="Times New Roman" w:hAnsi="Times New Roman"/>
          <w:b w:val="0"/>
          <w:i/>
          <w:sz w:val="22"/>
          <w:szCs w:val="22"/>
        </w:rPr>
        <w:t>. számú melléklet</w:t>
      </w:r>
      <w:bookmarkEnd w:id="95"/>
    </w:p>
    <w:p w:rsidR="004A2145" w:rsidRPr="00812F55" w:rsidRDefault="00A3287B">
      <w:pPr>
        <w:pStyle w:val="Cmsor1"/>
        <w:spacing w:before="120" w:after="120"/>
        <w:jc w:val="center"/>
        <w:rPr>
          <w:rFonts w:ascii="Times New Roman" w:hAnsi="Times New Roman"/>
          <w:caps/>
          <w:sz w:val="22"/>
          <w:szCs w:val="22"/>
          <w:lang w:eastAsia="ar-SA"/>
        </w:rPr>
      </w:pPr>
      <w:bookmarkStart w:id="96" w:name="_Toc472005644"/>
      <w:r w:rsidRPr="00812F55">
        <w:rPr>
          <w:rFonts w:ascii="Times New Roman" w:hAnsi="Times New Roman"/>
          <w:caps/>
          <w:sz w:val="22"/>
          <w:szCs w:val="22"/>
          <w:lang w:eastAsia="ar-SA"/>
        </w:rPr>
        <w:t>Nyilatkozat ÁRBEVÉTELRŐL</w:t>
      </w:r>
      <w:bookmarkEnd w:id="96"/>
    </w:p>
    <w:p w:rsidR="004A2145" w:rsidRPr="00812F55" w:rsidRDefault="004A2145">
      <w:pPr>
        <w:spacing w:before="120" w:after="120"/>
        <w:jc w:val="both"/>
        <w:rPr>
          <w:rFonts w:ascii="Times New Roman" w:hAnsi="Times New Roman"/>
          <w:b/>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 xml:space="preserve">A közbeszerzési eljárás ajánlatkérője: </w:t>
      </w:r>
      <w:r w:rsidR="00C00B3F" w:rsidRPr="00812F55">
        <w:rPr>
          <w:rFonts w:ascii="Times New Roman" w:hAnsi="Times New Roman"/>
          <w:sz w:val="22"/>
          <w:szCs w:val="22"/>
        </w:rPr>
        <w:t xml:space="preserve">Mátészalka Város Önkormányzata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A közbeszerzési eljárás tárgya:</w:t>
      </w:r>
      <w:r w:rsidRPr="00812F55">
        <w:rPr>
          <w:rFonts w:ascii="Times New Roman" w:hAnsi="Times New Roman"/>
          <w:sz w:val="22"/>
          <w:szCs w:val="22"/>
        </w:rPr>
        <w:t xml:space="preserve"> </w:t>
      </w:r>
      <w:r w:rsidRPr="00812F55">
        <w:rPr>
          <w:rFonts w:ascii="Times New Roman" w:hAnsi="Times New Roman"/>
          <w:i/>
          <w:sz w:val="22"/>
          <w:szCs w:val="22"/>
        </w:rPr>
        <w:t>„</w:t>
      </w:r>
      <w:r w:rsidR="00C00B3F" w:rsidRPr="00812F55">
        <w:rPr>
          <w:rFonts w:ascii="Times New Roman" w:hAnsi="Times New Roman"/>
          <w:sz w:val="22"/>
          <w:szCs w:val="22"/>
        </w:rPr>
        <w:t>Mátészalka Város közvilágításának energiatakarékos korszerűsítése</w:t>
      </w:r>
      <w:r w:rsidRPr="00812F55">
        <w:rPr>
          <w:rFonts w:ascii="Times New Roman" w:eastAsia="Times New Roman" w:hAnsi="Times New Roman"/>
          <w:i/>
          <w:sz w:val="22"/>
          <w:szCs w:val="22"/>
          <w:lang w:eastAsia="ar-SA"/>
        </w:rPr>
        <w:t>”</w:t>
      </w:r>
    </w:p>
    <w:p w:rsidR="004A2145" w:rsidRPr="00812F55" w:rsidRDefault="004A2145">
      <w:pPr>
        <w:spacing w:before="120" w:after="120"/>
        <w:jc w:val="center"/>
        <w:rPr>
          <w:rFonts w:ascii="Times New Roman" w:hAnsi="Times New Roman"/>
          <w:sz w:val="22"/>
          <w:szCs w:val="22"/>
        </w:rPr>
      </w:pP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Alulírott</w:t>
      </w:r>
      <w:proofErr w:type="gramStart"/>
      <w:r w:rsidRPr="00812F55">
        <w:rPr>
          <w:rFonts w:ascii="Times New Roman" w:hAnsi="Times New Roman"/>
          <w:sz w:val="22"/>
          <w:szCs w:val="22"/>
        </w:rPr>
        <w:t>, …</w:t>
      </w:r>
      <w:proofErr w:type="gramEnd"/>
      <w:r w:rsidRPr="00812F55">
        <w:rPr>
          <w:rFonts w:ascii="Times New Roman" w:hAnsi="Times New Roman"/>
          <w:sz w:val="22"/>
          <w:szCs w:val="22"/>
        </w:rPr>
        <w:t>………………………………, mint a(z) …………................................................. ajánlattevő/alkalmasság igazolásában részt vevő szervezet</w:t>
      </w:r>
      <w:r w:rsidRPr="00812F55">
        <w:rPr>
          <w:rStyle w:val="Lbjegyzet-hivatkozs"/>
          <w:rFonts w:ascii="Times New Roman" w:hAnsi="Times New Roman"/>
          <w:sz w:val="22"/>
          <w:szCs w:val="22"/>
        </w:rPr>
        <w:footnoteReference w:id="8"/>
      </w:r>
      <w:r w:rsidRPr="00812F55">
        <w:rPr>
          <w:rFonts w:ascii="Times New Roman" w:hAnsi="Times New Roman"/>
          <w:sz w:val="22"/>
          <w:szCs w:val="22"/>
        </w:rPr>
        <w:t xml:space="preserve"> nevében nyilatkozattételre jogosult képviselő büntetőjogi felelősségem tudatában </w:t>
      </w: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n y i l a t k o z o m,</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proofErr w:type="gramStart"/>
      <w:r w:rsidRPr="00812F55">
        <w:rPr>
          <w:rFonts w:ascii="Times New Roman" w:hAnsi="Times New Roman"/>
          <w:sz w:val="22"/>
          <w:szCs w:val="22"/>
        </w:rPr>
        <w:t>hogy</w:t>
      </w:r>
      <w:proofErr w:type="gramEnd"/>
      <w:r w:rsidRPr="00812F55">
        <w:rPr>
          <w:rFonts w:ascii="Times New Roman" w:hAnsi="Times New Roman"/>
          <w:sz w:val="22"/>
          <w:szCs w:val="22"/>
        </w:rPr>
        <w:t xml:space="preserve"> társaságunk teljes – általános forgalmi adó nélkül számított – árbevétele az ajánlati felhívás feladásának időpontjától visszafelé számított 3 lezárt üzleti évben az alábbiak szerint alakult:</w:t>
      </w:r>
    </w:p>
    <w:p w:rsidR="004A2145" w:rsidRPr="00812F55" w:rsidRDefault="004A2145">
      <w:pPr>
        <w:numPr>
          <w:ilvl w:val="12"/>
          <w:numId w:val="0"/>
        </w:numPr>
        <w:spacing w:before="120" w:after="120"/>
        <w:jc w:val="both"/>
        <w:rPr>
          <w:rFonts w:ascii="Times New Roman" w:eastAsia="Times New Roman" w:hAnsi="Times New Roman"/>
          <w:sz w:val="22"/>
          <w:szCs w:val="22"/>
        </w:rPr>
      </w:pPr>
    </w:p>
    <w:p w:rsidR="004A2145" w:rsidRPr="00812F55" w:rsidRDefault="004A2145">
      <w:pPr>
        <w:numPr>
          <w:ilvl w:val="12"/>
          <w:numId w:val="0"/>
        </w:numPr>
        <w:spacing w:before="120" w:after="120"/>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349"/>
      </w:tblGrid>
      <w:tr w:rsidR="0052435C" w:rsidRPr="00812F55" w:rsidTr="00DD6715">
        <w:trPr>
          <w:jc w:val="center"/>
        </w:trPr>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A2145" w:rsidRPr="00812F55" w:rsidRDefault="00A3287B">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Év</w:t>
            </w:r>
          </w:p>
        </w:tc>
        <w:tc>
          <w:tcPr>
            <w:tcW w:w="3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A2145" w:rsidRPr="00812F55" w:rsidRDefault="00A3287B">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Teljes nettó árbevétel (Ft)</w:t>
            </w:r>
          </w:p>
        </w:tc>
      </w:tr>
      <w:tr w:rsidR="0052435C" w:rsidRPr="00812F55" w:rsidTr="00DD6715">
        <w:trPr>
          <w:jc w:val="center"/>
        </w:trPr>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2435C" w:rsidRPr="00812F55" w:rsidRDefault="00A3287B" w:rsidP="003152A3">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201….</w:t>
            </w:r>
          </w:p>
        </w:tc>
        <w:tc>
          <w:tcPr>
            <w:tcW w:w="3349" w:type="dxa"/>
            <w:tcBorders>
              <w:top w:val="single" w:sz="4" w:space="0" w:color="auto"/>
              <w:left w:val="single" w:sz="4" w:space="0" w:color="auto"/>
              <w:bottom w:val="single" w:sz="4" w:space="0" w:color="auto"/>
              <w:right w:val="single" w:sz="4" w:space="0" w:color="auto"/>
            </w:tcBorders>
          </w:tcPr>
          <w:p w:rsidR="00DD6715" w:rsidRPr="00812F55" w:rsidRDefault="00DD6715" w:rsidP="003152A3">
            <w:pPr>
              <w:numPr>
                <w:ilvl w:val="12"/>
                <w:numId w:val="0"/>
              </w:numPr>
              <w:spacing w:before="120" w:after="120"/>
              <w:jc w:val="both"/>
              <w:rPr>
                <w:rFonts w:ascii="Times New Roman" w:hAnsi="Times New Roman"/>
                <w:szCs w:val="22"/>
              </w:rPr>
            </w:pPr>
          </w:p>
        </w:tc>
      </w:tr>
      <w:tr w:rsidR="0052435C" w:rsidRPr="00812F55" w:rsidTr="00DD6715">
        <w:trPr>
          <w:jc w:val="center"/>
        </w:trPr>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2435C" w:rsidRPr="00812F55" w:rsidRDefault="00A3287B" w:rsidP="003152A3">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201….</w:t>
            </w:r>
          </w:p>
        </w:tc>
        <w:tc>
          <w:tcPr>
            <w:tcW w:w="3349" w:type="dxa"/>
            <w:tcBorders>
              <w:top w:val="single" w:sz="4" w:space="0" w:color="auto"/>
              <w:left w:val="single" w:sz="4" w:space="0" w:color="auto"/>
              <w:bottom w:val="single" w:sz="4" w:space="0" w:color="auto"/>
              <w:right w:val="single" w:sz="4" w:space="0" w:color="auto"/>
            </w:tcBorders>
          </w:tcPr>
          <w:p w:rsidR="00DD6715" w:rsidRPr="00812F55" w:rsidRDefault="00DD6715" w:rsidP="003152A3">
            <w:pPr>
              <w:numPr>
                <w:ilvl w:val="12"/>
                <w:numId w:val="0"/>
              </w:numPr>
              <w:spacing w:before="120" w:after="120"/>
              <w:jc w:val="both"/>
              <w:rPr>
                <w:rFonts w:ascii="Times New Roman" w:hAnsi="Times New Roman"/>
                <w:szCs w:val="22"/>
              </w:rPr>
            </w:pPr>
          </w:p>
        </w:tc>
      </w:tr>
      <w:tr w:rsidR="0052435C" w:rsidRPr="00812F55" w:rsidTr="00DD6715">
        <w:trPr>
          <w:jc w:val="center"/>
        </w:trPr>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2435C" w:rsidRPr="00812F55" w:rsidRDefault="00A3287B" w:rsidP="003152A3">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201….</w:t>
            </w:r>
          </w:p>
        </w:tc>
        <w:tc>
          <w:tcPr>
            <w:tcW w:w="3349" w:type="dxa"/>
            <w:tcBorders>
              <w:top w:val="single" w:sz="4" w:space="0" w:color="auto"/>
              <w:left w:val="single" w:sz="4" w:space="0" w:color="auto"/>
              <w:bottom w:val="single" w:sz="4" w:space="0" w:color="auto"/>
              <w:right w:val="single" w:sz="4" w:space="0" w:color="auto"/>
            </w:tcBorders>
          </w:tcPr>
          <w:p w:rsidR="00DD6715" w:rsidRPr="00812F55" w:rsidRDefault="00DD6715" w:rsidP="003152A3">
            <w:pPr>
              <w:numPr>
                <w:ilvl w:val="12"/>
                <w:numId w:val="0"/>
              </w:numPr>
              <w:spacing w:before="120" w:after="120"/>
              <w:jc w:val="both"/>
              <w:rPr>
                <w:rFonts w:ascii="Times New Roman" w:hAnsi="Times New Roman"/>
                <w:szCs w:val="22"/>
              </w:rPr>
            </w:pPr>
          </w:p>
        </w:tc>
      </w:tr>
    </w:tbl>
    <w:p w:rsidR="0052435C" w:rsidRPr="00812F55" w:rsidRDefault="0052435C" w:rsidP="003152A3">
      <w:pPr>
        <w:numPr>
          <w:ilvl w:val="12"/>
          <w:numId w:val="0"/>
        </w:numPr>
        <w:spacing w:before="120" w:after="120"/>
        <w:jc w:val="both"/>
        <w:rPr>
          <w:rFonts w:ascii="Times New Roman" w:hAnsi="Times New Roman"/>
          <w:sz w:val="22"/>
          <w:szCs w:val="22"/>
        </w:rPr>
      </w:pPr>
    </w:p>
    <w:p w:rsidR="007C3172" w:rsidRPr="00812F55" w:rsidRDefault="007C3172" w:rsidP="003152A3">
      <w:pPr>
        <w:numPr>
          <w:ilvl w:val="12"/>
          <w:numId w:val="0"/>
        </w:numPr>
        <w:spacing w:before="120" w:after="120"/>
        <w:jc w:val="both"/>
        <w:rPr>
          <w:rFonts w:ascii="Times New Roman" w:hAnsi="Times New Roman"/>
          <w:sz w:val="22"/>
          <w:szCs w:val="22"/>
        </w:rPr>
      </w:pPr>
    </w:p>
    <w:p w:rsidR="0052435C" w:rsidRPr="00812F55" w:rsidRDefault="00A3287B" w:rsidP="003152A3">
      <w:pPr>
        <w:spacing w:before="120" w:after="120"/>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4A2145">
      <w:pPr>
        <w:spacing w:before="120" w:after="120"/>
        <w:ind w:right="-360"/>
        <w:jc w:val="both"/>
        <w:rPr>
          <w:rFonts w:ascii="Times New Roman" w:hAnsi="Times New Roman"/>
          <w:snapToGrid w:val="0"/>
          <w:sz w:val="22"/>
          <w:szCs w:val="22"/>
        </w:rPr>
      </w:pPr>
    </w:p>
    <w:p w:rsidR="004A2145" w:rsidRPr="00812F55" w:rsidRDefault="004A2145">
      <w:pPr>
        <w:spacing w:before="120" w:after="120"/>
        <w:rPr>
          <w:rFonts w:ascii="Times New Roman" w:hAnsi="Times New Roman"/>
          <w:sz w:val="22"/>
          <w:szCs w:val="22"/>
        </w:rPr>
      </w:pPr>
    </w:p>
    <w:tbl>
      <w:tblPr>
        <w:tblW w:w="3834" w:type="dxa"/>
        <w:jc w:val="right"/>
        <w:tblCellMar>
          <w:left w:w="0" w:type="dxa"/>
          <w:right w:w="0" w:type="dxa"/>
        </w:tblCellMar>
        <w:tblLook w:val="0000"/>
      </w:tblPr>
      <w:tblGrid>
        <w:gridCol w:w="3834"/>
      </w:tblGrid>
      <w:tr w:rsidR="0052435C" w:rsidRPr="00812F55" w:rsidTr="007E1D95">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p w:rsidR="004A2145" w:rsidRPr="00812F55" w:rsidRDefault="004A2145">
            <w:pPr>
              <w:spacing w:before="120" w:after="120"/>
              <w:jc w:val="center"/>
              <w:rPr>
                <w:rFonts w:ascii="Times New Roman" w:hAnsi="Times New Roman"/>
                <w:szCs w:val="22"/>
              </w:rPr>
            </w:pPr>
          </w:p>
          <w:p w:rsidR="004A2145" w:rsidRPr="00812F55" w:rsidRDefault="004A2145">
            <w:pPr>
              <w:spacing w:before="120" w:after="120"/>
              <w:jc w:val="center"/>
              <w:rPr>
                <w:rFonts w:ascii="Times New Roman" w:hAnsi="Times New Roman"/>
                <w:szCs w:val="22"/>
              </w:rPr>
            </w:pPr>
          </w:p>
        </w:tc>
      </w:tr>
    </w:tbl>
    <w:p w:rsidR="0052435C" w:rsidRPr="00812F55" w:rsidRDefault="0052435C" w:rsidP="003152A3">
      <w:pPr>
        <w:pStyle w:val="Cmsor1"/>
        <w:spacing w:before="120" w:after="120"/>
        <w:jc w:val="right"/>
        <w:rPr>
          <w:rFonts w:ascii="Times New Roman" w:hAnsi="Times New Roman"/>
          <w:b w:val="0"/>
          <w:i/>
          <w:sz w:val="22"/>
          <w:szCs w:val="22"/>
        </w:rPr>
      </w:pPr>
    </w:p>
    <w:p w:rsidR="0052435C" w:rsidRPr="00812F55" w:rsidRDefault="00A3287B" w:rsidP="003152A3">
      <w:pPr>
        <w:spacing w:before="120" w:after="120"/>
        <w:rPr>
          <w:rFonts w:ascii="Times New Roman" w:hAnsi="Times New Roman"/>
          <w:bCs/>
          <w:i/>
          <w:kern w:val="32"/>
          <w:sz w:val="22"/>
          <w:szCs w:val="22"/>
        </w:rPr>
      </w:pPr>
      <w:r w:rsidRPr="00812F55">
        <w:rPr>
          <w:rFonts w:ascii="Times New Roman" w:hAnsi="Times New Roman"/>
          <w:b/>
          <w:i/>
          <w:sz w:val="22"/>
          <w:szCs w:val="22"/>
        </w:rPr>
        <w:br w:type="page"/>
      </w:r>
    </w:p>
    <w:p w:rsidR="0052435C" w:rsidRPr="00812F55" w:rsidRDefault="007826F4" w:rsidP="003152A3">
      <w:pPr>
        <w:pStyle w:val="Cmsor1"/>
        <w:spacing w:before="120" w:after="120"/>
        <w:jc w:val="right"/>
        <w:rPr>
          <w:rFonts w:ascii="Times New Roman" w:hAnsi="Times New Roman"/>
          <w:b w:val="0"/>
          <w:i/>
          <w:sz w:val="22"/>
          <w:szCs w:val="22"/>
        </w:rPr>
      </w:pPr>
      <w:bookmarkStart w:id="97" w:name="_Toc472005645"/>
      <w:r w:rsidRPr="00812F55">
        <w:rPr>
          <w:rFonts w:ascii="Times New Roman" w:hAnsi="Times New Roman"/>
          <w:b w:val="0"/>
          <w:i/>
          <w:sz w:val="22"/>
          <w:szCs w:val="22"/>
        </w:rPr>
        <w:lastRenderedPageBreak/>
        <w:t>11</w:t>
      </w:r>
      <w:r w:rsidR="00A3287B" w:rsidRPr="00812F55">
        <w:rPr>
          <w:rFonts w:ascii="Times New Roman" w:hAnsi="Times New Roman"/>
          <w:b w:val="0"/>
          <w:i/>
          <w:sz w:val="22"/>
          <w:szCs w:val="22"/>
        </w:rPr>
        <w:t>. számú melléklet</w:t>
      </w:r>
      <w:bookmarkEnd w:id="97"/>
    </w:p>
    <w:p w:rsidR="00DF4947" w:rsidRPr="00812F55" w:rsidRDefault="00DF4947" w:rsidP="003152A3">
      <w:pPr>
        <w:pStyle w:val="Cmsor1"/>
        <w:spacing w:before="120" w:after="120"/>
        <w:rPr>
          <w:rFonts w:ascii="Times New Roman" w:hAnsi="Times New Roman"/>
          <w:caps/>
          <w:sz w:val="22"/>
          <w:szCs w:val="22"/>
          <w:lang w:eastAsia="ar-SA"/>
        </w:rPr>
      </w:pPr>
    </w:p>
    <w:p w:rsidR="004A2145" w:rsidRPr="00812F55" w:rsidRDefault="00A3287B">
      <w:pPr>
        <w:pStyle w:val="Cmsor1"/>
        <w:spacing w:before="120" w:after="120"/>
        <w:jc w:val="center"/>
        <w:rPr>
          <w:rFonts w:ascii="Times New Roman" w:hAnsi="Times New Roman"/>
          <w:caps/>
          <w:sz w:val="22"/>
          <w:szCs w:val="22"/>
          <w:lang w:eastAsia="ar-SA"/>
        </w:rPr>
      </w:pPr>
      <w:bookmarkStart w:id="98" w:name="_Toc397072403"/>
      <w:bookmarkStart w:id="99" w:name="_Toc472005646"/>
      <w:r w:rsidRPr="00812F55">
        <w:rPr>
          <w:rFonts w:ascii="Times New Roman" w:hAnsi="Times New Roman"/>
          <w:caps/>
          <w:sz w:val="22"/>
          <w:szCs w:val="22"/>
          <w:lang w:eastAsia="ar-SA"/>
        </w:rPr>
        <w:t>Nyilatkozat referenciákról</w:t>
      </w:r>
      <w:bookmarkEnd w:id="98"/>
      <w:bookmarkEnd w:id="99"/>
    </w:p>
    <w:p w:rsidR="004A2145" w:rsidRPr="00812F55" w:rsidRDefault="004A2145">
      <w:pPr>
        <w:spacing w:before="120" w:after="120"/>
        <w:jc w:val="both"/>
        <w:rPr>
          <w:rFonts w:ascii="Times New Roman" w:hAnsi="Times New Roman"/>
          <w:b/>
          <w:sz w:val="22"/>
          <w:szCs w:val="22"/>
        </w:rPr>
      </w:pPr>
    </w:p>
    <w:p w:rsidR="00C00B3F" w:rsidRPr="00812F55" w:rsidRDefault="00C00B3F" w:rsidP="00C00B3F">
      <w:pPr>
        <w:spacing w:before="120" w:after="120"/>
        <w:jc w:val="both"/>
        <w:rPr>
          <w:rFonts w:ascii="Times New Roman" w:hAnsi="Times New Roman"/>
          <w:sz w:val="22"/>
          <w:szCs w:val="22"/>
        </w:rPr>
      </w:pPr>
      <w:r w:rsidRPr="00812F55">
        <w:rPr>
          <w:rFonts w:ascii="Times New Roman" w:hAnsi="Times New Roman"/>
          <w:b/>
          <w:sz w:val="22"/>
          <w:szCs w:val="22"/>
        </w:rPr>
        <w:t xml:space="preserve">A közbeszerzési eljárás ajánlatkérője: </w:t>
      </w:r>
      <w:r w:rsidRPr="00812F55">
        <w:rPr>
          <w:rFonts w:ascii="Times New Roman" w:hAnsi="Times New Roman"/>
          <w:sz w:val="22"/>
          <w:szCs w:val="22"/>
        </w:rPr>
        <w:t xml:space="preserve">Mátészalka Város Önkormányzata </w:t>
      </w:r>
    </w:p>
    <w:p w:rsidR="00C00B3F" w:rsidRPr="00812F55" w:rsidRDefault="00C00B3F" w:rsidP="00C00B3F">
      <w:pPr>
        <w:spacing w:before="120" w:after="120"/>
        <w:jc w:val="both"/>
        <w:rPr>
          <w:rFonts w:ascii="Times New Roman" w:hAnsi="Times New Roman"/>
          <w:sz w:val="22"/>
          <w:szCs w:val="22"/>
        </w:rPr>
      </w:pPr>
      <w:r w:rsidRPr="00812F55">
        <w:rPr>
          <w:rFonts w:ascii="Times New Roman" w:hAnsi="Times New Roman"/>
          <w:b/>
          <w:sz w:val="22"/>
          <w:szCs w:val="22"/>
        </w:rPr>
        <w:t>A közbeszerzési eljárás tárgya:</w:t>
      </w:r>
      <w:r w:rsidRPr="00812F55">
        <w:rPr>
          <w:rFonts w:ascii="Times New Roman" w:hAnsi="Times New Roman"/>
          <w:sz w:val="22"/>
          <w:szCs w:val="22"/>
        </w:rPr>
        <w:t xml:space="preserve"> </w:t>
      </w:r>
      <w:r w:rsidRPr="00812F55">
        <w:rPr>
          <w:rFonts w:ascii="Times New Roman" w:hAnsi="Times New Roman"/>
          <w:i/>
          <w:sz w:val="22"/>
          <w:szCs w:val="22"/>
        </w:rPr>
        <w:t>„</w:t>
      </w:r>
      <w:r w:rsidRPr="00812F55">
        <w:rPr>
          <w:rFonts w:ascii="Times New Roman" w:hAnsi="Times New Roman"/>
          <w:sz w:val="22"/>
          <w:szCs w:val="22"/>
        </w:rPr>
        <w:t>Mátészalka Város közvilágításának energiatakarékos korszerűsítése</w:t>
      </w:r>
      <w:r w:rsidRPr="00812F55">
        <w:rPr>
          <w:rFonts w:ascii="Times New Roman" w:eastAsia="Times New Roman" w:hAnsi="Times New Roman"/>
          <w:i/>
          <w:sz w:val="22"/>
          <w:szCs w:val="22"/>
          <w:lang w:eastAsia="ar-SA"/>
        </w:rPr>
        <w:t>”</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Alulírott</w:t>
      </w:r>
      <w:proofErr w:type="gramStart"/>
      <w:r w:rsidRPr="00812F55">
        <w:rPr>
          <w:rFonts w:ascii="Times New Roman" w:hAnsi="Times New Roman"/>
          <w:sz w:val="22"/>
          <w:szCs w:val="22"/>
        </w:rPr>
        <w:t>, …</w:t>
      </w:r>
      <w:proofErr w:type="gramEnd"/>
      <w:r w:rsidRPr="00812F55">
        <w:rPr>
          <w:rFonts w:ascii="Times New Roman" w:hAnsi="Times New Roman"/>
          <w:sz w:val="22"/>
          <w:szCs w:val="22"/>
        </w:rPr>
        <w:t>………………………………, mint a(z) …………................................................. ajánlattevő/ alkalmasság igazolásában részt vevő szervezet</w:t>
      </w:r>
      <w:r w:rsidRPr="00812F55">
        <w:rPr>
          <w:rStyle w:val="Lbjegyzet-hivatkozs"/>
          <w:rFonts w:ascii="Times New Roman" w:hAnsi="Times New Roman"/>
          <w:sz w:val="22"/>
          <w:szCs w:val="22"/>
        </w:rPr>
        <w:footnoteReference w:id="9"/>
      </w:r>
      <w:r w:rsidRPr="00812F55">
        <w:rPr>
          <w:rFonts w:ascii="Times New Roman" w:hAnsi="Times New Roman"/>
          <w:sz w:val="22"/>
          <w:szCs w:val="22"/>
        </w:rPr>
        <w:t xml:space="preserve"> nevében nyilatkozattételre jogosult képviselő büntetőjogi felelősségem tudatában </w:t>
      </w: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n y i l a t k o z o m,</w:t>
      </w:r>
    </w:p>
    <w:p w:rsidR="004A2145" w:rsidRPr="00812F55" w:rsidRDefault="00A3287B">
      <w:pPr>
        <w:spacing w:before="120" w:after="120"/>
        <w:jc w:val="both"/>
        <w:rPr>
          <w:rFonts w:ascii="Times New Roman" w:eastAsia="Times New Roman" w:hAnsi="Times New Roman"/>
          <w:sz w:val="22"/>
          <w:szCs w:val="22"/>
        </w:rPr>
      </w:pPr>
      <w:proofErr w:type="gramStart"/>
      <w:r w:rsidRPr="00812F55">
        <w:rPr>
          <w:rFonts w:ascii="Times New Roman" w:hAnsi="Times New Roman"/>
          <w:sz w:val="22"/>
          <w:szCs w:val="22"/>
        </w:rPr>
        <w:t>hogy</w:t>
      </w:r>
      <w:proofErr w:type="gramEnd"/>
      <w:r w:rsidRPr="00812F55">
        <w:rPr>
          <w:rFonts w:ascii="Times New Roman" w:hAnsi="Times New Roman"/>
          <w:sz w:val="22"/>
          <w:szCs w:val="22"/>
        </w:rPr>
        <w:t xml:space="preserve"> az ajánlattételi felhívás megküldésétől visszafelé számított 5 évben az alábbi közbeszerzés tárgya szerinti referenciával rendelkezünk:</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3544"/>
        <w:gridCol w:w="5528"/>
      </w:tblGrid>
      <w:tr w:rsidR="00DF4947" w:rsidRPr="00812F55" w:rsidTr="00DF4947">
        <w:tc>
          <w:tcPr>
            <w:tcW w:w="3544" w:type="dxa"/>
            <w:tcBorders>
              <w:top w:val="single" w:sz="4" w:space="0" w:color="000000"/>
              <w:left w:val="double" w:sz="4" w:space="0" w:color="auto"/>
              <w:bottom w:val="single" w:sz="4" w:space="0" w:color="000000"/>
              <w:right w:val="single" w:sz="4" w:space="0" w:color="000000"/>
            </w:tcBorders>
            <w:shd w:val="clear" w:color="auto" w:fill="F2F2F2"/>
            <w:hideMark/>
          </w:tcPr>
          <w:p w:rsidR="004A2145" w:rsidRPr="00812F55" w:rsidRDefault="00A3287B">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Szerződést kötő másik fél megnevezése és székhelye:</w:t>
            </w:r>
          </w:p>
        </w:tc>
        <w:tc>
          <w:tcPr>
            <w:tcW w:w="5528" w:type="dxa"/>
            <w:tcBorders>
              <w:top w:val="single" w:sz="4" w:space="0" w:color="000000"/>
              <w:left w:val="single" w:sz="4" w:space="0" w:color="000000"/>
              <w:bottom w:val="single" w:sz="4" w:space="0" w:color="000000"/>
              <w:right w:val="double" w:sz="4" w:space="0" w:color="auto"/>
            </w:tcBorders>
            <w:vAlign w:val="center"/>
          </w:tcPr>
          <w:p w:rsidR="004A2145" w:rsidRPr="00812F55" w:rsidRDefault="004A2145">
            <w:pPr>
              <w:spacing w:before="120" w:after="120"/>
              <w:rPr>
                <w:rFonts w:ascii="Times New Roman" w:hAnsi="Times New Roman"/>
                <w:i/>
                <w:szCs w:val="22"/>
                <w:lang w:eastAsia="en-US"/>
              </w:rPr>
            </w:pPr>
          </w:p>
        </w:tc>
      </w:tr>
      <w:tr w:rsidR="00DF4947" w:rsidRPr="00812F55" w:rsidTr="00DF4947">
        <w:tc>
          <w:tcPr>
            <w:tcW w:w="3544" w:type="dxa"/>
            <w:tcBorders>
              <w:top w:val="single" w:sz="4" w:space="0" w:color="000000"/>
              <w:left w:val="double" w:sz="4" w:space="0" w:color="auto"/>
              <w:bottom w:val="single" w:sz="4" w:space="0" w:color="000000"/>
              <w:right w:val="single" w:sz="4" w:space="0" w:color="000000"/>
            </w:tcBorders>
            <w:shd w:val="clear" w:color="auto" w:fill="F2F2F2"/>
            <w:hideMark/>
          </w:tcPr>
          <w:p w:rsidR="00DF4947" w:rsidRPr="00812F55" w:rsidRDefault="00A3287B" w:rsidP="003152A3">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Az építési beruházás tárgya:</w:t>
            </w:r>
          </w:p>
        </w:tc>
        <w:tc>
          <w:tcPr>
            <w:tcW w:w="5528" w:type="dxa"/>
            <w:tcBorders>
              <w:top w:val="single" w:sz="4" w:space="0" w:color="000000"/>
              <w:left w:val="single" w:sz="4" w:space="0" w:color="000000"/>
              <w:bottom w:val="single" w:sz="4" w:space="0" w:color="000000"/>
              <w:right w:val="double" w:sz="4" w:space="0" w:color="auto"/>
            </w:tcBorders>
            <w:vAlign w:val="center"/>
          </w:tcPr>
          <w:p w:rsidR="00DF4947" w:rsidRPr="00812F55" w:rsidRDefault="00DF4947" w:rsidP="003152A3">
            <w:pPr>
              <w:spacing w:before="120" w:after="120"/>
              <w:jc w:val="both"/>
              <w:rPr>
                <w:rFonts w:ascii="Times New Roman" w:hAnsi="Times New Roman"/>
                <w:b/>
                <w:szCs w:val="22"/>
                <w:lang w:eastAsia="en-US"/>
              </w:rPr>
            </w:pPr>
          </w:p>
          <w:p w:rsidR="00DF4947" w:rsidRPr="00812F55" w:rsidRDefault="00DF4947" w:rsidP="003152A3">
            <w:pPr>
              <w:spacing w:before="120" w:after="120"/>
              <w:jc w:val="both"/>
              <w:rPr>
                <w:rFonts w:ascii="Times New Roman" w:hAnsi="Times New Roman"/>
                <w:b/>
                <w:szCs w:val="22"/>
                <w:lang w:eastAsia="en-US"/>
              </w:rPr>
            </w:pPr>
          </w:p>
          <w:p w:rsidR="004A2145" w:rsidRPr="00812F55" w:rsidRDefault="004A2145">
            <w:pPr>
              <w:spacing w:before="120" w:after="120"/>
              <w:jc w:val="both"/>
              <w:rPr>
                <w:rFonts w:ascii="Times New Roman" w:hAnsi="Times New Roman"/>
                <w:b/>
                <w:szCs w:val="22"/>
                <w:lang w:eastAsia="en-US"/>
              </w:rPr>
            </w:pPr>
          </w:p>
        </w:tc>
      </w:tr>
      <w:tr w:rsidR="00DF4947" w:rsidRPr="00812F55" w:rsidTr="00DF4947">
        <w:tc>
          <w:tcPr>
            <w:tcW w:w="3544" w:type="dxa"/>
            <w:tcBorders>
              <w:top w:val="single" w:sz="4" w:space="0" w:color="000000"/>
              <w:left w:val="double" w:sz="4" w:space="0" w:color="auto"/>
              <w:bottom w:val="single" w:sz="4" w:space="0" w:color="000000"/>
              <w:right w:val="single" w:sz="4" w:space="0" w:color="000000"/>
            </w:tcBorders>
            <w:shd w:val="clear" w:color="auto" w:fill="F2F2F2"/>
            <w:hideMark/>
          </w:tcPr>
          <w:p w:rsidR="00DF4947" w:rsidRPr="00812F55" w:rsidRDefault="00A3287B" w:rsidP="003152A3">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A teljesítés ideje (év/hónap):</w:t>
            </w:r>
          </w:p>
        </w:tc>
        <w:tc>
          <w:tcPr>
            <w:tcW w:w="5528" w:type="dxa"/>
            <w:tcBorders>
              <w:top w:val="single" w:sz="4" w:space="0" w:color="000000"/>
              <w:left w:val="single" w:sz="4" w:space="0" w:color="000000"/>
              <w:bottom w:val="single" w:sz="4" w:space="0" w:color="000000"/>
              <w:right w:val="double" w:sz="4" w:space="0" w:color="auto"/>
            </w:tcBorders>
            <w:vAlign w:val="center"/>
          </w:tcPr>
          <w:p w:rsidR="00DF4947" w:rsidRPr="00812F55" w:rsidRDefault="00DF4947" w:rsidP="003152A3">
            <w:pPr>
              <w:spacing w:before="120" w:after="120"/>
              <w:rPr>
                <w:rFonts w:ascii="Times New Roman" w:hAnsi="Times New Roman"/>
                <w:i/>
                <w:szCs w:val="22"/>
                <w:lang w:eastAsia="en-US"/>
              </w:rPr>
            </w:pPr>
          </w:p>
        </w:tc>
      </w:tr>
      <w:tr w:rsidR="00DF4947" w:rsidRPr="00812F55" w:rsidTr="00DF4947">
        <w:tc>
          <w:tcPr>
            <w:tcW w:w="3544" w:type="dxa"/>
            <w:tcBorders>
              <w:top w:val="single" w:sz="4" w:space="0" w:color="000000"/>
              <w:left w:val="double" w:sz="4" w:space="0" w:color="auto"/>
              <w:bottom w:val="single" w:sz="4" w:space="0" w:color="000000"/>
              <w:right w:val="single" w:sz="4" w:space="0" w:color="000000"/>
            </w:tcBorders>
            <w:shd w:val="clear" w:color="auto" w:fill="F2F2F2"/>
            <w:hideMark/>
          </w:tcPr>
          <w:p w:rsidR="00DF4947" w:rsidRPr="00812F55" w:rsidRDefault="00A3287B" w:rsidP="003152A3">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 xml:space="preserve">A teljesítés helye </w:t>
            </w:r>
          </w:p>
        </w:tc>
        <w:tc>
          <w:tcPr>
            <w:tcW w:w="5528" w:type="dxa"/>
            <w:tcBorders>
              <w:top w:val="single" w:sz="4" w:space="0" w:color="000000"/>
              <w:left w:val="single" w:sz="4" w:space="0" w:color="000000"/>
              <w:bottom w:val="single" w:sz="4" w:space="0" w:color="000000"/>
              <w:right w:val="double" w:sz="4" w:space="0" w:color="auto"/>
            </w:tcBorders>
            <w:vAlign w:val="center"/>
          </w:tcPr>
          <w:p w:rsidR="00DF4947" w:rsidRPr="00812F55" w:rsidRDefault="00DF4947" w:rsidP="003152A3">
            <w:pPr>
              <w:spacing w:before="120" w:after="120"/>
              <w:rPr>
                <w:rFonts w:ascii="Times New Roman" w:hAnsi="Times New Roman"/>
                <w:i/>
                <w:szCs w:val="22"/>
                <w:lang w:eastAsia="en-US"/>
              </w:rPr>
            </w:pPr>
          </w:p>
        </w:tc>
      </w:tr>
      <w:tr w:rsidR="00DF4947" w:rsidRPr="00812F55" w:rsidTr="00DF4947">
        <w:tc>
          <w:tcPr>
            <w:tcW w:w="3544" w:type="dxa"/>
            <w:tcBorders>
              <w:top w:val="single" w:sz="4" w:space="0" w:color="000000"/>
              <w:left w:val="double" w:sz="4" w:space="0" w:color="auto"/>
              <w:bottom w:val="single" w:sz="4" w:space="0" w:color="000000"/>
              <w:right w:val="single" w:sz="4" w:space="0" w:color="000000"/>
            </w:tcBorders>
            <w:shd w:val="clear" w:color="auto" w:fill="F2F2F2"/>
            <w:hideMark/>
          </w:tcPr>
          <w:p w:rsidR="00DF4947" w:rsidRPr="00812F55" w:rsidRDefault="00A3287B" w:rsidP="003152A3">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Az ellenszolgáltatás összege:</w:t>
            </w:r>
          </w:p>
        </w:tc>
        <w:tc>
          <w:tcPr>
            <w:tcW w:w="5528" w:type="dxa"/>
            <w:tcBorders>
              <w:top w:val="single" w:sz="4" w:space="0" w:color="000000"/>
              <w:left w:val="single" w:sz="4" w:space="0" w:color="000000"/>
              <w:bottom w:val="single" w:sz="4" w:space="0" w:color="000000"/>
              <w:right w:val="double" w:sz="4" w:space="0" w:color="auto"/>
            </w:tcBorders>
            <w:vAlign w:val="center"/>
            <w:hideMark/>
          </w:tcPr>
          <w:p w:rsidR="00DF4947" w:rsidRPr="00812F55" w:rsidRDefault="00A3287B" w:rsidP="003152A3">
            <w:pPr>
              <w:spacing w:before="120" w:after="120"/>
              <w:rPr>
                <w:rFonts w:ascii="Times New Roman" w:hAnsi="Times New Roman"/>
                <w:i/>
                <w:szCs w:val="22"/>
                <w:lang w:eastAsia="en-US"/>
              </w:rPr>
            </w:pPr>
            <w:proofErr w:type="gramStart"/>
            <w:r w:rsidRPr="00812F55">
              <w:rPr>
                <w:rFonts w:ascii="Times New Roman" w:hAnsi="Times New Roman"/>
                <w:i/>
                <w:sz w:val="22"/>
                <w:szCs w:val="22"/>
                <w:lang w:eastAsia="en-US"/>
              </w:rPr>
              <w:t>nettó …</w:t>
            </w:r>
            <w:proofErr w:type="gramEnd"/>
            <w:r w:rsidRPr="00812F55">
              <w:rPr>
                <w:rFonts w:ascii="Times New Roman" w:hAnsi="Times New Roman"/>
                <w:i/>
                <w:sz w:val="22"/>
                <w:szCs w:val="22"/>
                <w:lang w:eastAsia="en-US"/>
              </w:rPr>
              <w:t>…………,- Ft</w:t>
            </w:r>
          </w:p>
        </w:tc>
      </w:tr>
      <w:tr w:rsidR="00DF4947" w:rsidRPr="00812F55" w:rsidTr="00DF4947">
        <w:tc>
          <w:tcPr>
            <w:tcW w:w="3544" w:type="dxa"/>
            <w:tcBorders>
              <w:top w:val="single" w:sz="4" w:space="0" w:color="000000"/>
              <w:left w:val="double" w:sz="4" w:space="0" w:color="auto"/>
              <w:bottom w:val="single" w:sz="4" w:space="0" w:color="000000"/>
              <w:right w:val="single" w:sz="4" w:space="0" w:color="000000"/>
            </w:tcBorders>
            <w:shd w:val="clear" w:color="auto" w:fill="F2F2F2"/>
            <w:hideMark/>
          </w:tcPr>
          <w:p w:rsidR="00DF4947" w:rsidRPr="00812F55" w:rsidRDefault="00A3287B" w:rsidP="003152A3">
            <w:pPr>
              <w:numPr>
                <w:ilvl w:val="12"/>
                <w:numId w:val="0"/>
              </w:numPr>
              <w:spacing w:before="120" w:after="120"/>
              <w:jc w:val="center"/>
              <w:rPr>
                <w:rFonts w:ascii="Times New Roman" w:hAnsi="Times New Roman"/>
                <w:b/>
                <w:szCs w:val="22"/>
              </w:rPr>
            </w:pPr>
            <w:r w:rsidRPr="00812F55">
              <w:rPr>
                <w:rFonts w:ascii="Times New Roman" w:hAnsi="Times New Roman"/>
                <w:b/>
                <w:sz w:val="22"/>
                <w:szCs w:val="22"/>
              </w:rPr>
              <w:t>A teljesítés az előírásoknak és a szerződésnek megfelelően történt-e:</w:t>
            </w:r>
          </w:p>
        </w:tc>
        <w:tc>
          <w:tcPr>
            <w:tcW w:w="5528" w:type="dxa"/>
            <w:tcBorders>
              <w:top w:val="single" w:sz="4" w:space="0" w:color="000000"/>
              <w:left w:val="single" w:sz="4" w:space="0" w:color="000000"/>
              <w:bottom w:val="single" w:sz="4" w:space="0" w:color="000000"/>
              <w:right w:val="double" w:sz="4" w:space="0" w:color="auto"/>
            </w:tcBorders>
            <w:vAlign w:val="center"/>
          </w:tcPr>
          <w:p w:rsidR="00DF4947" w:rsidRPr="00812F55" w:rsidRDefault="00A3287B" w:rsidP="003152A3">
            <w:pPr>
              <w:spacing w:before="120" w:after="120"/>
              <w:rPr>
                <w:rFonts w:ascii="Times New Roman" w:hAnsi="Times New Roman"/>
                <w:i/>
                <w:szCs w:val="22"/>
                <w:lang w:eastAsia="en-US"/>
              </w:rPr>
            </w:pPr>
            <w:r w:rsidRPr="00812F55">
              <w:rPr>
                <w:rFonts w:ascii="Times New Roman" w:hAnsi="Times New Roman"/>
                <w:i/>
                <w:sz w:val="22"/>
                <w:szCs w:val="22"/>
                <w:lang w:eastAsia="en-US"/>
              </w:rPr>
              <w:t>Igen/Nem</w:t>
            </w:r>
          </w:p>
        </w:tc>
      </w:tr>
    </w:tbl>
    <w:p w:rsidR="00DF4947" w:rsidRPr="00812F55" w:rsidRDefault="00DF4947" w:rsidP="003152A3">
      <w:pPr>
        <w:numPr>
          <w:ilvl w:val="12"/>
          <w:numId w:val="0"/>
        </w:numPr>
        <w:spacing w:before="120" w:after="120"/>
        <w:jc w:val="both"/>
        <w:rPr>
          <w:rFonts w:ascii="Times New Roman" w:eastAsia="Times New Roman" w:hAnsi="Times New Roman"/>
          <w:sz w:val="22"/>
          <w:szCs w:val="22"/>
        </w:rPr>
      </w:pPr>
    </w:p>
    <w:p w:rsidR="004178E6" w:rsidRPr="00812F55" w:rsidRDefault="00A3287B" w:rsidP="003152A3">
      <w:pPr>
        <w:spacing w:before="120" w:after="120"/>
        <w:ind w:right="-360"/>
        <w:jc w:val="both"/>
        <w:rPr>
          <w:rFonts w:ascii="Times New Roman" w:hAnsi="Times New Roman"/>
          <w:snapToGrid w:val="0"/>
          <w:sz w:val="22"/>
          <w:szCs w:val="22"/>
        </w:rPr>
      </w:pPr>
      <w:r w:rsidRPr="00812F55">
        <w:rPr>
          <w:rFonts w:ascii="Times New Roman" w:hAnsi="Times New Roman"/>
          <w:snapToGrid w:val="0"/>
          <w:sz w:val="22"/>
          <w:szCs w:val="22"/>
        </w:rPr>
        <w:t>Kelt</w:t>
      </w:r>
      <w:proofErr w:type="gramStart"/>
      <w:r w:rsidRPr="00812F55">
        <w:rPr>
          <w:rFonts w:ascii="Times New Roman" w:hAnsi="Times New Roman"/>
          <w:snapToGrid w:val="0"/>
          <w:sz w:val="22"/>
          <w:szCs w:val="22"/>
        </w:rPr>
        <w:t>: …</w:t>
      </w:r>
      <w:proofErr w:type="gramEnd"/>
      <w:r w:rsidRPr="00812F55">
        <w:rPr>
          <w:rFonts w:ascii="Times New Roman" w:hAnsi="Times New Roman"/>
          <w:snapToGrid w:val="0"/>
          <w:sz w:val="22"/>
          <w:szCs w:val="22"/>
        </w:rPr>
        <w:t>………… ……….. év ……………….. hónap …. napján</w:t>
      </w:r>
    </w:p>
    <w:p w:rsidR="004178E6" w:rsidRPr="00812F55" w:rsidRDefault="004178E6" w:rsidP="003152A3">
      <w:pPr>
        <w:spacing w:before="120" w:after="120"/>
        <w:ind w:right="-360"/>
        <w:jc w:val="both"/>
        <w:rPr>
          <w:rFonts w:ascii="Times New Roman" w:hAnsi="Times New Roman"/>
          <w:snapToGrid w:val="0"/>
          <w:sz w:val="22"/>
          <w:szCs w:val="22"/>
        </w:rPr>
      </w:pPr>
    </w:p>
    <w:p w:rsidR="004A2145" w:rsidRPr="00812F55" w:rsidRDefault="004A2145">
      <w:pPr>
        <w:spacing w:before="120" w:after="120"/>
        <w:rPr>
          <w:rFonts w:ascii="Times New Roman" w:hAnsi="Times New Roman"/>
          <w:sz w:val="22"/>
          <w:szCs w:val="22"/>
        </w:rPr>
      </w:pPr>
    </w:p>
    <w:tbl>
      <w:tblPr>
        <w:tblW w:w="3834" w:type="dxa"/>
        <w:jc w:val="right"/>
        <w:tblCellMar>
          <w:left w:w="0" w:type="dxa"/>
          <w:right w:w="0" w:type="dxa"/>
        </w:tblCellMar>
        <w:tblLook w:val="0000"/>
      </w:tblPr>
      <w:tblGrid>
        <w:gridCol w:w="3834"/>
      </w:tblGrid>
      <w:tr w:rsidR="004178E6" w:rsidRPr="00812F55" w:rsidTr="00997F4E">
        <w:trPr>
          <w:jc w:val="right"/>
        </w:trPr>
        <w:tc>
          <w:tcPr>
            <w:tcW w:w="3834" w:type="dxa"/>
            <w:tcBorders>
              <w:top w:val="single" w:sz="8" w:space="0" w:color="auto"/>
              <w:left w:val="nil"/>
              <w:bottom w:val="nil"/>
              <w:right w:val="nil"/>
            </w:tcBorders>
            <w:tcMar>
              <w:top w:w="0" w:type="dxa"/>
              <w:left w:w="108" w:type="dxa"/>
              <w:bottom w:w="0" w:type="dxa"/>
              <w:right w:w="108" w:type="dxa"/>
            </w:tcMar>
          </w:tcPr>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(cégszerű aláírás)</w:t>
            </w:r>
          </w:p>
        </w:tc>
      </w:tr>
    </w:tbl>
    <w:p w:rsidR="007A315E" w:rsidRPr="00812F55" w:rsidRDefault="007A315E" w:rsidP="003152A3">
      <w:pPr>
        <w:numPr>
          <w:ilvl w:val="12"/>
          <w:numId w:val="0"/>
        </w:numPr>
        <w:spacing w:before="120" w:after="120"/>
        <w:rPr>
          <w:rFonts w:ascii="Times New Roman" w:hAnsi="Times New Roman"/>
          <w:sz w:val="22"/>
          <w:szCs w:val="22"/>
        </w:rPr>
      </w:pPr>
    </w:p>
    <w:p w:rsidR="007A315E" w:rsidRPr="00812F55" w:rsidRDefault="00A3287B">
      <w:pPr>
        <w:spacing w:after="200" w:line="276" w:lineRule="auto"/>
        <w:rPr>
          <w:rFonts w:ascii="Times New Roman" w:hAnsi="Times New Roman"/>
          <w:sz w:val="22"/>
          <w:szCs w:val="22"/>
        </w:rPr>
      </w:pPr>
      <w:r w:rsidRPr="00812F55">
        <w:rPr>
          <w:rFonts w:ascii="Times New Roman" w:hAnsi="Times New Roman"/>
          <w:sz w:val="22"/>
          <w:szCs w:val="22"/>
        </w:rPr>
        <w:br w:type="page"/>
      </w:r>
    </w:p>
    <w:p w:rsidR="007A315E" w:rsidRPr="00812F55" w:rsidRDefault="00A3287B" w:rsidP="007A315E">
      <w:pPr>
        <w:pStyle w:val="Cmsor1"/>
        <w:spacing w:before="120" w:after="120"/>
        <w:jc w:val="right"/>
        <w:rPr>
          <w:rFonts w:ascii="Times New Roman" w:hAnsi="Times New Roman"/>
          <w:b w:val="0"/>
          <w:i/>
          <w:sz w:val="22"/>
          <w:szCs w:val="22"/>
        </w:rPr>
      </w:pPr>
      <w:bookmarkStart w:id="100" w:name="_Toc472005647"/>
      <w:bookmarkStart w:id="101" w:name="_Toc261524749"/>
      <w:bookmarkStart w:id="102" w:name="_Toc264270915"/>
      <w:r w:rsidRPr="00812F55">
        <w:rPr>
          <w:rFonts w:ascii="Times New Roman" w:hAnsi="Times New Roman"/>
          <w:b w:val="0"/>
          <w:i/>
          <w:sz w:val="22"/>
          <w:szCs w:val="22"/>
        </w:rPr>
        <w:lastRenderedPageBreak/>
        <w:t>11/</w:t>
      </w:r>
      <w:proofErr w:type="gramStart"/>
      <w:r w:rsidRPr="00812F55">
        <w:rPr>
          <w:rFonts w:ascii="Times New Roman" w:hAnsi="Times New Roman"/>
          <w:b w:val="0"/>
          <w:i/>
          <w:sz w:val="22"/>
          <w:szCs w:val="22"/>
        </w:rPr>
        <w:t>a.</w:t>
      </w:r>
      <w:proofErr w:type="gramEnd"/>
      <w:r w:rsidRPr="00812F55">
        <w:rPr>
          <w:rFonts w:ascii="Times New Roman" w:hAnsi="Times New Roman"/>
          <w:b w:val="0"/>
          <w:i/>
          <w:sz w:val="22"/>
          <w:szCs w:val="22"/>
        </w:rPr>
        <w:t xml:space="preserve"> számú melléklet</w:t>
      </w:r>
      <w:bookmarkEnd w:id="100"/>
    </w:p>
    <w:p w:rsidR="00C00B3F" w:rsidRPr="00812F55" w:rsidRDefault="00A3287B">
      <w:pPr>
        <w:pStyle w:val="Cmsor1"/>
        <w:spacing w:before="120" w:after="120"/>
        <w:jc w:val="center"/>
        <w:rPr>
          <w:rFonts w:ascii="Times New Roman" w:hAnsi="Times New Roman"/>
          <w:caps/>
          <w:sz w:val="22"/>
          <w:szCs w:val="22"/>
          <w:lang w:eastAsia="ar-SA"/>
        </w:rPr>
      </w:pPr>
      <w:bookmarkStart w:id="103" w:name="_Toc472005648"/>
      <w:bookmarkEnd w:id="101"/>
      <w:r w:rsidRPr="00812F55">
        <w:rPr>
          <w:rFonts w:ascii="Times New Roman" w:hAnsi="Times New Roman"/>
          <w:caps/>
          <w:sz w:val="22"/>
          <w:szCs w:val="22"/>
          <w:lang w:eastAsia="ar-SA"/>
        </w:rPr>
        <w:t>referenciaigazolás</w:t>
      </w:r>
      <w:bookmarkEnd w:id="102"/>
      <w:r w:rsidR="007A315E" w:rsidRPr="00812F55">
        <w:rPr>
          <w:rStyle w:val="Lbjegyzet-hivatkozs"/>
          <w:rFonts w:ascii="Times New Roman" w:hAnsi="Times New Roman"/>
          <w:sz w:val="22"/>
          <w:szCs w:val="22"/>
        </w:rPr>
        <w:footnoteReference w:id="10"/>
      </w:r>
      <w:bookmarkEnd w:id="103"/>
    </w:p>
    <w:p w:rsidR="00C00B3F" w:rsidRPr="00812F55" w:rsidRDefault="00A3287B">
      <w:pPr>
        <w:jc w:val="center"/>
        <w:rPr>
          <w:rFonts w:ascii="Times New Roman" w:hAnsi="Times New Roman"/>
          <w:sz w:val="22"/>
          <w:szCs w:val="22"/>
          <w:lang w:eastAsia="ar-SA"/>
        </w:rPr>
      </w:pPr>
      <w:r w:rsidRPr="00812F55">
        <w:rPr>
          <w:rFonts w:ascii="Times New Roman" w:hAnsi="Times New Roman"/>
          <w:sz w:val="22"/>
          <w:szCs w:val="22"/>
          <w:lang w:eastAsia="ar-SA"/>
        </w:rPr>
        <w:t>(minta)</w:t>
      </w:r>
    </w:p>
    <w:p w:rsidR="007A315E" w:rsidRPr="00812F55" w:rsidRDefault="007A315E" w:rsidP="007A315E">
      <w:pPr>
        <w:rPr>
          <w:rFonts w:ascii="Times New Roman" w:hAnsi="Times New Roman"/>
          <w:sz w:val="22"/>
          <w:szCs w:val="22"/>
        </w:rPr>
      </w:pPr>
    </w:p>
    <w:p w:rsidR="007A315E" w:rsidRPr="00812F55" w:rsidRDefault="00A3287B" w:rsidP="007A315E">
      <w:pPr>
        <w:spacing w:line="360" w:lineRule="auto"/>
        <w:jc w:val="both"/>
        <w:rPr>
          <w:rFonts w:ascii="Times New Roman" w:hAnsi="Times New Roman"/>
          <w:sz w:val="22"/>
          <w:szCs w:val="22"/>
        </w:rPr>
      </w:pPr>
      <w:r w:rsidRPr="00812F55">
        <w:rPr>
          <w:rFonts w:ascii="Times New Roman" w:hAnsi="Times New Roman"/>
          <w:sz w:val="22"/>
          <w:szCs w:val="22"/>
        </w:rPr>
        <w:t xml:space="preserve">Alulírott, jelen </w:t>
      </w:r>
      <w:proofErr w:type="gramStart"/>
      <w:r w:rsidRPr="00812F55">
        <w:rPr>
          <w:rFonts w:ascii="Times New Roman" w:hAnsi="Times New Roman"/>
          <w:sz w:val="22"/>
          <w:szCs w:val="22"/>
        </w:rPr>
        <w:t>referencia igazolást</w:t>
      </w:r>
      <w:proofErr w:type="gramEnd"/>
      <w:r w:rsidRPr="00812F55">
        <w:rPr>
          <w:rFonts w:ascii="Times New Roman" w:hAnsi="Times New Roman"/>
          <w:sz w:val="22"/>
          <w:szCs w:val="22"/>
        </w:rPr>
        <w:t xml:space="preserve"> a </w:t>
      </w:r>
      <w:r w:rsidR="00C00B3F" w:rsidRPr="00812F55">
        <w:rPr>
          <w:rFonts w:ascii="Times New Roman" w:hAnsi="Times New Roman"/>
          <w:sz w:val="22"/>
          <w:szCs w:val="22"/>
        </w:rPr>
        <w:t xml:space="preserve">Mátészalka Város Önkormányzata, mint Ajánlatkérő által kiírt </w:t>
      </w:r>
      <w:r w:rsidR="00C00B3F" w:rsidRPr="00812F55">
        <w:rPr>
          <w:rFonts w:ascii="Times New Roman" w:hAnsi="Times New Roman"/>
          <w:i/>
          <w:sz w:val="22"/>
          <w:szCs w:val="22"/>
        </w:rPr>
        <w:t>„</w:t>
      </w:r>
      <w:r w:rsidR="00C00B3F" w:rsidRPr="00812F55">
        <w:rPr>
          <w:rFonts w:ascii="Times New Roman" w:hAnsi="Times New Roman"/>
          <w:sz w:val="22"/>
          <w:szCs w:val="22"/>
        </w:rPr>
        <w:t>Mátészalka Város közvilágításának energiatakarékos korszerűsítése</w:t>
      </w:r>
      <w:r w:rsidRPr="00812F55">
        <w:rPr>
          <w:rFonts w:ascii="Times New Roman" w:hAnsi="Times New Roman"/>
          <w:b/>
          <w:sz w:val="22"/>
          <w:szCs w:val="22"/>
        </w:rPr>
        <w:t xml:space="preserve">” </w:t>
      </w:r>
      <w:r w:rsidRPr="00812F55">
        <w:rPr>
          <w:rFonts w:ascii="Times New Roman" w:hAnsi="Times New Roman"/>
          <w:sz w:val="22"/>
          <w:szCs w:val="22"/>
        </w:rPr>
        <w:t>tárgyban kiírt közbeszerzési eljárásban ………………………………………………… nevű Ajánlattevő / kapacitást nyújtó szervezet</w:t>
      </w:r>
      <w:r w:rsidR="007A315E" w:rsidRPr="00812F55">
        <w:rPr>
          <w:rStyle w:val="Lbjegyzet-hivatkozs"/>
          <w:rFonts w:ascii="Times New Roman" w:hAnsi="Times New Roman"/>
          <w:sz w:val="22"/>
          <w:szCs w:val="22"/>
        </w:rPr>
        <w:footnoteReference w:id="11"/>
      </w:r>
      <w:r w:rsidRPr="00812F55">
        <w:rPr>
          <w:rFonts w:ascii="Times New Roman" w:hAnsi="Times New Roman"/>
          <w:sz w:val="22"/>
          <w:szCs w:val="22"/>
        </w:rPr>
        <w:t xml:space="preserve"> részére adom.</w:t>
      </w:r>
    </w:p>
    <w:p w:rsidR="007A315E" w:rsidRPr="00812F55" w:rsidRDefault="007A315E" w:rsidP="007A315E">
      <w:pPr>
        <w:ind w:right="-426"/>
        <w:rPr>
          <w:rFonts w:ascii="Times New Roman" w:hAnsi="Times New Roman"/>
          <w:sz w:val="22"/>
          <w:szCs w:val="22"/>
        </w:rPr>
      </w:pPr>
    </w:p>
    <w:p w:rsidR="007A315E" w:rsidRPr="00812F55" w:rsidRDefault="00A3287B" w:rsidP="007A315E">
      <w:pPr>
        <w:ind w:right="-426"/>
        <w:rPr>
          <w:rFonts w:ascii="Times New Roman" w:hAnsi="Times New Roman"/>
          <w:sz w:val="22"/>
          <w:szCs w:val="22"/>
        </w:rPr>
      </w:pPr>
      <w:r w:rsidRPr="00812F55">
        <w:rPr>
          <w:rFonts w:ascii="Times New Roman" w:hAnsi="Times New Roman"/>
          <w:sz w:val="22"/>
          <w:szCs w:val="22"/>
        </w:rPr>
        <w:t>A nyilatkozatot tevő vevő neve</w:t>
      </w:r>
      <w:proofErr w:type="gramStart"/>
      <w:r w:rsidRPr="00812F55">
        <w:rPr>
          <w:rFonts w:ascii="Times New Roman" w:hAnsi="Times New Roman"/>
          <w:sz w:val="22"/>
          <w:szCs w:val="22"/>
        </w:rPr>
        <w:t>: …</w:t>
      </w:r>
      <w:proofErr w:type="gramEnd"/>
      <w:r w:rsidRPr="00812F55">
        <w:rPr>
          <w:rFonts w:ascii="Times New Roman" w:hAnsi="Times New Roman"/>
          <w:sz w:val="22"/>
          <w:szCs w:val="22"/>
        </w:rPr>
        <w:t>…………………………………………………</w:t>
      </w:r>
    </w:p>
    <w:p w:rsidR="007A315E" w:rsidRPr="00812F55" w:rsidRDefault="007A315E" w:rsidP="007A315E">
      <w:pPr>
        <w:ind w:right="-426"/>
        <w:rPr>
          <w:rFonts w:ascii="Times New Roman" w:hAnsi="Times New Roman"/>
          <w:sz w:val="22"/>
          <w:szCs w:val="22"/>
        </w:rPr>
      </w:pPr>
    </w:p>
    <w:p w:rsidR="007A315E" w:rsidRPr="00812F55" w:rsidRDefault="00A3287B" w:rsidP="007A315E">
      <w:pPr>
        <w:ind w:right="-426"/>
        <w:rPr>
          <w:rFonts w:ascii="Times New Roman" w:hAnsi="Times New Roman"/>
          <w:sz w:val="22"/>
          <w:szCs w:val="22"/>
        </w:rPr>
      </w:pPr>
      <w:r w:rsidRPr="00812F55">
        <w:rPr>
          <w:rFonts w:ascii="Times New Roman" w:hAnsi="Times New Roman"/>
          <w:sz w:val="22"/>
          <w:szCs w:val="22"/>
        </w:rPr>
        <w:t>Székhelye</w:t>
      </w:r>
      <w:proofErr w:type="gramStart"/>
      <w:r w:rsidRPr="00812F55">
        <w:rPr>
          <w:rFonts w:ascii="Times New Roman" w:hAnsi="Times New Roman"/>
          <w:sz w:val="22"/>
          <w:szCs w:val="22"/>
        </w:rPr>
        <w:t>: …</w:t>
      </w:r>
      <w:proofErr w:type="gramEnd"/>
      <w:r w:rsidRPr="00812F55">
        <w:rPr>
          <w:rFonts w:ascii="Times New Roman" w:hAnsi="Times New Roman"/>
          <w:sz w:val="22"/>
          <w:szCs w:val="22"/>
        </w:rPr>
        <w:t>…………………………………………………</w:t>
      </w:r>
    </w:p>
    <w:p w:rsidR="007A315E" w:rsidRPr="00812F55" w:rsidRDefault="007A315E" w:rsidP="007A315E">
      <w:pPr>
        <w:ind w:right="-426"/>
        <w:rPr>
          <w:rFonts w:ascii="Times New Roman" w:hAnsi="Times New Roman"/>
          <w:sz w:val="22"/>
          <w:szCs w:val="22"/>
        </w:rPr>
      </w:pPr>
    </w:p>
    <w:p w:rsidR="007A315E" w:rsidRPr="00812F55" w:rsidRDefault="00A3287B" w:rsidP="007A315E">
      <w:pPr>
        <w:ind w:right="-426"/>
        <w:rPr>
          <w:rFonts w:ascii="Times New Roman" w:hAnsi="Times New Roman"/>
          <w:sz w:val="22"/>
          <w:szCs w:val="22"/>
        </w:rPr>
      </w:pPr>
      <w:r w:rsidRPr="00812F55">
        <w:rPr>
          <w:rFonts w:ascii="Times New Roman" w:hAnsi="Times New Roman"/>
          <w:sz w:val="22"/>
          <w:szCs w:val="22"/>
        </w:rPr>
        <w:t>Képviselője neve</w:t>
      </w:r>
      <w:proofErr w:type="gramStart"/>
      <w:r w:rsidRPr="00812F55">
        <w:rPr>
          <w:rFonts w:ascii="Times New Roman" w:hAnsi="Times New Roman"/>
          <w:sz w:val="22"/>
          <w:szCs w:val="22"/>
        </w:rPr>
        <w:t>: …</w:t>
      </w:r>
      <w:proofErr w:type="gramEnd"/>
      <w:r w:rsidRPr="00812F55">
        <w:rPr>
          <w:rFonts w:ascii="Times New Roman" w:hAnsi="Times New Roman"/>
          <w:sz w:val="22"/>
          <w:szCs w:val="22"/>
        </w:rPr>
        <w:t>…………………………………………………</w:t>
      </w:r>
    </w:p>
    <w:p w:rsidR="007A315E" w:rsidRPr="00812F55" w:rsidRDefault="007A315E" w:rsidP="007A315E">
      <w:pPr>
        <w:ind w:right="-426"/>
        <w:rPr>
          <w:rFonts w:ascii="Times New Roman" w:hAnsi="Times New Roman"/>
          <w:sz w:val="22"/>
          <w:szCs w:val="22"/>
        </w:rPr>
      </w:pPr>
    </w:p>
    <w:p w:rsidR="007A315E" w:rsidRPr="00812F55" w:rsidRDefault="00A3287B" w:rsidP="007A315E">
      <w:pPr>
        <w:ind w:right="-426"/>
        <w:rPr>
          <w:rFonts w:ascii="Times New Roman" w:hAnsi="Times New Roman"/>
          <w:sz w:val="22"/>
          <w:szCs w:val="22"/>
        </w:rPr>
      </w:pPr>
      <w:r w:rsidRPr="00812F55">
        <w:rPr>
          <w:rFonts w:ascii="Times New Roman" w:hAnsi="Times New Roman"/>
          <w:sz w:val="22"/>
          <w:szCs w:val="22"/>
        </w:rPr>
        <w:t>Referenciát adó neve, telefon és faxszáma</w:t>
      </w:r>
      <w:proofErr w:type="gramStart"/>
      <w:r w:rsidRPr="00812F55">
        <w:rPr>
          <w:rFonts w:ascii="Times New Roman" w:hAnsi="Times New Roman"/>
          <w:sz w:val="22"/>
          <w:szCs w:val="22"/>
        </w:rPr>
        <w:t>: …</w:t>
      </w:r>
      <w:proofErr w:type="gramEnd"/>
      <w:r w:rsidRPr="00812F55">
        <w:rPr>
          <w:rFonts w:ascii="Times New Roman" w:hAnsi="Times New Roman"/>
          <w:sz w:val="22"/>
          <w:szCs w:val="22"/>
        </w:rPr>
        <w:t>…………………………………………</w:t>
      </w:r>
    </w:p>
    <w:p w:rsidR="007A315E" w:rsidRPr="00812F55" w:rsidRDefault="007A315E" w:rsidP="007A315E">
      <w:pPr>
        <w:ind w:right="-426"/>
        <w:rPr>
          <w:rFonts w:ascii="Times New Roman" w:hAnsi="Times New Roman"/>
          <w:sz w:val="22"/>
          <w:szCs w:val="22"/>
        </w:rPr>
      </w:pPr>
    </w:p>
    <w:p w:rsidR="007A315E" w:rsidRPr="00812F55" w:rsidRDefault="00A3287B" w:rsidP="007A315E">
      <w:pPr>
        <w:spacing w:line="360" w:lineRule="auto"/>
        <w:ind w:right="-426"/>
        <w:rPr>
          <w:rFonts w:ascii="Times New Roman" w:hAnsi="Times New Roman"/>
          <w:sz w:val="22"/>
          <w:szCs w:val="22"/>
        </w:rPr>
      </w:pPr>
      <w:r w:rsidRPr="00812F55">
        <w:rPr>
          <w:rFonts w:ascii="Times New Roman" w:hAnsi="Times New Roman"/>
          <w:sz w:val="22"/>
          <w:szCs w:val="22"/>
        </w:rPr>
        <w:t>Az építési beruházás tárgya</w:t>
      </w:r>
      <w:proofErr w:type="gramStart"/>
      <w:r w:rsidRPr="00812F55">
        <w:rPr>
          <w:rFonts w:ascii="Times New Roman" w:hAnsi="Times New Roman"/>
          <w:sz w:val="22"/>
          <w:szCs w:val="22"/>
        </w:rPr>
        <w:t>: …</w:t>
      </w:r>
      <w:proofErr w:type="gramEnd"/>
      <w:r w:rsidRPr="00812F55">
        <w:rPr>
          <w:rFonts w:ascii="Times New Roman" w:hAnsi="Times New Roman"/>
          <w:sz w:val="22"/>
          <w:szCs w:val="22"/>
        </w:rPr>
        <w:t>……………………………………………………………………..</w:t>
      </w:r>
    </w:p>
    <w:p w:rsidR="007A315E" w:rsidRPr="00812F55" w:rsidRDefault="00A3287B" w:rsidP="007A315E">
      <w:pPr>
        <w:spacing w:line="360" w:lineRule="auto"/>
        <w:ind w:right="-426"/>
        <w:rPr>
          <w:rFonts w:ascii="Times New Roman" w:hAnsi="Times New Roman"/>
          <w:sz w:val="22"/>
          <w:szCs w:val="22"/>
        </w:rPr>
      </w:pPr>
      <w:r w:rsidRPr="00812F55">
        <w:rPr>
          <w:rFonts w:ascii="Times New Roman" w:hAnsi="Times New Roman"/>
          <w:sz w:val="22"/>
          <w:szCs w:val="22"/>
        </w:rPr>
        <w:t>………………………………………………………………………………………………..</w:t>
      </w:r>
    </w:p>
    <w:p w:rsidR="00D003A9" w:rsidRPr="00812F55" w:rsidRDefault="00D003A9" w:rsidP="007A315E">
      <w:pPr>
        <w:ind w:right="-426"/>
        <w:rPr>
          <w:rFonts w:ascii="Times New Roman" w:hAnsi="Times New Roman"/>
          <w:sz w:val="22"/>
          <w:szCs w:val="22"/>
        </w:rPr>
      </w:pPr>
    </w:p>
    <w:p w:rsidR="00D003A9" w:rsidRPr="00812F55" w:rsidRDefault="00A3287B" w:rsidP="00D003A9">
      <w:pPr>
        <w:spacing w:line="360" w:lineRule="auto"/>
        <w:ind w:right="-426"/>
        <w:rPr>
          <w:rFonts w:ascii="Times New Roman" w:hAnsi="Times New Roman"/>
          <w:sz w:val="22"/>
          <w:szCs w:val="22"/>
        </w:rPr>
      </w:pPr>
      <w:r w:rsidRPr="00812F55">
        <w:rPr>
          <w:rFonts w:ascii="Times New Roman" w:hAnsi="Times New Roman"/>
          <w:sz w:val="22"/>
          <w:szCs w:val="22"/>
        </w:rPr>
        <w:t>Az építési beruházás mennyisége</w:t>
      </w:r>
      <w:proofErr w:type="gramStart"/>
      <w:r w:rsidRPr="00812F55">
        <w:rPr>
          <w:rFonts w:ascii="Times New Roman" w:hAnsi="Times New Roman"/>
          <w:sz w:val="22"/>
          <w:szCs w:val="22"/>
        </w:rPr>
        <w:t>: …</w:t>
      </w:r>
      <w:proofErr w:type="gramEnd"/>
      <w:r w:rsidRPr="00812F55">
        <w:rPr>
          <w:rFonts w:ascii="Times New Roman" w:hAnsi="Times New Roman"/>
          <w:sz w:val="22"/>
          <w:szCs w:val="22"/>
        </w:rPr>
        <w:t>………………………………………………………………..</w:t>
      </w:r>
    </w:p>
    <w:p w:rsidR="00D003A9" w:rsidRPr="00812F55" w:rsidRDefault="00A3287B" w:rsidP="00D003A9">
      <w:pPr>
        <w:spacing w:line="360" w:lineRule="auto"/>
        <w:ind w:right="-426"/>
        <w:rPr>
          <w:rFonts w:ascii="Times New Roman" w:hAnsi="Times New Roman"/>
          <w:sz w:val="22"/>
          <w:szCs w:val="22"/>
        </w:rPr>
      </w:pPr>
      <w:r w:rsidRPr="00812F55">
        <w:rPr>
          <w:rFonts w:ascii="Times New Roman" w:hAnsi="Times New Roman"/>
          <w:sz w:val="22"/>
          <w:szCs w:val="22"/>
        </w:rPr>
        <w:t>………………………………………………………………………………………………..</w:t>
      </w:r>
    </w:p>
    <w:p w:rsidR="00C00B3F" w:rsidRPr="00812F55" w:rsidRDefault="00A3287B">
      <w:pPr>
        <w:spacing w:line="360" w:lineRule="auto"/>
        <w:ind w:right="-426"/>
        <w:jc w:val="center"/>
        <w:rPr>
          <w:rFonts w:ascii="Times New Roman" w:hAnsi="Times New Roman"/>
          <w:sz w:val="22"/>
          <w:szCs w:val="22"/>
        </w:rPr>
      </w:pPr>
      <w:proofErr w:type="gramStart"/>
      <w:r w:rsidRPr="00812F55">
        <w:rPr>
          <w:rFonts w:ascii="Times New Roman" w:hAnsi="Times New Roman"/>
          <w:sz w:val="22"/>
          <w:szCs w:val="22"/>
        </w:rPr>
        <w:t>vagy</w:t>
      </w:r>
      <w:proofErr w:type="gramEnd"/>
    </w:p>
    <w:p w:rsidR="007A315E" w:rsidRPr="00812F55" w:rsidRDefault="00A3287B" w:rsidP="007A315E">
      <w:pPr>
        <w:ind w:right="-426"/>
        <w:rPr>
          <w:rFonts w:ascii="Times New Roman" w:hAnsi="Times New Roman"/>
          <w:sz w:val="22"/>
          <w:szCs w:val="22"/>
        </w:rPr>
      </w:pPr>
      <w:r w:rsidRPr="00812F55">
        <w:rPr>
          <w:rFonts w:ascii="Times New Roman" w:hAnsi="Times New Roman"/>
          <w:sz w:val="22"/>
          <w:szCs w:val="22"/>
        </w:rPr>
        <w:t>Az ellenszolgáltatás összege</w:t>
      </w:r>
      <w:proofErr w:type="gramStart"/>
      <w:r w:rsidRPr="00812F55">
        <w:rPr>
          <w:rFonts w:ascii="Times New Roman" w:hAnsi="Times New Roman"/>
          <w:sz w:val="22"/>
          <w:szCs w:val="22"/>
        </w:rPr>
        <w:t>: …</w:t>
      </w:r>
      <w:proofErr w:type="gramEnd"/>
      <w:r w:rsidRPr="00812F55">
        <w:rPr>
          <w:rFonts w:ascii="Times New Roman" w:hAnsi="Times New Roman"/>
          <w:sz w:val="22"/>
          <w:szCs w:val="22"/>
        </w:rPr>
        <w:t>…………………………………………………</w:t>
      </w:r>
    </w:p>
    <w:p w:rsidR="007A315E" w:rsidRPr="00812F55" w:rsidRDefault="007A315E" w:rsidP="007A315E">
      <w:pPr>
        <w:ind w:right="-426"/>
        <w:rPr>
          <w:rFonts w:ascii="Times New Roman" w:hAnsi="Times New Roman"/>
          <w:sz w:val="22"/>
          <w:szCs w:val="22"/>
        </w:rPr>
      </w:pPr>
    </w:p>
    <w:p w:rsidR="007A315E" w:rsidRPr="00812F55" w:rsidRDefault="00A3287B" w:rsidP="007A315E">
      <w:pPr>
        <w:ind w:right="-426"/>
        <w:rPr>
          <w:rFonts w:ascii="Times New Roman" w:hAnsi="Times New Roman"/>
          <w:sz w:val="22"/>
          <w:szCs w:val="22"/>
        </w:rPr>
      </w:pPr>
      <w:r w:rsidRPr="00812F55">
        <w:rPr>
          <w:rFonts w:ascii="Times New Roman" w:hAnsi="Times New Roman"/>
          <w:sz w:val="22"/>
          <w:szCs w:val="22"/>
        </w:rPr>
        <w:t xml:space="preserve">A szerződés teljesítési helye és ideje (tól-ig; </w:t>
      </w:r>
      <w:proofErr w:type="spellStart"/>
      <w:r w:rsidRPr="00812F55">
        <w:rPr>
          <w:rFonts w:ascii="Times New Roman" w:hAnsi="Times New Roman"/>
          <w:sz w:val="22"/>
          <w:szCs w:val="22"/>
        </w:rPr>
        <w:t>év-hó-nap</w:t>
      </w:r>
      <w:proofErr w:type="spellEnd"/>
      <w:r w:rsidRPr="00812F55">
        <w:rPr>
          <w:rFonts w:ascii="Times New Roman" w:hAnsi="Times New Roman"/>
          <w:sz w:val="22"/>
          <w:szCs w:val="22"/>
        </w:rPr>
        <w:t>)</w:t>
      </w:r>
      <w:proofErr w:type="gramStart"/>
      <w:r w:rsidRPr="00812F55">
        <w:rPr>
          <w:rFonts w:ascii="Times New Roman" w:hAnsi="Times New Roman"/>
          <w:sz w:val="22"/>
          <w:szCs w:val="22"/>
        </w:rPr>
        <w:t>:……………………………………………</w:t>
      </w:r>
      <w:proofErr w:type="gramEnd"/>
    </w:p>
    <w:p w:rsidR="00D003A9" w:rsidRPr="00812F55" w:rsidRDefault="00A3287B" w:rsidP="007A315E">
      <w:pPr>
        <w:ind w:right="-426"/>
        <w:rPr>
          <w:rFonts w:ascii="Times New Roman" w:hAnsi="Times New Roman"/>
          <w:sz w:val="22"/>
          <w:szCs w:val="22"/>
        </w:rPr>
      </w:pPr>
      <w:r w:rsidRPr="00812F55">
        <w:rPr>
          <w:rFonts w:ascii="Times New Roman" w:hAnsi="Times New Roman"/>
          <w:sz w:val="22"/>
          <w:szCs w:val="22"/>
        </w:rPr>
        <w:t>……………………………………………………</w:t>
      </w:r>
    </w:p>
    <w:p w:rsidR="007A315E" w:rsidRPr="00812F55" w:rsidRDefault="007A315E" w:rsidP="007A315E">
      <w:pPr>
        <w:ind w:right="-426"/>
        <w:rPr>
          <w:rFonts w:ascii="Times New Roman" w:hAnsi="Times New Roman"/>
          <w:sz w:val="22"/>
          <w:szCs w:val="22"/>
        </w:rPr>
      </w:pPr>
    </w:p>
    <w:p w:rsidR="00D003A9" w:rsidRPr="00812F55" w:rsidRDefault="00A3287B" w:rsidP="00D003A9">
      <w:pPr>
        <w:ind w:right="-426"/>
        <w:rPr>
          <w:rFonts w:ascii="Times New Roman" w:hAnsi="Times New Roman"/>
          <w:sz w:val="22"/>
          <w:szCs w:val="22"/>
        </w:rPr>
      </w:pPr>
      <w:r w:rsidRPr="00812F55">
        <w:rPr>
          <w:rFonts w:ascii="Times New Roman" w:hAnsi="Times New Roman"/>
          <w:sz w:val="22"/>
          <w:szCs w:val="22"/>
        </w:rPr>
        <w:t>A teljesítés az előírásoknak és a szerződésnek megfelelően történt: Igen/nem</w:t>
      </w:r>
      <w:r w:rsidR="00D003A9" w:rsidRPr="00812F55">
        <w:rPr>
          <w:rStyle w:val="Lbjegyzet-hivatkozs"/>
          <w:rFonts w:ascii="Times New Roman" w:hAnsi="Times New Roman"/>
          <w:sz w:val="22"/>
          <w:szCs w:val="22"/>
        </w:rPr>
        <w:footnoteReference w:id="12"/>
      </w:r>
    </w:p>
    <w:p w:rsidR="007A315E" w:rsidRPr="00812F55" w:rsidRDefault="007A315E" w:rsidP="007A315E">
      <w:pPr>
        <w:ind w:right="-426"/>
        <w:rPr>
          <w:rFonts w:ascii="Times New Roman" w:hAnsi="Times New Roman"/>
          <w:sz w:val="22"/>
          <w:szCs w:val="22"/>
        </w:rPr>
      </w:pPr>
    </w:p>
    <w:p w:rsidR="007A315E" w:rsidRPr="00812F55" w:rsidRDefault="007A315E" w:rsidP="007A315E">
      <w:pPr>
        <w:rPr>
          <w:rFonts w:ascii="Times New Roman" w:hAnsi="Times New Roman"/>
          <w:sz w:val="22"/>
          <w:szCs w:val="22"/>
        </w:rPr>
      </w:pPr>
    </w:p>
    <w:p w:rsidR="007A315E" w:rsidRPr="00812F55" w:rsidRDefault="00A3287B" w:rsidP="007A315E">
      <w:pPr>
        <w:rPr>
          <w:rFonts w:ascii="Times New Roman" w:hAnsi="Times New Roman"/>
          <w:sz w:val="22"/>
          <w:szCs w:val="22"/>
        </w:rPr>
      </w:pPr>
      <w:r w:rsidRPr="00812F55">
        <w:rPr>
          <w:rFonts w:ascii="Times New Roman" w:hAnsi="Times New Roman"/>
          <w:sz w:val="22"/>
          <w:szCs w:val="22"/>
        </w:rPr>
        <w:t>…</w:t>
      </w:r>
      <w:proofErr w:type="gramStart"/>
      <w:r w:rsidRPr="00812F55">
        <w:rPr>
          <w:rFonts w:ascii="Times New Roman" w:hAnsi="Times New Roman"/>
          <w:sz w:val="22"/>
          <w:szCs w:val="22"/>
        </w:rPr>
        <w:t>……………………,</w:t>
      </w:r>
      <w:proofErr w:type="gramEnd"/>
      <w:r w:rsidRPr="00812F55">
        <w:rPr>
          <w:rFonts w:ascii="Times New Roman" w:hAnsi="Times New Roman"/>
          <w:sz w:val="22"/>
          <w:szCs w:val="22"/>
        </w:rPr>
        <w:t xml:space="preserve"> 2017. …………………………hó……nap</w:t>
      </w:r>
    </w:p>
    <w:p w:rsidR="007A315E" w:rsidRPr="00812F55" w:rsidRDefault="007A315E" w:rsidP="007A315E">
      <w:pPr>
        <w:rPr>
          <w:rFonts w:ascii="Times New Roman" w:hAnsi="Times New Roman"/>
          <w:sz w:val="22"/>
          <w:szCs w:val="22"/>
        </w:rPr>
      </w:pPr>
    </w:p>
    <w:p w:rsidR="007A315E" w:rsidRPr="00812F55" w:rsidRDefault="007A315E" w:rsidP="007A315E">
      <w:pPr>
        <w:rPr>
          <w:rFonts w:ascii="Times New Roman" w:hAnsi="Times New Roman"/>
          <w:sz w:val="22"/>
          <w:szCs w:val="22"/>
        </w:rPr>
      </w:pPr>
    </w:p>
    <w:p w:rsidR="007A315E" w:rsidRPr="00812F55" w:rsidRDefault="007A315E" w:rsidP="007A315E">
      <w:pPr>
        <w:rPr>
          <w:rFonts w:ascii="Times New Roman" w:hAnsi="Times New Roman"/>
          <w:sz w:val="22"/>
          <w:szCs w:val="22"/>
        </w:rPr>
      </w:pPr>
    </w:p>
    <w:p w:rsidR="007A315E" w:rsidRPr="00812F55" w:rsidRDefault="00A3287B" w:rsidP="007A315E">
      <w:pPr>
        <w:tabs>
          <w:tab w:val="center" w:pos="6804"/>
        </w:tabs>
        <w:rPr>
          <w:rFonts w:ascii="Times New Roman" w:hAnsi="Times New Roman"/>
          <w:sz w:val="22"/>
          <w:szCs w:val="22"/>
        </w:rPr>
      </w:pPr>
      <w:r w:rsidRPr="00812F55">
        <w:rPr>
          <w:rFonts w:ascii="Times New Roman" w:hAnsi="Times New Roman"/>
          <w:sz w:val="22"/>
          <w:szCs w:val="22"/>
        </w:rPr>
        <w:tab/>
        <w:t>…………………………………………….........</w:t>
      </w:r>
    </w:p>
    <w:p w:rsidR="007A315E" w:rsidRPr="00812F55" w:rsidRDefault="00A3287B" w:rsidP="007A315E">
      <w:pPr>
        <w:tabs>
          <w:tab w:val="center" w:pos="6804"/>
        </w:tabs>
        <w:rPr>
          <w:rFonts w:ascii="Times New Roman" w:hAnsi="Times New Roman"/>
          <w:sz w:val="22"/>
          <w:szCs w:val="22"/>
        </w:rPr>
      </w:pPr>
      <w:r w:rsidRPr="00812F55">
        <w:rPr>
          <w:rFonts w:ascii="Times New Roman" w:hAnsi="Times New Roman"/>
          <w:sz w:val="22"/>
          <w:szCs w:val="22"/>
        </w:rPr>
        <w:tab/>
        <w:t>A referenciát adó cégszerű aláírása</w:t>
      </w:r>
    </w:p>
    <w:p w:rsidR="007A315E" w:rsidRPr="00812F55" w:rsidRDefault="007A315E" w:rsidP="007A315E">
      <w:pPr>
        <w:rPr>
          <w:rFonts w:ascii="Times New Roman" w:hAnsi="Times New Roman"/>
          <w:sz w:val="22"/>
          <w:szCs w:val="22"/>
        </w:rPr>
      </w:pPr>
    </w:p>
    <w:p w:rsidR="002D1D80" w:rsidRPr="00812F55" w:rsidRDefault="002D1D80">
      <w:pPr>
        <w:spacing w:after="200" w:line="276" w:lineRule="auto"/>
        <w:rPr>
          <w:rFonts w:ascii="Times New Roman" w:hAnsi="Times New Roman"/>
          <w:sz w:val="22"/>
          <w:szCs w:val="22"/>
        </w:rPr>
      </w:pPr>
      <w:r w:rsidRPr="00812F55">
        <w:rPr>
          <w:rFonts w:ascii="Times New Roman" w:hAnsi="Times New Roman"/>
          <w:sz w:val="22"/>
          <w:szCs w:val="22"/>
        </w:rPr>
        <w:br w:type="page"/>
      </w:r>
    </w:p>
    <w:p w:rsidR="00DF4947" w:rsidRPr="00812F55" w:rsidRDefault="00DF4947" w:rsidP="003152A3">
      <w:pPr>
        <w:numPr>
          <w:ilvl w:val="12"/>
          <w:numId w:val="0"/>
        </w:numPr>
        <w:spacing w:before="120" w:after="120"/>
        <w:rPr>
          <w:rFonts w:ascii="Times New Roman" w:hAnsi="Times New Roman"/>
          <w:caps/>
          <w:sz w:val="22"/>
          <w:szCs w:val="22"/>
        </w:rPr>
      </w:pPr>
      <w:bookmarkStart w:id="104" w:name="_Toc397072404"/>
    </w:p>
    <w:p w:rsidR="005715FB" w:rsidRPr="00812F55" w:rsidRDefault="00A3287B" w:rsidP="003152A3">
      <w:pPr>
        <w:pStyle w:val="Cmsor1"/>
        <w:spacing w:before="120" w:after="120"/>
        <w:jc w:val="center"/>
        <w:rPr>
          <w:rFonts w:ascii="Times New Roman" w:hAnsi="Times New Roman"/>
          <w:sz w:val="22"/>
          <w:szCs w:val="22"/>
        </w:rPr>
      </w:pPr>
      <w:bookmarkStart w:id="105" w:name="_Toc472005649"/>
      <w:bookmarkEnd w:id="104"/>
      <w:r w:rsidRPr="00812F55">
        <w:rPr>
          <w:rFonts w:ascii="Times New Roman" w:hAnsi="Times New Roman"/>
          <w:sz w:val="22"/>
          <w:szCs w:val="22"/>
        </w:rPr>
        <w:t>IV. RÉSZ</w:t>
      </w:r>
      <w:bookmarkEnd w:id="105"/>
    </w:p>
    <w:p w:rsidR="005715FB" w:rsidRPr="00812F55" w:rsidRDefault="00A3287B" w:rsidP="003152A3">
      <w:pPr>
        <w:pStyle w:val="Cmsor1"/>
        <w:spacing w:before="120" w:after="120"/>
        <w:jc w:val="center"/>
        <w:rPr>
          <w:rFonts w:ascii="Times New Roman" w:hAnsi="Times New Roman"/>
          <w:sz w:val="22"/>
          <w:szCs w:val="22"/>
          <w:lang w:eastAsia="ar-SA"/>
        </w:rPr>
      </w:pPr>
      <w:bookmarkStart w:id="106" w:name="_Toc472005650"/>
      <w:r w:rsidRPr="00812F55">
        <w:rPr>
          <w:rFonts w:ascii="Times New Roman" w:hAnsi="Times New Roman"/>
          <w:sz w:val="22"/>
          <w:szCs w:val="22"/>
          <w:lang w:eastAsia="ar-SA"/>
        </w:rPr>
        <w:t>SZERZŐDÉS TERVEZET</w:t>
      </w:r>
      <w:bookmarkEnd w:id="106"/>
    </w:p>
    <w:p w:rsidR="004A2145" w:rsidRPr="00812F55" w:rsidRDefault="004A2145">
      <w:pPr>
        <w:spacing w:before="120" w:after="120"/>
        <w:rPr>
          <w:rFonts w:ascii="Times New Roman" w:hAnsi="Times New Roman"/>
          <w:sz w:val="22"/>
          <w:szCs w:val="22"/>
        </w:rPr>
      </w:pPr>
    </w:p>
    <w:p w:rsidR="004A2145" w:rsidRPr="00812F55" w:rsidRDefault="004A2145" w:rsidP="003152A3">
      <w:pPr>
        <w:spacing w:before="120" w:after="120"/>
        <w:rPr>
          <w:rFonts w:ascii="Times New Roman" w:hAnsi="Times New Roman"/>
          <w:sz w:val="22"/>
          <w:szCs w:val="22"/>
        </w:rPr>
        <w:sectPr w:rsidR="004A2145" w:rsidRPr="00812F55" w:rsidSect="007917D5">
          <w:pgSz w:w="11906" w:h="16838"/>
          <w:pgMar w:top="1417" w:right="1417" w:bottom="1417" w:left="1417" w:header="708" w:footer="708" w:gutter="0"/>
          <w:cols w:space="708"/>
          <w:docGrid w:linePitch="360"/>
        </w:sectPr>
      </w:pPr>
    </w:p>
    <w:p w:rsidR="004A2145" w:rsidRPr="00812F55" w:rsidRDefault="00A3287B">
      <w:pPr>
        <w:spacing w:before="120" w:after="120"/>
        <w:jc w:val="center"/>
        <w:rPr>
          <w:rFonts w:ascii="Times New Roman" w:hAnsi="Times New Roman"/>
          <w:b/>
          <w:bCs/>
          <w:spacing w:val="30"/>
          <w:sz w:val="22"/>
          <w:szCs w:val="22"/>
        </w:rPr>
      </w:pPr>
      <w:bookmarkStart w:id="107" w:name="DV_M725"/>
      <w:bookmarkStart w:id="108" w:name="_DV_M332"/>
      <w:bookmarkStart w:id="109" w:name="_DV_M709"/>
      <w:bookmarkStart w:id="110" w:name="_DV_M711"/>
      <w:bookmarkStart w:id="111" w:name="_DV_M723"/>
      <w:bookmarkStart w:id="112" w:name="_DV_M724"/>
      <w:bookmarkStart w:id="113" w:name="_DV_M726"/>
      <w:bookmarkEnd w:id="107"/>
      <w:bookmarkEnd w:id="108"/>
      <w:bookmarkEnd w:id="109"/>
      <w:bookmarkEnd w:id="110"/>
      <w:bookmarkEnd w:id="111"/>
      <w:bookmarkEnd w:id="112"/>
      <w:bookmarkEnd w:id="113"/>
      <w:r w:rsidRPr="00812F55">
        <w:rPr>
          <w:rFonts w:ascii="Times New Roman" w:hAnsi="Times New Roman"/>
          <w:b/>
          <w:bCs/>
          <w:spacing w:val="30"/>
          <w:sz w:val="22"/>
          <w:szCs w:val="22"/>
        </w:rPr>
        <w:lastRenderedPageBreak/>
        <w:t>VÁLLALKOZÁSI SZERZŐDÉS</w:t>
      </w:r>
    </w:p>
    <w:p w:rsidR="004A2145" w:rsidRPr="00812F55" w:rsidRDefault="00A3287B">
      <w:pPr>
        <w:spacing w:before="120" w:after="120"/>
        <w:jc w:val="center"/>
        <w:rPr>
          <w:rFonts w:ascii="Times New Roman" w:hAnsi="Times New Roman"/>
          <w:b/>
          <w:bCs/>
          <w:spacing w:val="30"/>
          <w:sz w:val="22"/>
          <w:szCs w:val="22"/>
        </w:rPr>
      </w:pPr>
      <w:r w:rsidRPr="00812F55">
        <w:rPr>
          <w:rFonts w:ascii="Times New Roman" w:hAnsi="Times New Roman"/>
          <w:b/>
          <w:bCs/>
          <w:spacing w:val="30"/>
          <w:sz w:val="22"/>
          <w:szCs w:val="22"/>
        </w:rPr>
        <w:t>/TERVEZET/</w:t>
      </w:r>
    </w:p>
    <w:tbl>
      <w:tblPr>
        <w:tblW w:w="0" w:type="auto"/>
        <w:tblInd w:w="-68" w:type="dxa"/>
        <w:tblLayout w:type="fixed"/>
        <w:tblCellMar>
          <w:left w:w="70" w:type="dxa"/>
          <w:right w:w="70" w:type="dxa"/>
        </w:tblCellMar>
        <w:tblLook w:val="0000"/>
      </w:tblPr>
      <w:tblGrid>
        <w:gridCol w:w="2197"/>
        <w:gridCol w:w="6873"/>
      </w:tblGrid>
      <w:tr w:rsidR="00CC5062" w:rsidRPr="00812F55" w:rsidTr="006F490D">
        <w:tc>
          <w:tcPr>
            <w:tcW w:w="2197" w:type="dxa"/>
          </w:tcPr>
          <w:p w:rsidR="004A2145" w:rsidRPr="00812F55" w:rsidRDefault="00A3287B">
            <w:pPr>
              <w:snapToGrid w:val="0"/>
              <w:spacing w:before="120" w:after="120"/>
              <w:rPr>
                <w:rFonts w:ascii="Times New Roman" w:hAnsi="Times New Roman"/>
                <w:szCs w:val="22"/>
                <w:lang w:eastAsia="ar-SA"/>
              </w:rPr>
            </w:pPr>
            <w:r w:rsidRPr="00812F55">
              <w:rPr>
                <w:rFonts w:ascii="Times New Roman" w:hAnsi="Times New Roman"/>
                <w:sz w:val="22"/>
                <w:szCs w:val="22"/>
                <w:lang w:eastAsia="ar-SA"/>
              </w:rPr>
              <w:t xml:space="preserve">amelyet egyrészről </w:t>
            </w:r>
            <w:proofErr w:type="gramStart"/>
            <w:r w:rsidRPr="00812F55">
              <w:rPr>
                <w:rFonts w:ascii="Times New Roman" w:hAnsi="Times New Roman"/>
                <w:sz w:val="22"/>
                <w:szCs w:val="22"/>
                <w:lang w:eastAsia="ar-SA"/>
              </w:rPr>
              <w:t>a</w:t>
            </w:r>
            <w:proofErr w:type="gramEnd"/>
          </w:p>
        </w:tc>
        <w:tc>
          <w:tcPr>
            <w:tcW w:w="6873" w:type="dxa"/>
          </w:tcPr>
          <w:p w:rsidR="00C00B3F" w:rsidRPr="00812F55" w:rsidRDefault="00C00B3F">
            <w:pPr>
              <w:spacing w:before="120" w:after="120"/>
              <w:jc w:val="both"/>
              <w:rPr>
                <w:rFonts w:ascii="Times New Roman" w:hAnsi="Times New Roman"/>
                <w:szCs w:val="22"/>
                <w:lang w:eastAsia="ar-SA"/>
              </w:rPr>
            </w:pPr>
            <w:r w:rsidRPr="00812F55">
              <w:rPr>
                <w:rFonts w:ascii="Times New Roman" w:hAnsi="Times New Roman"/>
                <w:b/>
                <w:sz w:val="22"/>
                <w:szCs w:val="22"/>
              </w:rPr>
              <w:t>Mátészalka Város Önkormányzata</w:t>
            </w:r>
            <w:r w:rsidRPr="00812F55" w:rsidDel="00C00B3F">
              <w:rPr>
                <w:rStyle w:val="cegnev"/>
                <w:rFonts w:ascii="Times New Roman" w:hAnsi="Times New Roman"/>
                <w:b/>
                <w:sz w:val="22"/>
                <w:szCs w:val="22"/>
              </w:rPr>
              <w:t xml:space="preserve"> </w:t>
            </w:r>
          </w:p>
          <w:p w:rsidR="00C00B3F" w:rsidRPr="00812F55" w:rsidRDefault="00C00B3F" w:rsidP="00C00B3F">
            <w:pPr>
              <w:spacing w:before="120" w:after="120"/>
              <w:jc w:val="both"/>
              <w:rPr>
                <w:rFonts w:ascii="Times New Roman" w:hAnsi="Times New Roman"/>
                <w:szCs w:val="22"/>
              </w:rPr>
            </w:pPr>
            <w:r w:rsidRPr="00812F55">
              <w:rPr>
                <w:rFonts w:ascii="Times New Roman" w:hAnsi="Times New Roman"/>
                <w:sz w:val="22"/>
                <w:szCs w:val="22"/>
              </w:rPr>
              <w:t xml:space="preserve">4700 Mátészalka, Hősök tere 9. </w:t>
            </w:r>
          </w:p>
          <w:p w:rsidR="00C00B3F" w:rsidRPr="00812F55" w:rsidRDefault="00C00B3F" w:rsidP="00C00B3F">
            <w:pPr>
              <w:spacing w:before="120" w:after="120"/>
              <w:jc w:val="both"/>
              <w:rPr>
                <w:rFonts w:ascii="Times New Roman" w:hAnsi="Times New Roman"/>
                <w:szCs w:val="22"/>
              </w:rPr>
            </w:pPr>
            <w:r w:rsidRPr="00812F55">
              <w:rPr>
                <w:rFonts w:ascii="Times New Roman" w:hAnsi="Times New Roman"/>
                <w:sz w:val="22"/>
                <w:szCs w:val="22"/>
              </w:rPr>
              <w:t>KSH azonosító: 15731807 8411 321 15</w:t>
            </w:r>
          </w:p>
          <w:p w:rsidR="00C00B3F" w:rsidRPr="00812F55" w:rsidRDefault="00C00B3F" w:rsidP="00C00B3F">
            <w:pPr>
              <w:spacing w:before="120" w:after="120"/>
              <w:jc w:val="both"/>
              <w:rPr>
                <w:rFonts w:ascii="Times New Roman" w:hAnsi="Times New Roman"/>
                <w:szCs w:val="22"/>
              </w:rPr>
            </w:pPr>
            <w:r w:rsidRPr="00812F55">
              <w:rPr>
                <w:rFonts w:ascii="Times New Roman" w:hAnsi="Times New Roman"/>
                <w:sz w:val="22"/>
                <w:szCs w:val="22"/>
              </w:rPr>
              <w:t>Adószám: 15731807-2-15</w:t>
            </w:r>
          </w:p>
          <w:p w:rsidR="004A2145" w:rsidRPr="00812F55" w:rsidRDefault="00C00B3F">
            <w:pPr>
              <w:spacing w:before="120" w:after="120"/>
              <w:jc w:val="both"/>
              <w:rPr>
                <w:rFonts w:ascii="Times New Roman" w:hAnsi="Times New Roman"/>
                <w:szCs w:val="22"/>
              </w:rPr>
            </w:pPr>
            <w:r w:rsidRPr="00812F55">
              <w:rPr>
                <w:rFonts w:ascii="Times New Roman" w:hAnsi="Times New Roman"/>
                <w:sz w:val="22"/>
                <w:szCs w:val="22"/>
              </w:rPr>
              <w:t xml:space="preserve">Képviseli: </w:t>
            </w:r>
            <w:proofErr w:type="spellStart"/>
            <w:r w:rsidRPr="00812F55">
              <w:rPr>
                <w:rFonts w:ascii="Times New Roman" w:hAnsi="Times New Roman"/>
                <w:sz w:val="22"/>
                <w:szCs w:val="22"/>
              </w:rPr>
              <w:t>Hanusi</w:t>
            </w:r>
            <w:proofErr w:type="spellEnd"/>
            <w:r w:rsidRPr="00812F55">
              <w:rPr>
                <w:rFonts w:ascii="Times New Roman" w:hAnsi="Times New Roman"/>
                <w:sz w:val="22"/>
                <w:szCs w:val="22"/>
              </w:rPr>
              <w:t xml:space="preserve"> Péter, polgármester</w:t>
            </w:r>
            <w:r w:rsidR="00A3287B" w:rsidRPr="00812F55">
              <w:rPr>
                <w:rFonts w:ascii="Times New Roman" w:hAnsi="Times New Roman"/>
                <w:sz w:val="22"/>
                <w:szCs w:val="22"/>
              </w:rPr>
              <w:tab/>
            </w:r>
          </w:p>
          <w:p w:rsidR="004A2145" w:rsidRPr="00812F55" w:rsidRDefault="00A3287B">
            <w:pPr>
              <w:spacing w:before="120" w:after="120"/>
              <w:rPr>
                <w:rFonts w:ascii="Times New Roman" w:hAnsi="Times New Roman"/>
                <w:szCs w:val="22"/>
              </w:rPr>
            </w:pPr>
            <w:r w:rsidRPr="00812F55">
              <w:rPr>
                <w:rFonts w:ascii="Times New Roman" w:hAnsi="Times New Roman"/>
                <w:sz w:val="22"/>
                <w:szCs w:val="22"/>
                <w:lang w:eastAsia="ar-SA"/>
              </w:rPr>
              <w:t>mint „</w:t>
            </w:r>
            <w:r w:rsidRPr="00812F55">
              <w:rPr>
                <w:rFonts w:ascii="Times New Roman" w:hAnsi="Times New Roman"/>
                <w:b/>
                <w:sz w:val="22"/>
                <w:szCs w:val="22"/>
                <w:lang w:eastAsia="ar-SA"/>
              </w:rPr>
              <w:t>Megrendelő”</w:t>
            </w:r>
            <w:r w:rsidRPr="00812F55">
              <w:rPr>
                <w:rFonts w:ascii="Times New Roman" w:hAnsi="Times New Roman"/>
                <w:sz w:val="22"/>
                <w:szCs w:val="22"/>
                <w:lang w:eastAsia="ar-SA"/>
              </w:rPr>
              <w:t>,</w:t>
            </w:r>
          </w:p>
        </w:tc>
      </w:tr>
      <w:tr w:rsidR="00CC5062" w:rsidRPr="00812F55" w:rsidTr="006F490D">
        <w:tc>
          <w:tcPr>
            <w:tcW w:w="2197" w:type="dxa"/>
          </w:tcPr>
          <w:p w:rsidR="00CC5062" w:rsidRPr="00812F55" w:rsidRDefault="00CC5062" w:rsidP="003152A3">
            <w:pPr>
              <w:snapToGrid w:val="0"/>
              <w:spacing w:before="120" w:after="120"/>
              <w:rPr>
                <w:rFonts w:ascii="Times New Roman" w:hAnsi="Times New Roman"/>
                <w:szCs w:val="22"/>
                <w:lang w:eastAsia="ar-SA"/>
              </w:rPr>
            </w:pPr>
          </w:p>
        </w:tc>
        <w:tc>
          <w:tcPr>
            <w:tcW w:w="6873" w:type="dxa"/>
          </w:tcPr>
          <w:p w:rsidR="00CC5062" w:rsidRPr="00812F55" w:rsidRDefault="00CC5062" w:rsidP="003152A3">
            <w:pPr>
              <w:snapToGrid w:val="0"/>
              <w:spacing w:before="120" w:after="120"/>
              <w:rPr>
                <w:rFonts w:ascii="Times New Roman" w:hAnsi="Times New Roman"/>
                <w:szCs w:val="22"/>
                <w:lang w:eastAsia="ar-SA"/>
              </w:rPr>
            </w:pPr>
          </w:p>
        </w:tc>
      </w:tr>
      <w:tr w:rsidR="00CC5062" w:rsidRPr="00812F55" w:rsidTr="006F490D">
        <w:tc>
          <w:tcPr>
            <w:tcW w:w="2197" w:type="dxa"/>
          </w:tcPr>
          <w:p w:rsidR="00CC5062" w:rsidRPr="00812F55" w:rsidRDefault="00A3287B" w:rsidP="003152A3">
            <w:pPr>
              <w:spacing w:before="120" w:after="120"/>
              <w:rPr>
                <w:rFonts w:ascii="Times New Roman" w:hAnsi="Times New Roman"/>
                <w:szCs w:val="22"/>
              </w:rPr>
            </w:pPr>
            <w:r w:rsidRPr="00812F55">
              <w:rPr>
                <w:rFonts w:ascii="Times New Roman" w:hAnsi="Times New Roman"/>
                <w:sz w:val="22"/>
                <w:szCs w:val="22"/>
              </w:rPr>
              <w:t xml:space="preserve">másrészről </w:t>
            </w:r>
            <w:proofErr w:type="gramStart"/>
            <w:r w:rsidRPr="00812F55">
              <w:rPr>
                <w:rFonts w:ascii="Times New Roman" w:hAnsi="Times New Roman"/>
                <w:sz w:val="22"/>
                <w:szCs w:val="22"/>
              </w:rPr>
              <w:t>a(</w:t>
            </w:r>
            <w:proofErr w:type="gramEnd"/>
            <w:r w:rsidRPr="00812F55">
              <w:rPr>
                <w:rFonts w:ascii="Times New Roman" w:hAnsi="Times New Roman"/>
                <w:sz w:val="22"/>
                <w:szCs w:val="22"/>
              </w:rPr>
              <w:t>z)</w:t>
            </w:r>
          </w:p>
        </w:tc>
        <w:tc>
          <w:tcPr>
            <w:tcW w:w="6873" w:type="dxa"/>
          </w:tcPr>
          <w:p w:rsidR="00CC5062" w:rsidRPr="00812F55" w:rsidRDefault="00A3287B" w:rsidP="003152A3">
            <w:pPr>
              <w:spacing w:before="120" w:after="120"/>
              <w:rPr>
                <w:rFonts w:ascii="Times New Roman" w:hAnsi="Times New Roman"/>
                <w:szCs w:val="22"/>
              </w:rPr>
            </w:pPr>
            <w:r w:rsidRPr="00812F55">
              <w:rPr>
                <w:rFonts w:ascii="Times New Roman" w:hAnsi="Times New Roman"/>
                <w:sz w:val="22"/>
                <w:szCs w:val="22"/>
              </w:rPr>
              <w:t>….</w:t>
            </w:r>
          </w:p>
          <w:p w:rsidR="00CC5062" w:rsidRPr="00812F55" w:rsidRDefault="00A3287B" w:rsidP="003152A3">
            <w:pPr>
              <w:spacing w:before="120" w:after="120"/>
              <w:rPr>
                <w:rFonts w:ascii="Times New Roman" w:hAnsi="Times New Roman"/>
                <w:szCs w:val="22"/>
              </w:rPr>
            </w:pPr>
            <w:r w:rsidRPr="00812F55">
              <w:rPr>
                <w:rFonts w:ascii="Times New Roman" w:hAnsi="Times New Roman"/>
                <w:sz w:val="22"/>
                <w:szCs w:val="22"/>
              </w:rPr>
              <w:t>székhely</w:t>
            </w:r>
            <w:proofErr w:type="gramStart"/>
            <w:r w:rsidRPr="00812F55">
              <w:rPr>
                <w:rFonts w:ascii="Times New Roman" w:hAnsi="Times New Roman"/>
                <w:sz w:val="22"/>
                <w:szCs w:val="22"/>
              </w:rPr>
              <w:t>: ….</w:t>
            </w:r>
            <w:proofErr w:type="gramEnd"/>
          </w:p>
          <w:p w:rsidR="004A2145" w:rsidRPr="00812F55" w:rsidRDefault="00A3287B">
            <w:pPr>
              <w:spacing w:before="120" w:after="120"/>
              <w:rPr>
                <w:rFonts w:ascii="Times New Roman" w:hAnsi="Times New Roman"/>
                <w:szCs w:val="22"/>
              </w:rPr>
            </w:pPr>
            <w:r w:rsidRPr="00812F55">
              <w:rPr>
                <w:rFonts w:ascii="Times New Roman" w:hAnsi="Times New Roman"/>
                <w:sz w:val="22"/>
                <w:szCs w:val="22"/>
              </w:rPr>
              <w:t>képviselő</w:t>
            </w:r>
            <w:proofErr w:type="gramStart"/>
            <w:r w:rsidRPr="00812F55">
              <w:rPr>
                <w:rFonts w:ascii="Times New Roman" w:hAnsi="Times New Roman"/>
                <w:sz w:val="22"/>
                <w:szCs w:val="22"/>
              </w:rPr>
              <w:t>: …</w:t>
            </w:r>
            <w:proofErr w:type="gramEnd"/>
          </w:p>
          <w:p w:rsidR="004A2145" w:rsidRPr="00812F55" w:rsidRDefault="00A3287B">
            <w:pPr>
              <w:spacing w:before="120" w:after="120"/>
              <w:rPr>
                <w:rFonts w:ascii="Times New Roman" w:hAnsi="Times New Roman"/>
                <w:szCs w:val="22"/>
              </w:rPr>
            </w:pPr>
            <w:r w:rsidRPr="00812F55">
              <w:rPr>
                <w:rFonts w:ascii="Times New Roman" w:hAnsi="Times New Roman"/>
                <w:sz w:val="22"/>
                <w:szCs w:val="22"/>
              </w:rPr>
              <w:t>cégjegyzékszám</w:t>
            </w:r>
            <w:proofErr w:type="gramStart"/>
            <w:r w:rsidRPr="00812F55">
              <w:rPr>
                <w:rFonts w:ascii="Times New Roman" w:hAnsi="Times New Roman"/>
                <w:sz w:val="22"/>
                <w:szCs w:val="22"/>
              </w:rPr>
              <w:t>: …</w:t>
            </w:r>
            <w:proofErr w:type="gramEnd"/>
          </w:p>
          <w:p w:rsidR="004A2145" w:rsidRPr="00812F55" w:rsidRDefault="00A3287B">
            <w:pPr>
              <w:spacing w:before="120" w:after="120"/>
              <w:rPr>
                <w:rFonts w:ascii="Times New Roman" w:hAnsi="Times New Roman"/>
                <w:szCs w:val="22"/>
              </w:rPr>
            </w:pPr>
            <w:r w:rsidRPr="00812F55">
              <w:rPr>
                <w:rFonts w:ascii="Times New Roman" w:hAnsi="Times New Roman"/>
                <w:sz w:val="22"/>
                <w:szCs w:val="22"/>
              </w:rPr>
              <w:t>adószám</w:t>
            </w:r>
            <w:proofErr w:type="gramStart"/>
            <w:r w:rsidRPr="00812F55">
              <w:rPr>
                <w:rFonts w:ascii="Times New Roman" w:hAnsi="Times New Roman"/>
                <w:sz w:val="22"/>
                <w:szCs w:val="22"/>
              </w:rPr>
              <w:t>: ….</w:t>
            </w:r>
            <w:proofErr w:type="gramEnd"/>
          </w:p>
          <w:p w:rsidR="004A2145" w:rsidRPr="00812F55" w:rsidRDefault="00A3287B">
            <w:pPr>
              <w:spacing w:before="120" w:after="120"/>
              <w:rPr>
                <w:rFonts w:ascii="Times New Roman" w:hAnsi="Times New Roman"/>
                <w:szCs w:val="22"/>
              </w:rPr>
            </w:pPr>
            <w:r w:rsidRPr="00812F55">
              <w:rPr>
                <w:rFonts w:ascii="Times New Roman" w:hAnsi="Times New Roman"/>
                <w:sz w:val="22"/>
                <w:szCs w:val="22"/>
              </w:rPr>
              <w:t>számlavezető pénzintézet neve</w:t>
            </w:r>
            <w:proofErr w:type="gramStart"/>
            <w:r w:rsidRPr="00812F55">
              <w:rPr>
                <w:rFonts w:ascii="Times New Roman" w:hAnsi="Times New Roman"/>
                <w:sz w:val="22"/>
                <w:szCs w:val="22"/>
              </w:rPr>
              <w:t>: ….</w:t>
            </w:r>
            <w:proofErr w:type="gramEnd"/>
          </w:p>
          <w:p w:rsidR="004A2145" w:rsidRPr="00812F55" w:rsidRDefault="00A3287B">
            <w:pPr>
              <w:spacing w:before="120" w:after="120"/>
              <w:rPr>
                <w:rFonts w:ascii="Times New Roman" w:hAnsi="Times New Roman"/>
                <w:szCs w:val="22"/>
              </w:rPr>
            </w:pPr>
            <w:r w:rsidRPr="00812F55">
              <w:rPr>
                <w:rFonts w:ascii="Times New Roman" w:hAnsi="Times New Roman"/>
                <w:sz w:val="22"/>
                <w:szCs w:val="22"/>
              </w:rPr>
              <w:t>pénzforgalmi számla száma</w:t>
            </w:r>
            <w:proofErr w:type="gramStart"/>
            <w:r w:rsidRPr="00812F55">
              <w:rPr>
                <w:rFonts w:ascii="Times New Roman" w:hAnsi="Times New Roman"/>
                <w:sz w:val="22"/>
                <w:szCs w:val="22"/>
              </w:rPr>
              <w:t>: ….</w:t>
            </w:r>
            <w:proofErr w:type="gramEnd"/>
          </w:p>
          <w:p w:rsidR="004A2145" w:rsidRPr="00812F55" w:rsidRDefault="00A3287B">
            <w:pPr>
              <w:spacing w:before="120" w:after="120"/>
              <w:rPr>
                <w:rFonts w:ascii="Times New Roman" w:hAnsi="Times New Roman"/>
                <w:szCs w:val="22"/>
              </w:rPr>
            </w:pPr>
            <w:r w:rsidRPr="00812F55">
              <w:rPr>
                <w:rFonts w:ascii="Times New Roman" w:hAnsi="Times New Roman"/>
                <w:sz w:val="22"/>
                <w:szCs w:val="22"/>
              </w:rPr>
              <w:t xml:space="preserve">mint </w:t>
            </w:r>
            <w:r w:rsidRPr="00812F55">
              <w:rPr>
                <w:rFonts w:ascii="Times New Roman" w:hAnsi="Times New Roman"/>
                <w:b/>
                <w:sz w:val="22"/>
                <w:szCs w:val="22"/>
              </w:rPr>
              <w:t>„Vállalkozó”,</w:t>
            </w:r>
          </w:p>
        </w:tc>
      </w:tr>
    </w:tbl>
    <w:p w:rsidR="00CC5062" w:rsidRPr="00812F55" w:rsidRDefault="00A3287B" w:rsidP="003152A3">
      <w:pPr>
        <w:tabs>
          <w:tab w:val="left" w:pos="-2127"/>
        </w:tabs>
        <w:spacing w:before="120" w:after="120"/>
        <w:jc w:val="both"/>
        <w:rPr>
          <w:rFonts w:ascii="Times New Roman" w:hAnsi="Times New Roman"/>
          <w:sz w:val="22"/>
          <w:szCs w:val="22"/>
        </w:rPr>
      </w:pPr>
      <w:r w:rsidRPr="00812F55">
        <w:rPr>
          <w:rFonts w:ascii="Times New Roman" w:hAnsi="Times New Roman"/>
          <w:sz w:val="22"/>
          <w:szCs w:val="22"/>
        </w:rPr>
        <w:t xml:space="preserve"> (a továbbiakban együttes említésük során: </w:t>
      </w:r>
      <w:r w:rsidRPr="00812F55">
        <w:rPr>
          <w:rFonts w:ascii="Times New Roman" w:hAnsi="Times New Roman"/>
          <w:b/>
          <w:sz w:val="22"/>
          <w:szCs w:val="22"/>
        </w:rPr>
        <w:t xml:space="preserve">”Felek” </w:t>
      </w:r>
      <w:r w:rsidRPr="00812F55">
        <w:rPr>
          <w:rFonts w:ascii="Times New Roman" w:hAnsi="Times New Roman"/>
          <w:sz w:val="22"/>
          <w:szCs w:val="22"/>
        </w:rPr>
        <w:t>vagy</w:t>
      </w:r>
      <w:r w:rsidRPr="00812F55">
        <w:rPr>
          <w:rFonts w:ascii="Times New Roman" w:hAnsi="Times New Roman"/>
          <w:b/>
          <w:sz w:val="22"/>
          <w:szCs w:val="22"/>
        </w:rPr>
        <w:t xml:space="preserve"> „Szerződő Felek”</w:t>
      </w:r>
      <w:r w:rsidRPr="00812F55">
        <w:rPr>
          <w:rFonts w:ascii="Times New Roman" w:hAnsi="Times New Roman"/>
          <w:sz w:val="22"/>
          <w:szCs w:val="22"/>
        </w:rPr>
        <w:t>) kötöttek az alulírott helyen és napon, az alábbi feltételekkel:</w:t>
      </w:r>
    </w:p>
    <w:p w:rsidR="00234BBB" w:rsidRPr="00812F55" w:rsidRDefault="00234BBB" w:rsidP="003152A3">
      <w:pPr>
        <w:spacing w:before="120" w:after="120"/>
        <w:jc w:val="center"/>
        <w:rPr>
          <w:rFonts w:ascii="Times New Roman" w:hAnsi="Times New Roman"/>
          <w:b/>
          <w:sz w:val="22"/>
          <w:szCs w:val="22"/>
        </w:rPr>
      </w:pPr>
    </w:p>
    <w:p w:rsidR="00CC5062" w:rsidRPr="00812F55" w:rsidRDefault="00A3287B" w:rsidP="003152A3">
      <w:pPr>
        <w:spacing w:before="120" w:after="120"/>
        <w:jc w:val="center"/>
        <w:rPr>
          <w:rFonts w:ascii="Times New Roman" w:hAnsi="Times New Roman"/>
          <w:b/>
          <w:sz w:val="22"/>
          <w:szCs w:val="22"/>
        </w:rPr>
      </w:pPr>
      <w:r w:rsidRPr="00812F55">
        <w:rPr>
          <w:rFonts w:ascii="Times New Roman" w:hAnsi="Times New Roman"/>
          <w:b/>
          <w:sz w:val="22"/>
          <w:szCs w:val="22"/>
        </w:rPr>
        <w:t>I. ELŐZMÉNYEK</w:t>
      </w:r>
    </w:p>
    <w:p w:rsidR="004A2145" w:rsidRPr="00812F55" w:rsidRDefault="00A3287B">
      <w:pPr>
        <w:spacing w:before="120" w:after="120"/>
        <w:jc w:val="both"/>
        <w:rPr>
          <w:rFonts w:ascii="Times New Roman" w:eastAsia="Times New Roman" w:hAnsi="Times New Roman"/>
          <w:sz w:val="22"/>
          <w:szCs w:val="22"/>
        </w:rPr>
      </w:pPr>
      <w:r w:rsidRPr="00812F55">
        <w:rPr>
          <w:rFonts w:ascii="Times New Roman" w:eastAsia="Times New Roman" w:hAnsi="Times New Roman"/>
          <w:b/>
          <w:sz w:val="22"/>
          <w:szCs w:val="22"/>
        </w:rPr>
        <w:t>1.</w:t>
      </w:r>
      <w:r w:rsidRPr="00812F55">
        <w:rPr>
          <w:rFonts w:ascii="Times New Roman" w:eastAsia="Times New Roman" w:hAnsi="Times New Roman"/>
          <w:sz w:val="22"/>
          <w:szCs w:val="22"/>
        </w:rPr>
        <w:t xml:space="preserve"> Megrendelő, mint ajánlatkérő a közbeszerzésekről szóló 2015. évi CXLIII. törvény (továbbiakban: Kbt.) alapján „</w:t>
      </w:r>
      <w:r w:rsidR="00C00B3F" w:rsidRPr="00812F55">
        <w:rPr>
          <w:rFonts w:ascii="Times New Roman" w:hAnsi="Times New Roman"/>
          <w:sz w:val="22"/>
          <w:szCs w:val="22"/>
        </w:rPr>
        <w:t>Mátészalka Város közvilágításának energiatakarékos korszerűsítése</w:t>
      </w:r>
      <w:r w:rsidRPr="00812F55">
        <w:rPr>
          <w:rFonts w:ascii="Times New Roman" w:eastAsia="Times New Roman" w:hAnsi="Times New Roman"/>
          <w:sz w:val="22"/>
          <w:szCs w:val="22"/>
        </w:rPr>
        <w:t>” tárgyában indított közbeszerzési eljárást (továbbiakban: ”Közbeszerzési Eljárás”).</w:t>
      </w:r>
    </w:p>
    <w:p w:rsidR="004A2145" w:rsidRPr="00812F55" w:rsidRDefault="00A3287B">
      <w:pPr>
        <w:spacing w:before="120" w:after="120"/>
        <w:jc w:val="both"/>
        <w:rPr>
          <w:rFonts w:ascii="Times New Roman" w:eastAsia="Times New Roman" w:hAnsi="Times New Roman"/>
          <w:sz w:val="22"/>
          <w:szCs w:val="22"/>
        </w:rPr>
      </w:pPr>
      <w:r w:rsidRPr="00812F55">
        <w:rPr>
          <w:rFonts w:ascii="Times New Roman" w:eastAsia="Times New Roman" w:hAnsi="Times New Roman"/>
          <w:b/>
          <w:sz w:val="22"/>
          <w:szCs w:val="22"/>
        </w:rPr>
        <w:t>2.</w:t>
      </w:r>
      <w:r w:rsidRPr="00812F55">
        <w:rPr>
          <w:rFonts w:ascii="Times New Roman" w:eastAsia="Times New Roman" w:hAnsi="Times New Roman"/>
          <w:sz w:val="22"/>
          <w:szCs w:val="22"/>
        </w:rPr>
        <w:t xml:space="preserve"> Vállalkozó, mint ajánlattevő a Közbeszerzési Eljáráson részt vett, és figyelemmel arra, hogy Megrendelő Vállalkozó ajánlatát fogadta el nyertes ajánlatként a Felek jelen közbeszerzési szerződést kötik egymással. </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 xml:space="preserve">II. </w:t>
      </w:r>
      <w:proofErr w:type="gramStart"/>
      <w:r w:rsidRPr="00812F55">
        <w:rPr>
          <w:rFonts w:ascii="Times New Roman" w:hAnsi="Times New Roman"/>
          <w:b/>
          <w:sz w:val="22"/>
          <w:szCs w:val="22"/>
        </w:rPr>
        <w:t>A</w:t>
      </w:r>
      <w:proofErr w:type="gramEnd"/>
      <w:r w:rsidRPr="00812F55">
        <w:rPr>
          <w:rFonts w:ascii="Times New Roman" w:hAnsi="Times New Roman"/>
          <w:b/>
          <w:sz w:val="22"/>
          <w:szCs w:val="22"/>
        </w:rPr>
        <w:t xml:space="preserve"> SZERZŐDÉST ALKOTÓ DOKUMENTUMOK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bCs/>
          <w:sz w:val="22"/>
          <w:szCs w:val="22"/>
        </w:rPr>
        <w:t>1.</w:t>
      </w:r>
      <w:r w:rsidRPr="00812F55">
        <w:rPr>
          <w:rFonts w:ascii="Times New Roman" w:hAnsi="Times New Roman"/>
          <w:sz w:val="22"/>
          <w:szCs w:val="22"/>
        </w:rPr>
        <w:t xml:space="preserve"> Annak okán, hogy jelen szerződést a Felek a Közbeszerzési Eljárás alapján kötötték meg, a Felek kijelentik, hogy teljes megállapodásukat nem kizárólag jelen szerződés törzsszövege tartalmazza. A Közbeszerzési Eljárás során keletkezett iratokat úgy kell tekinteni, mint amelyek a jelen szerződés elválaszthatatlan részeit képezik, azzal együtt olvasandók és értelmezendők, különös tekintettel az alábbi dokumentumokra: </w:t>
      </w:r>
    </w:p>
    <w:p w:rsidR="004A2145" w:rsidRPr="00812F55" w:rsidRDefault="00A3287B">
      <w:pPr>
        <w:spacing w:before="120" w:after="120"/>
        <w:ind w:left="180" w:hanging="180"/>
        <w:jc w:val="both"/>
        <w:rPr>
          <w:rFonts w:ascii="Times New Roman" w:hAnsi="Times New Roman"/>
          <w:sz w:val="22"/>
          <w:szCs w:val="22"/>
        </w:rPr>
      </w:pPr>
      <w:r w:rsidRPr="00812F55">
        <w:rPr>
          <w:rFonts w:ascii="Times New Roman" w:hAnsi="Times New Roman"/>
          <w:sz w:val="22"/>
          <w:szCs w:val="22"/>
        </w:rPr>
        <w:t xml:space="preserve">- Felhívás, További Közbeszerzési Dokumentumok, kiegészítő tájékoztatásra adott ajánlatkérői válaszok (amennyiben erre sor került);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Vállalkozó nyertes ajánlatának teljes tartalma a Kbt. 44. §</w:t>
      </w:r>
      <w:proofErr w:type="spellStart"/>
      <w:r w:rsidRPr="00812F55">
        <w:rPr>
          <w:rFonts w:ascii="Times New Roman" w:hAnsi="Times New Roman"/>
          <w:sz w:val="22"/>
          <w:szCs w:val="22"/>
        </w:rPr>
        <w:t>-ának</w:t>
      </w:r>
      <w:proofErr w:type="spellEnd"/>
      <w:r w:rsidRPr="00812F55">
        <w:rPr>
          <w:rFonts w:ascii="Times New Roman" w:hAnsi="Times New Roman"/>
          <w:sz w:val="22"/>
          <w:szCs w:val="22"/>
        </w:rPr>
        <w:t xml:space="preserve"> (1) bekezdésében foglaltakra figyelemmel;</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bCs/>
          <w:sz w:val="22"/>
          <w:szCs w:val="22"/>
        </w:rPr>
        <w:t xml:space="preserve">2. </w:t>
      </w:r>
      <w:r w:rsidRPr="00812F55">
        <w:rPr>
          <w:rFonts w:ascii="Times New Roman" w:hAnsi="Times New Roman"/>
          <w:sz w:val="22"/>
          <w:szCs w:val="22"/>
        </w:rPr>
        <w:t xml:space="preserve">A fenti dokumentumok közötti, ugyanazon kérdésre vonatkozó bármely eltérés, ellentmondás, értelmezési nehézség esetén a dokumentumok hierarchiája (említési sorrendben a legmagasabb </w:t>
      </w:r>
      <w:r w:rsidRPr="00812F55">
        <w:rPr>
          <w:rFonts w:ascii="Times New Roman" w:hAnsi="Times New Roman"/>
          <w:sz w:val="22"/>
          <w:szCs w:val="22"/>
        </w:rPr>
        <w:lastRenderedPageBreak/>
        <w:t>rendűvel kezdve) a következő: (i) kiegészítő tájékoztatásra adott ajánlatkérői válaszok (amennyiben erre sor került), (</w:t>
      </w:r>
      <w:proofErr w:type="spellStart"/>
      <w:r w:rsidRPr="00812F55">
        <w:rPr>
          <w:rFonts w:ascii="Times New Roman" w:hAnsi="Times New Roman"/>
          <w:sz w:val="22"/>
          <w:szCs w:val="22"/>
        </w:rPr>
        <w:t>ii</w:t>
      </w:r>
      <w:proofErr w:type="spellEnd"/>
      <w:r w:rsidRPr="00812F55">
        <w:rPr>
          <w:rFonts w:ascii="Times New Roman" w:hAnsi="Times New Roman"/>
          <w:sz w:val="22"/>
          <w:szCs w:val="22"/>
        </w:rPr>
        <w:t>) a Felhívás, (</w:t>
      </w:r>
      <w:proofErr w:type="spellStart"/>
      <w:r w:rsidRPr="00812F55">
        <w:rPr>
          <w:rFonts w:ascii="Times New Roman" w:hAnsi="Times New Roman"/>
          <w:sz w:val="22"/>
          <w:szCs w:val="22"/>
        </w:rPr>
        <w:t>iii</w:t>
      </w:r>
      <w:proofErr w:type="spellEnd"/>
      <w:r w:rsidRPr="00812F55">
        <w:rPr>
          <w:rFonts w:ascii="Times New Roman" w:hAnsi="Times New Roman"/>
          <w:sz w:val="22"/>
          <w:szCs w:val="22"/>
        </w:rPr>
        <w:t>) További Közbeszerzési Dokumentumok, (</w:t>
      </w:r>
      <w:proofErr w:type="spellStart"/>
      <w:r w:rsidRPr="00812F55">
        <w:rPr>
          <w:rFonts w:ascii="Times New Roman" w:hAnsi="Times New Roman"/>
          <w:sz w:val="22"/>
          <w:szCs w:val="22"/>
        </w:rPr>
        <w:t>iv</w:t>
      </w:r>
      <w:proofErr w:type="spellEnd"/>
      <w:r w:rsidRPr="00812F55">
        <w:rPr>
          <w:rFonts w:ascii="Times New Roman" w:hAnsi="Times New Roman"/>
          <w:sz w:val="22"/>
          <w:szCs w:val="22"/>
        </w:rPr>
        <w:t>) Vállalkozó, mint Ajánlattevő ajánlata a Kbt. 44. §</w:t>
      </w:r>
      <w:proofErr w:type="spellStart"/>
      <w:r w:rsidRPr="00812F55">
        <w:rPr>
          <w:rFonts w:ascii="Times New Roman" w:hAnsi="Times New Roman"/>
          <w:sz w:val="22"/>
          <w:szCs w:val="22"/>
        </w:rPr>
        <w:t>-ának</w:t>
      </w:r>
      <w:proofErr w:type="spellEnd"/>
      <w:r w:rsidRPr="00812F55">
        <w:rPr>
          <w:rFonts w:ascii="Times New Roman" w:hAnsi="Times New Roman"/>
          <w:sz w:val="22"/>
          <w:szCs w:val="22"/>
        </w:rPr>
        <w:t xml:space="preserve"> (1) bekezdésében foglaltakra figyelemmel. A jelen alpontban említett dokumentumok együttesen: </w:t>
      </w:r>
      <w:r w:rsidRPr="00812F55">
        <w:rPr>
          <w:rFonts w:ascii="Times New Roman" w:hAnsi="Times New Roman"/>
          <w:b/>
          <w:sz w:val="22"/>
          <w:szCs w:val="22"/>
        </w:rPr>
        <w:t>„Szerződéses okmányok”</w:t>
      </w:r>
      <w:r w:rsidRPr="00812F55">
        <w:rPr>
          <w:rFonts w:ascii="Times New Roman" w:hAnsi="Times New Roman"/>
          <w:sz w:val="22"/>
          <w:szCs w:val="22"/>
        </w:rPr>
        <w:t xml:space="preserve">. </w:t>
      </w:r>
    </w:p>
    <w:p w:rsidR="004A2145" w:rsidRPr="00812F55" w:rsidRDefault="00A3287B">
      <w:pPr>
        <w:spacing w:before="120" w:after="120"/>
        <w:jc w:val="both"/>
        <w:rPr>
          <w:rFonts w:ascii="Times New Roman" w:hAnsi="Times New Roman"/>
          <w:sz w:val="22"/>
          <w:szCs w:val="22"/>
        </w:rPr>
      </w:pPr>
      <w:r w:rsidRPr="00812F55">
        <w:rPr>
          <w:rFonts w:ascii="Times New Roman" w:eastAsia="Times New Roman" w:hAnsi="Times New Roman"/>
          <w:sz w:val="22"/>
          <w:szCs w:val="22"/>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3.</w:t>
      </w:r>
      <w:r w:rsidRPr="00812F55">
        <w:rPr>
          <w:rFonts w:ascii="Times New Roman" w:hAnsi="Times New Roman"/>
          <w:sz w:val="22"/>
          <w:szCs w:val="22"/>
        </w:rPr>
        <w:t xml:space="preserve"> Felek rögzítik, hogy a szerződés megkötése, és teljesítése során a közbeszerzésekre vonatkozó szabályozás céljával összhangban, a közbeszerzési alapelveinek tiszteletben tartásával [Kbt. 2. §] kell eljárni. </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 xml:space="preserve">III. </w:t>
      </w:r>
      <w:proofErr w:type="gramStart"/>
      <w:r w:rsidRPr="00812F55">
        <w:rPr>
          <w:rFonts w:ascii="Times New Roman" w:hAnsi="Times New Roman"/>
          <w:b/>
          <w:sz w:val="22"/>
          <w:szCs w:val="22"/>
        </w:rPr>
        <w:t>A</w:t>
      </w:r>
      <w:proofErr w:type="gramEnd"/>
      <w:r w:rsidRPr="00812F55">
        <w:rPr>
          <w:rFonts w:ascii="Times New Roman" w:hAnsi="Times New Roman"/>
          <w:b/>
          <w:sz w:val="22"/>
          <w:szCs w:val="22"/>
        </w:rPr>
        <w:t xml:space="preserve"> SZERZŐDÉS TÁRGYA ÉS A SZERZŐDÉS TÁRGYÁT ÉRINTŐ KIJELENTÉSEK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1.</w:t>
      </w:r>
      <w:r w:rsidRPr="00812F55">
        <w:rPr>
          <w:rFonts w:ascii="Times New Roman" w:hAnsi="Times New Roman"/>
          <w:sz w:val="22"/>
          <w:szCs w:val="22"/>
        </w:rPr>
        <w:t xml:space="preserve"> Megrendelő megrendeli, Vállalkozó pedig elvállalja a Közbeszerzési Eljárás során, különösen a közbeszerzési dokumentumok Műszaki Leírásában szereplő tervezési feladatok elvégzését (továbbiakban: „Műszaki Leírás”) és a Vállalkozó részére átadott tervek alapján a vállalkozó által elkészített és Megrendelő által jóváhagyott kiviteli tervekben meghatározott építési munkák teljes körű kivitelezését (a továbbiakban a „Munka”) a jelen szerződésben meghatározott díjért. </w:t>
      </w:r>
    </w:p>
    <w:p w:rsidR="004A2145" w:rsidRPr="00812F55" w:rsidRDefault="00A3287B">
      <w:pPr>
        <w:spacing w:before="120" w:after="120"/>
        <w:ind w:left="567"/>
        <w:jc w:val="both"/>
        <w:rPr>
          <w:rFonts w:ascii="Times New Roman" w:hAnsi="Times New Roman"/>
          <w:sz w:val="22"/>
          <w:szCs w:val="22"/>
        </w:rPr>
      </w:pPr>
      <w:r w:rsidRPr="00812F55">
        <w:rPr>
          <w:rFonts w:ascii="Times New Roman" w:hAnsi="Times New Roman"/>
          <w:b/>
          <w:sz w:val="22"/>
          <w:szCs w:val="22"/>
        </w:rPr>
        <w:t>1. a)</w:t>
      </w:r>
      <w:r w:rsidRPr="00812F55">
        <w:rPr>
          <w:rFonts w:ascii="Times New Roman" w:hAnsi="Times New Roman"/>
          <w:sz w:val="22"/>
          <w:szCs w:val="22"/>
        </w:rPr>
        <w:t xml:space="preserve"> Vállalkozó feladata Megrendelő által korábban elkészítetett </w:t>
      </w:r>
      <w:r w:rsidR="00C00B3F" w:rsidRPr="00812F55">
        <w:rPr>
          <w:rFonts w:ascii="Times New Roman" w:hAnsi="Times New Roman"/>
          <w:sz w:val="22"/>
          <w:szCs w:val="22"/>
        </w:rPr>
        <w:t xml:space="preserve">tenderterv </w:t>
      </w:r>
      <w:r w:rsidRPr="00812F55">
        <w:rPr>
          <w:rFonts w:ascii="Times New Roman" w:hAnsi="Times New Roman"/>
          <w:sz w:val="22"/>
          <w:szCs w:val="22"/>
        </w:rPr>
        <w:t xml:space="preserve">alapján a kiviteli tervek elkészítése és átadása, valamint a </w:t>
      </w:r>
      <w:r w:rsidR="00760B5D">
        <w:rPr>
          <w:rFonts w:ascii="Times New Roman" w:hAnsi="Times New Roman"/>
          <w:sz w:val="22"/>
          <w:szCs w:val="22"/>
        </w:rPr>
        <w:t xml:space="preserve">Megrendelő </w:t>
      </w:r>
      <w:r w:rsidRPr="00812F55">
        <w:rPr>
          <w:rFonts w:ascii="Times New Roman" w:hAnsi="Times New Roman"/>
          <w:sz w:val="22"/>
          <w:szCs w:val="22"/>
        </w:rPr>
        <w:t xml:space="preserve">esetleges észrevételeinek megfelelően a kiviteli terv korrekcióinak elvégzése. </w:t>
      </w:r>
    </w:p>
    <w:p w:rsidR="00C00B3F" w:rsidRPr="00812F55" w:rsidRDefault="00A3287B" w:rsidP="00993220">
      <w:pPr>
        <w:spacing w:before="120" w:after="120"/>
        <w:ind w:left="567"/>
        <w:jc w:val="both"/>
        <w:rPr>
          <w:rFonts w:ascii="Times New Roman" w:hAnsi="Times New Roman"/>
          <w:snapToGrid w:val="0"/>
          <w:sz w:val="22"/>
          <w:szCs w:val="22"/>
        </w:rPr>
      </w:pPr>
      <w:r w:rsidRPr="00812F55">
        <w:rPr>
          <w:rFonts w:ascii="Times New Roman" w:hAnsi="Times New Roman"/>
          <w:b/>
          <w:sz w:val="22"/>
          <w:szCs w:val="22"/>
        </w:rPr>
        <w:t>1. b)</w:t>
      </w:r>
      <w:r w:rsidRPr="00812F55">
        <w:rPr>
          <w:rFonts w:ascii="Times New Roman" w:hAnsi="Times New Roman"/>
          <w:sz w:val="22"/>
          <w:szCs w:val="22"/>
        </w:rPr>
        <w:t xml:space="preserve"> Megrendelő megrendeli, Vállalkozó pedig elvállalja a </w:t>
      </w:r>
      <w:r w:rsidR="00993220" w:rsidRPr="00812F55">
        <w:rPr>
          <w:rFonts w:ascii="Times New Roman" w:hAnsi="Times New Roman"/>
          <w:sz w:val="22"/>
          <w:szCs w:val="22"/>
        </w:rPr>
        <w:t xml:space="preserve">Mátészalka közvilágítási rendszerének korszerűsítését 2.737 darab korszerű, energiatakarékos, </w:t>
      </w:r>
      <w:proofErr w:type="spellStart"/>
      <w:r w:rsidR="00993220" w:rsidRPr="00812F55">
        <w:rPr>
          <w:rFonts w:ascii="Times New Roman" w:hAnsi="Times New Roman"/>
          <w:sz w:val="22"/>
          <w:szCs w:val="22"/>
        </w:rPr>
        <w:t>LED-ekkel</w:t>
      </w:r>
      <w:proofErr w:type="spellEnd"/>
      <w:r w:rsidR="00993220" w:rsidRPr="00812F55">
        <w:rPr>
          <w:rFonts w:ascii="Times New Roman" w:hAnsi="Times New Roman"/>
          <w:sz w:val="22"/>
          <w:szCs w:val="22"/>
        </w:rPr>
        <w:t xml:space="preserve"> üzemelő lámpatestek felszerelésével és a kapcsolódó munkálatok elvégzésével.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2.</w:t>
      </w:r>
      <w:r w:rsidRPr="00812F55">
        <w:rPr>
          <w:rFonts w:ascii="Times New Roman" w:hAnsi="Times New Roman"/>
          <w:sz w:val="22"/>
          <w:szCs w:val="22"/>
        </w:rPr>
        <w:t xml:space="preserve"> A szerződés teljesítése során használt anyagokkal, minőségbiztosítással kapcsolatos előírásokat, továbbá a kivitelezési tevékenységre vonatkozó követelményeket (mennyiségi és minőségi mutatókat) a szerződéses okmányok – különösen Vállalkozó nyertes ajánlata tartalmazzák.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3.</w:t>
      </w:r>
      <w:r w:rsidRPr="00812F55">
        <w:rPr>
          <w:rFonts w:ascii="Times New Roman" w:hAnsi="Times New Roman"/>
          <w:sz w:val="22"/>
          <w:szCs w:val="22"/>
        </w:rPr>
        <w:t xml:space="preserve"> Vállalkozó a szerződés teljesítését Megrendelő által rendelkezésre bocsátott </w:t>
      </w:r>
      <w:r w:rsidR="00993220" w:rsidRPr="00812F55">
        <w:rPr>
          <w:rFonts w:ascii="Times New Roman" w:hAnsi="Times New Roman"/>
          <w:sz w:val="22"/>
          <w:szCs w:val="22"/>
        </w:rPr>
        <w:t>tender</w:t>
      </w:r>
      <w:r w:rsidRPr="00812F55">
        <w:rPr>
          <w:rFonts w:ascii="Times New Roman" w:hAnsi="Times New Roman"/>
          <w:sz w:val="22"/>
          <w:szCs w:val="22"/>
        </w:rPr>
        <w:t xml:space="preserve">terv, Vállalkozó nyertes ajánlata és Megrendelő utasításai szerint a hatályos jogszabályoknak, hatósági előírásoknak, és szakmai szokásoknak megfelelően köteles végezni. Vállalkozó a szerződésben vállalt valamennyi szolgáltatást </w:t>
      </w:r>
      <w:r w:rsidR="00DA47D0" w:rsidRPr="00812F55">
        <w:rPr>
          <w:rFonts w:ascii="Times New Roman" w:hAnsi="Times New Roman"/>
          <w:sz w:val="22"/>
          <w:szCs w:val="22"/>
        </w:rPr>
        <w:t>a vonatkozó magyar és EU előírásokban</w:t>
      </w:r>
      <w:r w:rsidR="00DA47D0">
        <w:rPr>
          <w:rFonts w:ascii="Times New Roman" w:hAnsi="Times New Roman"/>
          <w:sz w:val="22"/>
          <w:szCs w:val="22"/>
        </w:rPr>
        <w:t xml:space="preserve"> és szabványokban meghatározott</w:t>
      </w:r>
      <w:r w:rsidR="00DA47D0" w:rsidRPr="00812F55">
        <w:rPr>
          <w:rFonts w:ascii="Times New Roman" w:hAnsi="Times New Roman"/>
          <w:sz w:val="22"/>
          <w:szCs w:val="22"/>
        </w:rPr>
        <w:t xml:space="preserve"> minőségben </w:t>
      </w:r>
      <w:r w:rsidRPr="00812F55">
        <w:rPr>
          <w:rFonts w:ascii="Times New Roman" w:hAnsi="Times New Roman"/>
          <w:sz w:val="22"/>
          <w:szCs w:val="22"/>
        </w:rPr>
        <w:t xml:space="preserve">köteles teljesíteni, figyelemmel Vállalkozó nyertes ajánlatára. Megrendelő, mint építtető hozzájárul alvállalkozó igénybevételéhez.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4.</w:t>
      </w:r>
      <w:r w:rsidRPr="00812F55">
        <w:rPr>
          <w:rFonts w:ascii="Times New Roman" w:hAnsi="Times New Roman"/>
          <w:sz w:val="22"/>
          <w:szCs w:val="22"/>
        </w:rPr>
        <w:t xml:space="preserve"> Felek jelen szerződés tárgyát oszthatatlannak tekintik, a részleges műszaki átadás-átvétel pedig semmilyen mértékben nem teszi a Szerződés tárgyát oszthatóvá.</w:t>
      </w:r>
    </w:p>
    <w:p w:rsidR="004A2145" w:rsidRPr="00812F55" w:rsidRDefault="00A3287B">
      <w:pPr>
        <w:tabs>
          <w:tab w:val="num" w:pos="1440"/>
        </w:tabs>
        <w:spacing w:before="120" w:after="120"/>
        <w:jc w:val="both"/>
        <w:rPr>
          <w:rFonts w:ascii="Times New Roman" w:hAnsi="Times New Roman"/>
          <w:sz w:val="22"/>
          <w:szCs w:val="22"/>
        </w:rPr>
      </w:pPr>
      <w:r w:rsidRPr="00812F55">
        <w:rPr>
          <w:rFonts w:ascii="Times New Roman" w:hAnsi="Times New Roman"/>
          <w:b/>
          <w:sz w:val="22"/>
          <w:szCs w:val="22"/>
        </w:rPr>
        <w:t>5.</w:t>
      </w:r>
      <w:r w:rsidRPr="00812F55">
        <w:rPr>
          <w:rFonts w:ascii="Times New Roman" w:hAnsi="Times New Roman"/>
          <w:sz w:val="22"/>
          <w:szCs w:val="22"/>
        </w:rPr>
        <w:t xml:space="preserve"> Vállalkozó kijelenti, hogy a szerződés teljesítése során esetlegesen keletkező, szerzői jogi védelem alá eső alkotáson Megrendelő területi korlátozás nélküli, határozatlan idejű, kizárólagos és harmadik személynek átadható felhasználási jogot szerez, továbbá jogot szerez az alkotás (terv) átdolgozására is.</w:t>
      </w:r>
    </w:p>
    <w:p w:rsidR="004A2145" w:rsidRPr="00812F55" w:rsidRDefault="004A2145">
      <w:pPr>
        <w:tabs>
          <w:tab w:val="num" w:pos="1440"/>
        </w:tabs>
        <w:spacing w:before="120" w:after="120"/>
        <w:jc w:val="both"/>
        <w:rPr>
          <w:rFonts w:ascii="Times New Roman" w:hAnsi="Times New Roman"/>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IV. TERVEK, ENGEDÉLYEK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 xml:space="preserve">1. </w:t>
      </w:r>
      <w:r w:rsidRPr="00812F55">
        <w:rPr>
          <w:rFonts w:ascii="Times New Roman" w:hAnsi="Times New Roman"/>
          <w:sz w:val="22"/>
          <w:szCs w:val="22"/>
        </w:rPr>
        <w:t xml:space="preserve">Felek rögzítik, hogy a Közbeszerzési Eljárás során Megrendelő a </w:t>
      </w:r>
      <w:r w:rsidR="00993220" w:rsidRPr="00812F55">
        <w:rPr>
          <w:rFonts w:ascii="Times New Roman" w:hAnsi="Times New Roman"/>
          <w:sz w:val="22"/>
          <w:szCs w:val="22"/>
        </w:rPr>
        <w:t xml:space="preserve">tendertervet </w:t>
      </w:r>
      <w:r w:rsidRPr="00812F55">
        <w:rPr>
          <w:rFonts w:ascii="Times New Roman" w:hAnsi="Times New Roman"/>
          <w:sz w:val="22"/>
          <w:szCs w:val="22"/>
        </w:rPr>
        <w:t>(továbbiakban: „</w:t>
      </w:r>
      <w:proofErr w:type="gramStart"/>
      <w:r w:rsidRPr="00812F55">
        <w:rPr>
          <w:rFonts w:ascii="Times New Roman" w:hAnsi="Times New Roman"/>
          <w:b/>
          <w:sz w:val="22"/>
          <w:szCs w:val="22"/>
        </w:rPr>
        <w:t>Terv</w:t>
      </w:r>
      <w:r w:rsidR="00993220" w:rsidRPr="00812F55">
        <w:rPr>
          <w:rFonts w:ascii="Times New Roman" w:hAnsi="Times New Roman"/>
          <w:b/>
          <w:sz w:val="22"/>
          <w:szCs w:val="22"/>
        </w:rPr>
        <w:t>(</w:t>
      </w:r>
      <w:proofErr w:type="spellStart"/>
      <w:proofErr w:type="gramEnd"/>
      <w:r w:rsidRPr="00812F55">
        <w:rPr>
          <w:rFonts w:ascii="Times New Roman" w:hAnsi="Times New Roman"/>
          <w:b/>
          <w:sz w:val="22"/>
          <w:szCs w:val="22"/>
        </w:rPr>
        <w:t>ek</w:t>
      </w:r>
      <w:proofErr w:type="spellEnd"/>
      <w:r w:rsidR="00993220" w:rsidRPr="00812F55">
        <w:rPr>
          <w:rFonts w:ascii="Times New Roman" w:hAnsi="Times New Roman"/>
          <w:b/>
          <w:sz w:val="22"/>
          <w:szCs w:val="22"/>
        </w:rPr>
        <w:t>)</w:t>
      </w:r>
      <w:r w:rsidRPr="00812F55">
        <w:rPr>
          <w:rFonts w:ascii="Times New Roman" w:hAnsi="Times New Roman"/>
          <w:sz w:val="22"/>
          <w:szCs w:val="22"/>
        </w:rPr>
        <w:t xml:space="preserve">”) átadta Vállalkozó részére. A Közbeszerzési Eljárás keretében Megrendelő által Vállalkozó részére átadott engedélyeken túli – esetlegesen még szükségessé váló egyéb engedélyek beszerzését – Vállalkozó végzi. Az esetleges engedélymódosítások kapcsán Vállalkozó Megrendelővel köteles együttműködni és minden segítséget megadni. Amennyiben ezek beszerzéséhez Megrendelő nyilatkozata, meghatalmazása szükséges, úgy ezt Megrendelő Vállalkozó kérését követő 5 munkanapon belül biztosítja. Az </w:t>
      </w:r>
      <w:r w:rsidR="00760B5D">
        <w:rPr>
          <w:rFonts w:ascii="Times New Roman" w:hAnsi="Times New Roman"/>
          <w:sz w:val="22"/>
          <w:szCs w:val="22"/>
        </w:rPr>
        <w:t>esetlegesen szükséges</w:t>
      </w:r>
      <w:r w:rsidRPr="00812F55">
        <w:rPr>
          <w:rFonts w:ascii="Times New Roman" w:hAnsi="Times New Roman"/>
          <w:sz w:val="22"/>
          <w:szCs w:val="22"/>
        </w:rPr>
        <w:t xml:space="preserve"> Hatósági Engedélyekben előírt követelményeket a Vállalkozó köteles teljesíteni, és a Vállalkozó erre való hivatkozással nem kérheti az </w:t>
      </w:r>
      <w:r w:rsidRPr="00812F55">
        <w:rPr>
          <w:rFonts w:ascii="Times New Roman" w:hAnsi="Times New Roman"/>
          <w:snapToGrid w:val="0"/>
          <w:sz w:val="22"/>
          <w:szCs w:val="22"/>
        </w:rPr>
        <w:t xml:space="preserve">(alább definiált) </w:t>
      </w:r>
      <w:r w:rsidRPr="00812F55">
        <w:rPr>
          <w:rFonts w:ascii="Times New Roman" w:hAnsi="Times New Roman"/>
          <w:sz w:val="22"/>
          <w:szCs w:val="22"/>
        </w:rPr>
        <w:t xml:space="preserve">Szerződéses Árnak vagy az </w:t>
      </w:r>
      <w:r w:rsidRPr="00812F55">
        <w:rPr>
          <w:rFonts w:ascii="Times New Roman" w:hAnsi="Times New Roman"/>
          <w:snapToGrid w:val="0"/>
          <w:sz w:val="22"/>
          <w:szCs w:val="22"/>
        </w:rPr>
        <w:t xml:space="preserve">(alább definiált) </w:t>
      </w:r>
      <w:r w:rsidRPr="00812F55">
        <w:rPr>
          <w:rFonts w:ascii="Times New Roman" w:hAnsi="Times New Roman"/>
          <w:sz w:val="22"/>
          <w:szCs w:val="22"/>
        </w:rPr>
        <w:t xml:space="preserve">Befejezési Határidőnek a módosítását </w:t>
      </w:r>
      <w:r w:rsidRPr="00812F55">
        <w:rPr>
          <w:rFonts w:ascii="Times New Roman" w:hAnsi="Times New Roman"/>
          <w:sz w:val="22"/>
          <w:szCs w:val="22"/>
        </w:rPr>
        <w:lastRenderedPageBreak/>
        <w:t xml:space="preserve">kivéve, ha az engedélyező hatóságok a hivatalos eljárási határidőt túllépve döntenek, illetve, ha a Megrendelői érdekkörből ered az engedélyeztetési eljárások csúszása.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2.</w:t>
      </w:r>
      <w:r w:rsidRPr="00812F55">
        <w:rPr>
          <w:rFonts w:ascii="Times New Roman" w:hAnsi="Times New Roman"/>
          <w:sz w:val="22"/>
          <w:szCs w:val="22"/>
        </w:rPr>
        <w:t xml:space="preserve"> Felek rögzítik, hogy a </w:t>
      </w:r>
      <w:r w:rsidR="00993220" w:rsidRPr="00812F55">
        <w:rPr>
          <w:rFonts w:ascii="Times New Roman" w:hAnsi="Times New Roman"/>
          <w:sz w:val="22"/>
          <w:szCs w:val="22"/>
        </w:rPr>
        <w:t>műszaki leírás részét képező tervet</w:t>
      </w:r>
      <w:r w:rsidRPr="00812F55">
        <w:rPr>
          <w:rFonts w:ascii="Times New Roman" w:hAnsi="Times New Roman"/>
          <w:sz w:val="22"/>
          <w:szCs w:val="22"/>
        </w:rPr>
        <w:t xml:space="preserve"> a Vállalkozó képviselője egy tapasztalt kivitelezőtől elvárható gondossággal ellenőrizte és azt a Munkák megvalósítására alkalmasnak találta a Közbeszerzési Eljárás során megállapított Vállalkozói Díj ellenében. Amennyiben Vállalkozó ezt a kötelezettségét megszegte, úgy Megrendelő még a szerződés teljesítési határidejét megelőzően élhet a Ptk. 6:151. § (2) bekezdése szerinti jogaival. Ennek keretében Megrendelő – a fogyatékosság kiküszöbölésére tűzött megfelelő határidő sikertelen eltelte esetén – gyakorolhatja a hibás teljesítésből eredő jogait. </w:t>
      </w:r>
    </w:p>
    <w:p w:rsidR="004A2145" w:rsidRPr="00812F55" w:rsidRDefault="00A3287B">
      <w:pPr>
        <w:spacing w:before="120" w:after="120"/>
        <w:jc w:val="both"/>
        <w:rPr>
          <w:rFonts w:ascii="Times New Roman" w:hAnsi="Times New Roman"/>
          <w:sz w:val="22"/>
          <w:szCs w:val="22"/>
        </w:rPr>
      </w:pPr>
      <w:smartTag w:uri="urn:schemas-microsoft-com:office:smarttags" w:element="metricconverter">
        <w:smartTagPr>
          <w:attr w:name="ProductID" w:val="3. A"/>
        </w:smartTagPr>
        <w:r w:rsidRPr="00812F55">
          <w:rPr>
            <w:rFonts w:ascii="Times New Roman" w:hAnsi="Times New Roman"/>
            <w:b/>
            <w:sz w:val="22"/>
            <w:szCs w:val="22"/>
          </w:rPr>
          <w:t>3.</w:t>
        </w:r>
        <w:r w:rsidRPr="00812F55">
          <w:rPr>
            <w:rFonts w:ascii="Times New Roman" w:hAnsi="Times New Roman"/>
            <w:sz w:val="22"/>
            <w:szCs w:val="22"/>
          </w:rPr>
          <w:t xml:space="preserve"> A</w:t>
        </w:r>
      </w:smartTag>
      <w:r w:rsidRPr="00812F55">
        <w:rPr>
          <w:rFonts w:ascii="Times New Roman" w:hAnsi="Times New Roman"/>
          <w:sz w:val="22"/>
          <w:szCs w:val="22"/>
        </w:rPr>
        <w:t xml:space="preserve"> Vállalkozó által a Megrendelő rendelkezésére bocsátott bármilyen dokumentációt a Megrendelő jogosult észrevételezni. A Megrendelő köteles az észrevételeit a Vállalkozó ilyen irányú írásbeli megkeresésétől számított 5 (öt) munkanapon belül megtenni. Amennyiben a Megrendelő a Vállalkozó erre vonatkozó írásbeli megkeresésétől számított 5 (öt) munkanapon belül nem válaszol, a Vállalkozó a Megrendelő rendelkezésére bocsátott dokumentumot, javaslatot Megrendelő részéről elfogadottnak tekinti. </w:t>
      </w:r>
    </w:p>
    <w:p w:rsidR="004A2145" w:rsidRPr="00812F55" w:rsidRDefault="00A3287B">
      <w:pPr>
        <w:spacing w:before="120" w:after="120"/>
        <w:jc w:val="both"/>
        <w:rPr>
          <w:rFonts w:ascii="Times New Roman" w:eastAsia="Calibri" w:hAnsi="Times New Roman"/>
          <w:sz w:val="22"/>
          <w:szCs w:val="22"/>
          <w:u w:val="single"/>
          <w:lang w:eastAsia="en-US"/>
        </w:rPr>
      </w:pPr>
      <w:r w:rsidRPr="00812F55">
        <w:rPr>
          <w:rFonts w:ascii="Times New Roman" w:eastAsia="Calibri" w:hAnsi="Times New Roman"/>
          <w:b/>
          <w:sz w:val="22"/>
          <w:szCs w:val="22"/>
          <w:u w:val="single"/>
          <w:lang w:eastAsia="en-US"/>
        </w:rPr>
        <w:t>4. Tervegyeztetés:</w:t>
      </w:r>
    </w:p>
    <w:p w:rsidR="004A2145" w:rsidRPr="00812F55" w:rsidRDefault="00A3287B">
      <w:pPr>
        <w:spacing w:before="120" w:after="120"/>
        <w:jc w:val="both"/>
        <w:rPr>
          <w:rFonts w:ascii="Times New Roman" w:eastAsia="Calibri" w:hAnsi="Times New Roman"/>
          <w:sz w:val="22"/>
          <w:szCs w:val="22"/>
          <w:lang w:eastAsia="en-US"/>
        </w:rPr>
      </w:pPr>
      <w:r w:rsidRPr="00812F55">
        <w:rPr>
          <w:rFonts w:ascii="Times New Roman" w:eastAsia="Calibri" w:hAnsi="Times New Roman"/>
          <w:sz w:val="22"/>
          <w:szCs w:val="22"/>
          <w:lang w:eastAsia="en-US"/>
        </w:rPr>
        <w:t xml:space="preserve">Megrendelő a szerződés teljesítése során a tervezést figyelemmel kíséri. Felek rögzítik, hogy bármelyikük jogosult az elvégzendő munkákkal kapcsolatban konzultációt kezdeményezni. </w:t>
      </w:r>
    </w:p>
    <w:p w:rsidR="004A2145" w:rsidRPr="00812F55" w:rsidRDefault="00A3287B">
      <w:pPr>
        <w:spacing w:before="120" w:after="120"/>
        <w:jc w:val="both"/>
        <w:rPr>
          <w:rFonts w:ascii="Times New Roman" w:eastAsia="Calibri" w:hAnsi="Times New Roman"/>
          <w:sz w:val="22"/>
          <w:szCs w:val="22"/>
          <w:lang w:eastAsia="en-US"/>
        </w:rPr>
      </w:pPr>
      <w:r w:rsidRPr="00812F55">
        <w:rPr>
          <w:rFonts w:ascii="Times New Roman" w:eastAsia="Calibri" w:hAnsi="Times New Roman"/>
          <w:sz w:val="22"/>
          <w:szCs w:val="22"/>
          <w:lang w:eastAsia="en-US"/>
        </w:rPr>
        <w:t>A tervegyeztetések során Megrendelői állásfoglalásra egyaránt jogosult személyek megjelölése</w:t>
      </w:r>
      <w:proofErr w:type="gramStart"/>
      <w:r w:rsidRPr="00812F55">
        <w:rPr>
          <w:rFonts w:ascii="Times New Roman" w:eastAsia="Calibri" w:hAnsi="Times New Roman"/>
          <w:sz w:val="22"/>
          <w:szCs w:val="22"/>
          <w:lang w:eastAsia="en-US"/>
        </w:rPr>
        <w:t xml:space="preserve">: </w:t>
      </w:r>
      <w:r w:rsidRPr="00812F55">
        <w:rPr>
          <w:rFonts w:ascii="Times New Roman" w:eastAsia="Calibri" w:hAnsi="Times New Roman"/>
          <w:sz w:val="22"/>
          <w:szCs w:val="22"/>
          <w:highlight w:val="yellow"/>
          <w:lang w:eastAsia="en-US"/>
        </w:rPr>
        <w:t>…</w:t>
      </w:r>
      <w:proofErr w:type="gramEnd"/>
      <w:r w:rsidRPr="00812F55">
        <w:rPr>
          <w:rFonts w:ascii="Times New Roman" w:eastAsia="Calibri" w:hAnsi="Times New Roman"/>
          <w:sz w:val="22"/>
          <w:szCs w:val="22"/>
          <w:highlight w:val="yellow"/>
          <w:lang w:eastAsia="en-US"/>
        </w:rPr>
        <w:t>…. és ……...</w:t>
      </w:r>
      <w:r w:rsidR="00F334F1">
        <w:rPr>
          <w:rFonts w:ascii="Times New Roman" w:eastAsia="Calibri" w:hAnsi="Times New Roman"/>
          <w:sz w:val="22"/>
          <w:szCs w:val="22"/>
          <w:lang w:eastAsia="en-US"/>
        </w:rPr>
        <w:t xml:space="preserve"> </w:t>
      </w:r>
      <w:r w:rsidR="00F334F1" w:rsidRPr="00812F55">
        <w:rPr>
          <w:rFonts w:ascii="Times New Roman" w:hAnsi="Times New Roman"/>
          <w:i/>
          <w:sz w:val="22"/>
          <w:szCs w:val="22"/>
        </w:rPr>
        <w:t xml:space="preserve">* </w:t>
      </w:r>
      <w:r w:rsidR="00F334F1" w:rsidRPr="00812F55">
        <w:rPr>
          <w:rFonts w:ascii="Times New Roman" w:hAnsi="Times New Roman"/>
          <w:i/>
          <w:sz w:val="22"/>
          <w:szCs w:val="22"/>
          <w:highlight w:val="yellow"/>
        </w:rPr>
        <w:t>szerződéskötéskor kitöltendő</w:t>
      </w:r>
    </w:p>
    <w:p w:rsidR="004A2145" w:rsidRPr="00812F55" w:rsidRDefault="00A3287B">
      <w:pPr>
        <w:spacing w:before="120" w:after="120"/>
        <w:jc w:val="both"/>
        <w:rPr>
          <w:rFonts w:ascii="Times New Roman" w:eastAsia="Calibri" w:hAnsi="Times New Roman"/>
          <w:b/>
          <w:sz w:val="22"/>
          <w:szCs w:val="22"/>
          <w:u w:val="single"/>
          <w:lang w:eastAsia="en-US"/>
        </w:rPr>
      </w:pPr>
      <w:r w:rsidRPr="00812F55">
        <w:rPr>
          <w:rFonts w:ascii="Times New Roman" w:eastAsia="Calibri" w:hAnsi="Times New Roman"/>
          <w:b/>
          <w:sz w:val="22"/>
          <w:szCs w:val="22"/>
          <w:u w:val="single"/>
          <w:lang w:eastAsia="en-US"/>
        </w:rPr>
        <w:t>5. A kiviteli tervek jóváhagyása:</w:t>
      </w:r>
    </w:p>
    <w:p w:rsidR="004A2145" w:rsidRPr="00812F55" w:rsidRDefault="00A3287B">
      <w:pPr>
        <w:spacing w:before="120" w:after="120"/>
        <w:jc w:val="both"/>
        <w:rPr>
          <w:rFonts w:ascii="Times New Roman" w:eastAsia="Calibri" w:hAnsi="Times New Roman"/>
          <w:b/>
          <w:sz w:val="22"/>
          <w:szCs w:val="22"/>
          <w:lang w:eastAsia="en-US"/>
        </w:rPr>
      </w:pPr>
      <w:r w:rsidRPr="00812F55">
        <w:rPr>
          <w:rFonts w:ascii="Times New Roman" w:eastAsia="Calibri" w:hAnsi="Times New Roman"/>
          <w:sz w:val="22"/>
          <w:szCs w:val="22"/>
          <w:lang w:eastAsia="en-US"/>
        </w:rPr>
        <w:t>Vállalkozó köteles az elkészült terveket Megrendelőnek jóváhagyás céljából átadni. Vállalkozó Megrendelő alábbi képviselői részére történő átadással jogosult teljesíteni</w:t>
      </w:r>
      <w:proofErr w:type="gramStart"/>
      <w:r w:rsidRPr="00812F55">
        <w:rPr>
          <w:rFonts w:ascii="Times New Roman" w:eastAsia="Calibri" w:hAnsi="Times New Roman"/>
          <w:sz w:val="22"/>
          <w:szCs w:val="22"/>
          <w:lang w:eastAsia="en-US"/>
        </w:rPr>
        <w:t>:</w:t>
      </w:r>
      <w:r w:rsidRPr="00812F55">
        <w:rPr>
          <w:rFonts w:ascii="Times New Roman" w:eastAsia="Calibri" w:hAnsi="Times New Roman"/>
          <w:b/>
          <w:sz w:val="22"/>
          <w:szCs w:val="22"/>
          <w:lang w:eastAsia="en-US"/>
        </w:rPr>
        <w:t xml:space="preserve"> </w:t>
      </w:r>
      <w:r w:rsidRPr="00812F55">
        <w:rPr>
          <w:rFonts w:ascii="Times New Roman" w:eastAsia="Calibri" w:hAnsi="Times New Roman"/>
          <w:sz w:val="22"/>
          <w:szCs w:val="22"/>
          <w:highlight w:val="yellow"/>
          <w:lang w:eastAsia="en-US"/>
        </w:rPr>
        <w:t>…</w:t>
      </w:r>
      <w:proofErr w:type="gramEnd"/>
      <w:r w:rsidRPr="00812F55">
        <w:rPr>
          <w:rFonts w:ascii="Times New Roman" w:eastAsia="Calibri" w:hAnsi="Times New Roman"/>
          <w:sz w:val="22"/>
          <w:szCs w:val="22"/>
          <w:highlight w:val="yellow"/>
          <w:lang w:eastAsia="en-US"/>
        </w:rPr>
        <w:t>….</w:t>
      </w:r>
      <w:r w:rsidRPr="00812F55">
        <w:rPr>
          <w:rFonts w:ascii="Times New Roman" w:eastAsia="Calibri" w:hAnsi="Times New Roman"/>
          <w:i/>
          <w:sz w:val="22"/>
          <w:szCs w:val="22"/>
          <w:highlight w:val="yellow"/>
          <w:lang w:eastAsia="en-US"/>
        </w:rPr>
        <w:t>.</w:t>
      </w:r>
      <w:r w:rsidRPr="00812F55">
        <w:rPr>
          <w:rFonts w:ascii="Times New Roman" w:eastAsia="Calibri" w:hAnsi="Times New Roman"/>
          <w:sz w:val="22"/>
          <w:szCs w:val="22"/>
          <w:lang w:eastAsia="en-US"/>
        </w:rPr>
        <w:t xml:space="preserve"> </w:t>
      </w:r>
      <w:r w:rsidR="00F334F1" w:rsidRPr="00812F55">
        <w:rPr>
          <w:rFonts w:ascii="Times New Roman" w:hAnsi="Times New Roman"/>
          <w:i/>
          <w:sz w:val="22"/>
          <w:szCs w:val="22"/>
        </w:rPr>
        <w:t xml:space="preserve">* </w:t>
      </w:r>
      <w:r w:rsidR="00F334F1" w:rsidRPr="00812F55">
        <w:rPr>
          <w:rFonts w:ascii="Times New Roman" w:hAnsi="Times New Roman"/>
          <w:i/>
          <w:sz w:val="22"/>
          <w:szCs w:val="22"/>
          <w:highlight w:val="yellow"/>
        </w:rPr>
        <w:t>szerződéskötéskor kitöltendő</w:t>
      </w:r>
      <w:r w:rsidR="00F334F1" w:rsidRPr="00812F55">
        <w:rPr>
          <w:rFonts w:ascii="Times New Roman" w:hAnsi="Times New Roman"/>
          <w:sz w:val="22"/>
          <w:szCs w:val="22"/>
        </w:rPr>
        <w:t xml:space="preserve"> </w:t>
      </w:r>
      <w:r w:rsidRPr="00812F55">
        <w:rPr>
          <w:rFonts w:ascii="Times New Roman" w:eastAsia="Calibri" w:hAnsi="Times New Roman"/>
          <w:sz w:val="22"/>
          <w:szCs w:val="22"/>
          <w:lang w:eastAsia="en-US"/>
        </w:rPr>
        <w:t xml:space="preserve">Megrendelő az átvételről elismervényt bocsát Vállalkozó rendelkezésére az átvételkor. </w:t>
      </w:r>
    </w:p>
    <w:p w:rsidR="004A2145" w:rsidRPr="00812F55" w:rsidRDefault="00A3287B">
      <w:pPr>
        <w:spacing w:before="120" w:after="120"/>
        <w:jc w:val="both"/>
        <w:rPr>
          <w:rFonts w:ascii="Times New Roman" w:eastAsia="Calibri" w:hAnsi="Times New Roman"/>
          <w:sz w:val="22"/>
          <w:szCs w:val="22"/>
          <w:lang w:eastAsia="en-US"/>
        </w:rPr>
      </w:pPr>
      <w:r w:rsidRPr="00812F55">
        <w:rPr>
          <w:rFonts w:ascii="Times New Roman" w:eastAsia="Calibri" w:hAnsi="Times New Roman"/>
          <w:sz w:val="22"/>
          <w:szCs w:val="22"/>
          <w:lang w:eastAsia="en-US"/>
        </w:rPr>
        <w:t xml:space="preserve">Felek rögzítik, hogy Megrendelő kiviteli terveket tervellenőrrel is ellenőrizteti. Az esetleges tervellenőri észrevételeknek megfelelő korrekciók elvégzésére rendelkezésére álló határidőt Megrendelő határozza meg. A tervellenőri észrevételeknek megfelelően korrigált kiviteli terveket köteles Megrendelő részére átadni. </w:t>
      </w:r>
    </w:p>
    <w:p w:rsidR="004A2145" w:rsidRPr="00812F55" w:rsidRDefault="00A3287B">
      <w:pPr>
        <w:spacing w:before="120" w:after="120"/>
        <w:jc w:val="both"/>
        <w:rPr>
          <w:rFonts w:ascii="Times New Roman" w:eastAsia="Calibri" w:hAnsi="Times New Roman"/>
          <w:sz w:val="22"/>
          <w:szCs w:val="22"/>
          <w:lang w:eastAsia="en-US"/>
        </w:rPr>
      </w:pPr>
      <w:r w:rsidRPr="00812F55">
        <w:rPr>
          <w:rFonts w:ascii="Times New Roman" w:eastAsia="Calibri" w:hAnsi="Times New Roman"/>
          <w:sz w:val="22"/>
          <w:szCs w:val="22"/>
          <w:lang w:eastAsia="en-US"/>
        </w:rPr>
        <w:t>Ha Vállalkozó a terv kijavítását alapos indok nélkül megtagadja, vagy határidőre nem végzi el, úgy ez részéről a teljesítés jogos ok nélküli megtagadása egyik esetének minősül.</w:t>
      </w:r>
    </w:p>
    <w:p w:rsidR="004A2145" w:rsidRDefault="00A3287B">
      <w:pPr>
        <w:spacing w:before="120" w:after="120"/>
        <w:jc w:val="both"/>
        <w:rPr>
          <w:rFonts w:ascii="Times New Roman" w:eastAsia="Calibri" w:hAnsi="Times New Roman"/>
          <w:sz w:val="22"/>
          <w:szCs w:val="22"/>
          <w:lang w:eastAsia="en-US"/>
        </w:rPr>
      </w:pPr>
      <w:r w:rsidRPr="00812F55">
        <w:rPr>
          <w:rFonts w:ascii="Times New Roman" w:eastAsia="Calibri" w:hAnsi="Times New Roman"/>
          <w:sz w:val="22"/>
          <w:szCs w:val="22"/>
          <w:lang w:eastAsia="en-US"/>
        </w:rPr>
        <w:t xml:space="preserve">Vállalkozó által készített terveknek meg kell felelnie a </w:t>
      </w:r>
      <w:r w:rsidR="00993220" w:rsidRPr="00812F55">
        <w:rPr>
          <w:rFonts w:ascii="Times New Roman" w:eastAsia="Calibri" w:hAnsi="Times New Roman"/>
          <w:sz w:val="22"/>
          <w:szCs w:val="22"/>
          <w:lang w:eastAsia="en-US"/>
        </w:rPr>
        <w:t xml:space="preserve">tendertervben </w:t>
      </w:r>
      <w:r w:rsidRPr="00812F55">
        <w:rPr>
          <w:rFonts w:ascii="Times New Roman" w:eastAsia="Calibri" w:hAnsi="Times New Roman"/>
          <w:sz w:val="22"/>
          <w:szCs w:val="22"/>
          <w:lang w:eastAsia="en-US"/>
        </w:rPr>
        <w:t>foglaltaknak, és a Megrendelő által a tervegyeztetés és véleményezés során közölt, továbbá az írásban tett észrevételeknek.</w:t>
      </w:r>
    </w:p>
    <w:p w:rsidR="00902525" w:rsidRDefault="006812E5">
      <w:pPr>
        <w:spacing w:before="120" w:after="120"/>
        <w:jc w:val="both"/>
        <w:rPr>
          <w:rFonts w:ascii="Times New Roman" w:eastAsia="Calibri" w:hAnsi="Times New Roman"/>
          <w:sz w:val="22"/>
          <w:szCs w:val="22"/>
          <w:lang w:eastAsia="en-US"/>
        </w:rPr>
      </w:pPr>
      <w:r w:rsidRPr="006812E5">
        <w:rPr>
          <w:rFonts w:ascii="Times New Roman" w:eastAsia="Calibri" w:hAnsi="Times New Roman"/>
          <w:sz w:val="22"/>
          <w:szCs w:val="22"/>
          <w:lang w:eastAsia="en-US"/>
        </w:rPr>
        <w:t>Abban az estben, ha a jelen szerződés szerint a Vállalkozó által elkészített és dokumentáltan leszállított kiviteli terveket Megrendelő a kiviteli terv átadásának időpontjától számított legkésőbb 15. naptári napig nem hagyja jóvá akkor a szerződés szerinti véghatáridő a 15. naptári naptól számítva, a 15. naptári napon felüli a tényleges jóváhagyás időpontjáig eltelt napok számával automatikusan meghosszabbodik. E körülményt Megrendelő nem tekinti szerződésmódosításnak.</w:t>
      </w:r>
    </w:p>
    <w:p w:rsidR="00CC49C6" w:rsidRDefault="00CC49C6" w:rsidP="00760B5D">
      <w:pPr>
        <w:spacing w:before="120" w:after="120"/>
        <w:jc w:val="both"/>
        <w:rPr>
          <w:rFonts w:ascii="Times New Roman" w:eastAsia="Calibri" w:hAnsi="Times New Roman"/>
          <w:sz w:val="22"/>
          <w:szCs w:val="22"/>
          <w:lang w:eastAsia="en-US"/>
        </w:rPr>
      </w:pPr>
      <w:r>
        <w:rPr>
          <w:rFonts w:ascii="Times New Roman" w:eastAsia="Calibri" w:hAnsi="Times New Roman"/>
          <w:sz w:val="22"/>
          <w:szCs w:val="22"/>
          <w:lang w:eastAsia="en-US"/>
        </w:rPr>
        <w:t>A</w:t>
      </w:r>
      <w:r w:rsidR="006812E5" w:rsidRPr="006812E5">
        <w:rPr>
          <w:rFonts w:ascii="Times New Roman" w:eastAsia="Calibri" w:hAnsi="Times New Roman"/>
          <w:sz w:val="22"/>
          <w:szCs w:val="22"/>
          <w:lang w:eastAsia="en-US"/>
        </w:rPr>
        <w:t>mennyiben az E</w:t>
      </w:r>
      <w:proofErr w:type="gramStart"/>
      <w:r w:rsidR="006812E5" w:rsidRPr="006812E5">
        <w:rPr>
          <w:rFonts w:ascii="Times New Roman" w:eastAsia="Calibri" w:hAnsi="Times New Roman"/>
          <w:sz w:val="22"/>
          <w:szCs w:val="22"/>
          <w:lang w:eastAsia="en-US"/>
        </w:rPr>
        <w:t>.ON</w:t>
      </w:r>
      <w:proofErr w:type="gramEnd"/>
      <w:r w:rsidR="006812E5" w:rsidRPr="006812E5">
        <w:rPr>
          <w:rFonts w:ascii="Times New Roman" w:eastAsia="Calibri" w:hAnsi="Times New Roman"/>
          <w:sz w:val="22"/>
          <w:szCs w:val="22"/>
          <w:lang w:eastAsia="en-US"/>
        </w:rPr>
        <w:t xml:space="preserve"> Tiszántúli Áramhálózati </w:t>
      </w:r>
      <w:proofErr w:type="spellStart"/>
      <w:r w:rsidR="006812E5" w:rsidRPr="006812E5">
        <w:rPr>
          <w:rFonts w:ascii="Times New Roman" w:eastAsia="Calibri" w:hAnsi="Times New Roman"/>
          <w:sz w:val="22"/>
          <w:szCs w:val="22"/>
          <w:lang w:eastAsia="en-US"/>
        </w:rPr>
        <w:t>Zrt</w:t>
      </w:r>
      <w:proofErr w:type="spellEnd"/>
      <w:r w:rsidR="006812E5" w:rsidRPr="006812E5">
        <w:rPr>
          <w:rFonts w:ascii="Times New Roman" w:eastAsia="Calibri" w:hAnsi="Times New Roman"/>
          <w:sz w:val="22"/>
          <w:szCs w:val="22"/>
          <w:lang w:eastAsia="en-US"/>
        </w:rPr>
        <w:t xml:space="preserve">. Nyíregyházi </w:t>
      </w:r>
      <w:proofErr w:type="gramStart"/>
      <w:r w:rsidR="006812E5" w:rsidRPr="006812E5">
        <w:rPr>
          <w:rFonts w:ascii="Times New Roman" w:eastAsia="Calibri" w:hAnsi="Times New Roman"/>
          <w:sz w:val="22"/>
          <w:szCs w:val="22"/>
          <w:lang w:eastAsia="en-US"/>
        </w:rPr>
        <w:t>régió vezetőség</w:t>
      </w:r>
      <w:proofErr w:type="gramEnd"/>
      <w:r w:rsidR="006812E5" w:rsidRPr="006812E5">
        <w:rPr>
          <w:rFonts w:ascii="Times New Roman" w:eastAsia="Calibri" w:hAnsi="Times New Roman"/>
          <w:sz w:val="22"/>
          <w:szCs w:val="22"/>
          <w:lang w:eastAsia="en-US"/>
        </w:rPr>
        <w:t xml:space="preserve"> a kiviteli terv átadásának időpontjától számított legkésőbb 15. naptári napig nem hagyja jóvá (Terv- és </w:t>
      </w:r>
      <w:proofErr w:type="spellStart"/>
      <w:r w:rsidR="006812E5" w:rsidRPr="006812E5">
        <w:rPr>
          <w:rFonts w:ascii="Times New Roman" w:eastAsia="Calibri" w:hAnsi="Times New Roman"/>
          <w:sz w:val="22"/>
          <w:szCs w:val="22"/>
          <w:lang w:eastAsia="en-US"/>
        </w:rPr>
        <w:t>Közműegyeztetési</w:t>
      </w:r>
      <w:proofErr w:type="spellEnd"/>
      <w:r w:rsidR="006812E5" w:rsidRPr="006812E5">
        <w:rPr>
          <w:rFonts w:ascii="Times New Roman" w:eastAsia="Calibri" w:hAnsi="Times New Roman"/>
          <w:sz w:val="22"/>
          <w:szCs w:val="22"/>
          <w:lang w:eastAsia="en-US"/>
        </w:rPr>
        <w:t xml:space="preserve"> Jegyzőkönyv és </w:t>
      </w:r>
      <w:proofErr w:type="spellStart"/>
      <w:r w:rsidR="006812E5" w:rsidRPr="006812E5">
        <w:rPr>
          <w:rFonts w:ascii="Times New Roman" w:eastAsia="Calibri" w:hAnsi="Times New Roman"/>
          <w:sz w:val="22"/>
          <w:szCs w:val="22"/>
          <w:lang w:eastAsia="en-US"/>
        </w:rPr>
        <w:t>Tervzsűri</w:t>
      </w:r>
      <w:proofErr w:type="spellEnd"/>
      <w:r w:rsidR="006812E5" w:rsidRPr="006812E5">
        <w:rPr>
          <w:rFonts w:ascii="Times New Roman" w:eastAsia="Calibri" w:hAnsi="Times New Roman"/>
          <w:sz w:val="22"/>
          <w:szCs w:val="22"/>
          <w:lang w:eastAsia="en-US"/>
        </w:rPr>
        <w:t xml:space="preserve"> Nyilatkozat), akkor a szerződés szerinti véghatáridő a 15. naptári naptól számítva, a 15. naptári napon felüli a tényleges jóváhagyás időpontjáig eltelt napok számával automatikusan meghosszabbodik. E körülményt Megrendelő nem </w:t>
      </w:r>
      <w:proofErr w:type="gramStart"/>
      <w:r w:rsidR="006812E5" w:rsidRPr="006812E5">
        <w:rPr>
          <w:rFonts w:ascii="Times New Roman" w:eastAsia="Calibri" w:hAnsi="Times New Roman"/>
          <w:sz w:val="22"/>
          <w:szCs w:val="22"/>
          <w:lang w:eastAsia="en-US"/>
        </w:rPr>
        <w:t xml:space="preserve">tekinti </w:t>
      </w:r>
      <w:r>
        <w:rPr>
          <w:rFonts w:ascii="Times New Roman" w:eastAsia="Calibri" w:hAnsi="Times New Roman"/>
          <w:sz w:val="22"/>
          <w:szCs w:val="22"/>
          <w:lang w:eastAsia="en-US"/>
        </w:rPr>
        <w:t xml:space="preserve"> </w:t>
      </w:r>
      <w:r w:rsidR="006812E5" w:rsidRPr="006812E5">
        <w:rPr>
          <w:rFonts w:ascii="Times New Roman" w:eastAsia="Calibri" w:hAnsi="Times New Roman"/>
          <w:sz w:val="22"/>
          <w:szCs w:val="22"/>
          <w:lang w:eastAsia="en-US"/>
        </w:rPr>
        <w:t>szerződésmódosításnak</w:t>
      </w:r>
      <w:proofErr w:type="gramEnd"/>
      <w:r w:rsidR="006812E5" w:rsidRPr="006812E5">
        <w:rPr>
          <w:rFonts w:ascii="Times New Roman" w:eastAsia="Calibri" w:hAnsi="Times New Roman"/>
          <w:sz w:val="22"/>
          <w:szCs w:val="22"/>
          <w:lang w:eastAsia="en-US"/>
        </w:rPr>
        <w:t>.</w:t>
      </w:r>
    </w:p>
    <w:p w:rsidR="00760B5D" w:rsidRPr="00812F55" w:rsidRDefault="006812E5" w:rsidP="00760B5D">
      <w:pPr>
        <w:spacing w:before="120" w:after="120"/>
        <w:jc w:val="both"/>
        <w:rPr>
          <w:rFonts w:ascii="Times New Roman" w:eastAsia="Calibri" w:hAnsi="Times New Roman"/>
          <w:sz w:val="22"/>
          <w:szCs w:val="22"/>
          <w:lang w:eastAsia="en-US"/>
        </w:rPr>
      </w:pPr>
      <w:r w:rsidRPr="006812E5">
        <w:rPr>
          <w:rFonts w:ascii="Times New Roman" w:eastAsia="Calibri" w:hAnsi="Times New Roman"/>
          <w:sz w:val="22"/>
          <w:szCs w:val="22"/>
          <w:lang w:eastAsia="en-US"/>
        </w:rPr>
        <w:t xml:space="preserve">Abban az esetben, ha a Közútkezelő (az országos fő közlekedési utat érintő korszerűsítés tekintetében az országos fő közlekedési utak kezelője a Magyar Közút Nonprofit </w:t>
      </w:r>
      <w:proofErr w:type="spellStart"/>
      <w:r w:rsidRPr="006812E5">
        <w:rPr>
          <w:rFonts w:ascii="Times New Roman" w:eastAsia="Calibri" w:hAnsi="Times New Roman"/>
          <w:sz w:val="22"/>
          <w:szCs w:val="22"/>
          <w:lang w:eastAsia="en-US"/>
        </w:rPr>
        <w:t>Zrt</w:t>
      </w:r>
      <w:proofErr w:type="spellEnd"/>
      <w:r w:rsidRPr="006812E5">
        <w:rPr>
          <w:rFonts w:ascii="Times New Roman" w:eastAsia="Calibri" w:hAnsi="Times New Roman"/>
          <w:sz w:val="22"/>
          <w:szCs w:val="22"/>
          <w:lang w:eastAsia="en-US"/>
        </w:rPr>
        <w:t>. Szabolcs-Szatmár-Bereg Megyei Igazgatóság) kezelésében lévő utat vagy utakat érintő korszerűsítésre vo</w:t>
      </w:r>
      <w:r w:rsidR="00C777ED">
        <w:rPr>
          <w:rFonts w:ascii="Times New Roman" w:eastAsia="Calibri" w:hAnsi="Times New Roman"/>
          <w:sz w:val="22"/>
          <w:szCs w:val="22"/>
          <w:lang w:eastAsia="en-US"/>
        </w:rPr>
        <w:t xml:space="preserve">natkozó kiviteli tervet </w:t>
      </w:r>
      <w:r w:rsidRPr="006812E5">
        <w:rPr>
          <w:rFonts w:ascii="Times New Roman" w:eastAsia="Calibri" w:hAnsi="Times New Roman"/>
          <w:sz w:val="22"/>
          <w:szCs w:val="22"/>
          <w:lang w:eastAsia="en-US"/>
        </w:rPr>
        <w:t xml:space="preserve">az átadástól számított legkésőbb a normál eljárás rend szerinti határidőn belül (legkésőbb 30 naptári nap) nem </w:t>
      </w:r>
      <w:proofErr w:type="gramStart"/>
      <w:r w:rsidRPr="006812E5">
        <w:rPr>
          <w:rFonts w:ascii="Times New Roman" w:eastAsia="Calibri" w:hAnsi="Times New Roman"/>
          <w:sz w:val="22"/>
          <w:szCs w:val="22"/>
          <w:lang w:eastAsia="en-US"/>
        </w:rPr>
        <w:t>hagyja</w:t>
      </w:r>
      <w:proofErr w:type="gramEnd"/>
      <w:r w:rsidRPr="006812E5">
        <w:rPr>
          <w:rFonts w:ascii="Times New Roman" w:eastAsia="Calibri" w:hAnsi="Times New Roman"/>
          <w:sz w:val="22"/>
          <w:szCs w:val="22"/>
          <w:lang w:eastAsia="en-US"/>
        </w:rPr>
        <w:t xml:space="preserve"> jóvá vagy hozzájárulását nem adja meg, akkor a szerződés szerinti véghatáridő a 30. naptári naptól számítva a 30. naptári napon felüli, a jóváhagyás vagy hozzájárulás időpontjáig eltelt </w:t>
      </w:r>
      <w:r w:rsidRPr="006812E5">
        <w:rPr>
          <w:rFonts w:ascii="Times New Roman" w:eastAsia="Calibri" w:hAnsi="Times New Roman"/>
          <w:sz w:val="22"/>
          <w:szCs w:val="22"/>
          <w:lang w:eastAsia="en-US"/>
        </w:rPr>
        <w:lastRenderedPageBreak/>
        <w:t>napok számával automatikusan meghosszabbodik. E kör</w:t>
      </w:r>
      <w:r w:rsidR="00CC49C6">
        <w:rPr>
          <w:rFonts w:ascii="Times New Roman" w:eastAsia="Calibri" w:hAnsi="Times New Roman"/>
          <w:sz w:val="22"/>
          <w:szCs w:val="22"/>
          <w:lang w:eastAsia="en-US"/>
        </w:rPr>
        <w:t xml:space="preserve">ülményt Megrendelő nem tekinti </w:t>
      </w:r>
      <w:r w:rsidRPr="006812E5">
        <w:rPr>
          <w:rFonts w:ascii="Times New Roman" w:eastAsia="Calibri" w:hAnsi="Times New Roman"/>
          <w:sz w:val="22"/>
          <w:szCs w:val="22"/>
          <w:lang w:eastAsia="en-US"/>
        </w:rPr>
        <w:t>szerződésmódosításnak</w:t>
      </w:r>
      <w:r w:rsidR="00CC49C6">
        <w:rPr>
          <w:rFonts w:ascii="Times New Roman" w:eastAsia="Calibri" w:hAnsi="Times New Roman"/>
          <w:sz w:val="22"/>
          <w:szCs w:val="22"/>
          <w:lang w:eastAsia="en-US"/>
        </w:rPr>
        <w:t>.</w:t>
      </w:r>
    </w:p>
    <w:p w:rsidR="004A2145" w:rsidRPr="00812F55" w:rsidRDefault="004A2145">
      <w:pPr>
        <w:spacing w:before="120" w:after="120"/>
        <w:jc w:val="center"/>
        <w:rPr>
          <w:rFonts w:ascii="Times New Roman" w:hAnsi="Times New Roman"/>
          <w:b/>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 xml:space="preserve">V. </w:t>
      </w:r>
      <w:proofErr w:type="gramStart"/>
      <w:r w:rsidRPr="00812F55">
        <w:rPr>
          <w:rFonts w:ascii="Times New Roman" w:hAnsi="Times New Roman"/>
          <w:b/>
          <w:sz w:val="22"/>
          <w:szCs w:val="22"/>
        </w:rPr>
        <w:t>A</w:t>
      </w:r>
      <w:proofErr w:type="gramEnd"/>
      <w:r w:rsidRPr="00812F55">
        <w:rPr>
          <w:rFonts w:ascii="Times New Roman" w:hAnsi="Times New Roman"/>
          <w:b/>
          <w:sz w:val="22"/>
          <w:szCs w:val="22"/>
        </w:rPr>
        <w:t xml:space="preserve"> TELJESÍTÉSI HATÁRIDŐ, ÜTEMEZÉS, A TELJESÍTÉS MÓDJA</w:t>
      </w:r>
    </w:p>
    <w:p w:rsidR="004A2145" w:rsidRPr="00812F55" w:rsidRDefault="00A3287B">
      <w:pPr>
        <w:spacing w:before="120" w:after="120"/>
        <w:jc w:val="both"/>
        <w:rPr>
          <w:rFonts w:ascii="Times New Roman" w:hAnsi="Times New Roman"/>
          <w:b/>
          <w:iCs/>
          <w:sz w:val="22"/>
          <w:szCs w:val="22"/>
          <w:u w:val="single"/>
        </w:rPr>
      </w:pPr>
      <w:r w:rsidRPr="00812F55">
        <w:rPr>
          <w:rFonts w:ascii="Times New Roman" w:hAnsi="Times New Roman"/>
          <w:b/>
          <w:sz w:val="22"/>
          <w:szCs w:val="22"/>
        </w:rPr>
        <w:t>1.</w:t>
      </w:r>
      <w:r w:rsidRPr="00812F55">
        <w:rPr>
          <w:rFonts w:ascii="Times New Roman" w:hAnsi="Times New Roman"/>
          <w:sz w:val="22"/>
          <w:szCs w:val="22"/>
        </w:rPr>
        <w:t xml:space="preserve"> </w:t>
      </w:r>
      <w:r w:rsidRPr="00812F55">
        <w:rPr>
          <w:rFonts w:ascii="Times New Roman" w:hAnsi="Times New Roman"/>
          <w:b/>
          <w:iCs/>
          <w:sz w:val="22"/>
          <w:szCs w:val="22"/>
          <w:u w:val="single"/>
        </w:rPr>
        <w:t>A munkaterület átadása és a teljesítés kezdő időpontja: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iCs/>
          <w:sz w:val="22"/>
          <w:szCs w:val="22"/>
        </w:rPr>
        <w:t>Megrendelő az építési munkaterülete</w:t>
      </w:r>
      <w:r w:rsidR="0054124F" w:rsidRPr="00812F55">
        <w:rPr>
          <w:rFonts w:ascii="Times New Roman" w:hAnsi="Times New Roman"/>
          <w:iCs/>
          <w:sz w:val="22"/>
          <w:szCs w:val="22"/>
        </w:rPr>
        <w:t>ket a Vállalkozó által készített és Megrendelő által jóváhagyott Építési Ütemtervben rögzítetteknek megfelelően adja át</w:t>
      </w:r>
      <w:r w:rsidRPr="00812F55">
        <w:rPr>
          <w:rFonts w:ascii="Times New Roman" w:hAnsi="Times New Roman"/>
          <w:iCs/>
          <w:sz w:val="22"/>
          <w:szCs w:val="22"/>
        </w:rPr>
        <w:t xml:space="preserve"> Vállalkozó részére, Vállalkozó pedig köteles azt</w:t>
      </w:r>
      <w:r w:rsidR="009D2B27">
        <w:rPr>
          <w:rFonts w:ascii="Times New Roman" w:hAnsi="Times New Roman"/>
          <w:iCs/>
          <w:sz w:val="22"/>
          <w:szCs w:val="22"/>
        </w:rPr>
        <w:t xml:space="preserve"> - </w:t>
      </w:r>
      <w:r w:rsidR="006812E5" w:rsidRPr="006812E5">
        <w:rPr>
          <w:rFonts w:ascii="Times New Roman" w:hAnsi="Times New Roman"/>
          <w:iCs/>
          <w:sz w:val="22"/>
          <w:szCs w:val="22"/>
        </w:rPr>
        <w:t>amennyiben az a munkavégzésre alkalmas állapotú -</w:t>
      </w:r>
      <w:r w:rsidRPr="00812F55">
        <w:rPr>
          <w:rFonts w:ascii="Times New Roman" w:hAnsi="Times New Roman"/>
          <w:iCs/>
          <w:sz w:val="22"/>
          <w:szCs w:val="22"/>
        </w:rPr>
        <w:t xml:space="preserve"> átvenni. Az építési munkaterület</w:t>
      </w:r>
      <w:r w:rsidR="0054124F" w:rsidRPr="00812F55">
        <w:rPr>
          <w:rFonts w:ascii="Times New Roman" w:hAnsi="Times New Roman"/>
          <w:iCs/>
          <w:sz w:val="22"/>
          <w:szCs w:val="22"/>
        </w:rPr>
        <w:t>ek</w:t>
      </w:r>
      <w:r w:rsidRPr="00812F55">
        <w:rPr>
          <w:rFonts w:ascii="Times New Roman" w:hAnsi="Times New Roman"/>
          <w:iCs/>
          <w:sz w:val="22"/>
          <w:szCs w:val="22"/>
        </w:rPr>
        <w:t xml:space="preserve"> átadását a Felek jegyzőkönyvben kötelesek rögzíteni. Megrendelő</w:t>
      </w:r>
      <w:r w:rsidRPr="00812F55">
        <w:rPr>
          <w:rFonts w:ascii="Times New Roman" w:hAnsi="Times New Roman"/>
          <w:sz w:val="22"/>
          <w:szCs w:val="22"/>
        </w:rPr>
        <w:t xml:space="preserve"> köteles a munkaterület átadásával egyidejűleg ismertetni a Vállalkozóval a munkahely munkavédelmi, tűzrendészeti és vagyonvédelmi sajátosságait. A munkaterületre vonatkozó egyéb rendelkezéseket a Műszaki Leírás tartalmazza.</w:t>
      </w:r>
    </w:p>
    <w:p w:rsidR="004A2145" w:rsidRPr="00812F55" w:rsidRDefault="00A3287B">
      <w:pPr>
        <w:spacing w:before="120" w:after="120"/>
        <w:jc w:val="both"/>
        <w:rPr>
          <w:rFonts w:ascii="Times New Roman" w:hAnsi="Times New Roman"/>
          <w:b/>
          <w:sz w:val="22"/>
          <w:szCs w:val="22"/>
        </w:rPr>
      </w:pPr>
      <w:r w:rsidRPr="00812F55">
        <w:rPr>
          <w:rFonts w:ascii="Times New Roman" w:hAnsi="Times New Roman"/>
          <w:b/>
          <w:sz w:val="22"/>
          <w:szCs w:val="22"/>
        </w:rPr>
        <w:t>2.</w:t>
      </w:r>
      <w:r w:rsidRPr="00812F55">
        <w:rPr>
          <w:rFonts w:ascii="Times New Roman" w:hAnsi="Times New Roman"/>
          <w:sz w:val="22"/>
          <w:szCs w:val="22"/>
        </w:rPr>
        <w:t xml:space="preserve"> </w:t>
      </w:r>
      <w:r w:rsidRPr="00812F55">
        <w:rPr>
          <w:rFonts w:ascii="Times New Roman" w:hAnsi="Times New Roman"/>
          <w:b/>
          <w:sz w:val="22"/>
          <w:szCs w:val="22"/>
          <w:u w:val="single"/>
        </w:rPr>
        <w:t>Teljesítési határidő:</w:t>
      </w:r>
      <w:r w:rsidRPr="00812F55">
        <w:rPr>
          <w:rFonts w:ascii="Times New Roman" w:hAnsi="Times New Roman"/>
          <w:b/>
          <w:sz w:val="22"/>
          <w:szCs w:val="22"/>
        </w:rPr>
        <w:t xml:space="preserve"> </w:t>
      </w:r>
    </w:p>
    <w:p w:rsidR="004A2145" w:rsidRPr="00812F55" w:rsidRDefault="00A3287B">
      <w:pPr>
        <w:spacing w:before="120" w:after="120"/>
        <w:jc w:val="both"/>
        <w:rPr>
          <w:rFonts w:ascii="Times New Roman" w:hAnsi="Times New Roman"/>
          <w:b/>
          <w:sz w:val="22"/>
          <w:szCs w:val="22"/>
        </w:rPr>
      </w:pPr>
      <w:r w:rsidRPr="00812F55">
        <w:rPr>
          <w:rFonts w:ascii="Times New Roman" w:hAnsi="Times New Roman"/>
          <w:b/>
          <w:sz w:val="22"/>
          <w:szCs w:val="22"/>
        </w:rPr>
        <w:t xml:space="preserve">A teljesítési határidő: </w:t>
      </w:r>
      <w:r w:rsidR="001E59C9" w:rsidRPr="00812F55">
        <w:rPr>
          <w:rFonts w:ascii="Times New Roman" w:hAnsi="Times New Roman"/>
          <w:sz w:val="22"/>
          <w:szCs w:val="22"/>
        </w:rPr>
        <w:t>6 hónap</w:t>
      </w:r>
      <w:r w:rsidR="00F53FA1" w:rsidRPr="00812F55">
        <w:rPr>
          <w:rFonts w:ascii="Times New Roman" w:hAnsi="Times New Roman"/>
          <w:sz w:val="22"/>
          <w:szCs w:val="22"/>
        </w:rPr>
        <w:t xml:space="preserve"> (a szerződés hatálybalépésétől számítva)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teljesítési határidő a </w:t>
      </w:r>
      <w:r w:rsidR="00B61126" w:rsidRPr="00812F55">
        <w:rPr>
          <w:rFonts w:ascii="Times New Roman" w:hAnsi="Times New Roman"/>
          <w:sz w:val="22"/>
          <w:szCs w:val="22"/>
        </w:rPr>
        <w:t xml:space="preserve">szerződés hatálybalépésének napját </w:t>
      </w:r>
      <w:r w:rsidRPr="00812F55">
        <w:rPr>
          <w:rFonts w:ascii="Times New Roman" w:hAnsi="Times New Roman"/>
          <w:sz w:val="22"/>
          <w:szCs w:val="22"/>
        </w:rPr>
        <w:t xml:space="preserve">követő munkanapon kezdődik. </w:t>
      </w:r>
      <w:r w:rsidRPr="00812F55">
        <w:rPr>
          <w:rFonts w:ascii="Times New Roman" w:hAnsi="Times New Roman"/>
          <w:iCs/>
          <w:sz w:val="22"/>
          <w:szCs w:val="22"/>
        </w:rPr>
        <w:t xml:space="preserve">Felek rögzítik, hogy amennyiben Vállalkozó által készített kiviteli terveket a Megrendelő alapos okkal nem hagyja jóvá vagy a munkaterületet a V.1. </w:t>
      </w:r>
      <w:proofErr w:type="gramStart"/>
      <w:r w:rsidRPr="00812F55">
        <w:rPr>
          <w:rFonts w:ascii="Times New Roman" w:hAnsi="Times New Roman"/>
          <w:iCs/>
          <w:sz w:val="22"/>
          <w:szCs w:val="22"/>
        </w:rPr>
        <w:t>pontban</w:t>
      </w:r>
      <w:proofErr w:type="gramEnd"/>
      <w:r w:rsidRPr="00812F55">
        <w:rPr>
          <w:rFonts w:ascii="Times New Roman" w:hAnsi="Times New Roman"/>
          <w:iCs/>
          <w:sz w:val="22"/>
          <w:szCs w:val="22"/>
        </w:rPr>
        <w:t xml:space="preserve"> rögzítetteknek megfelelően Vállalkozó nem veszi át, az a teljesítési határidőt nem módosítja.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Megrendelő tájékoztatja Vállalkozót, hogy a szerződés határidőre történő teljesítése Megrendelő kiemelt érdeke.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Felek rögzítik, hogy a végteljesítési határidő alatt ajánlatkérő a sikeres átadás-átvételi eljárás lezárását érti. </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rPr>
        <w:t xml:space="preserve">3. </w:t>
      </w:r>
      <w:r w:rsidRPr="00812F55">
        <w:rPr>
          <w:rFonts w:ascii="Times New Roman" w:hAnsi="Times New Roman"/>
          <w:b/>
          <w:sz w:val="22"/>
          <w:szCs w:val="22"/>
          <w:u w:val="single"/>
        </w:rPr>
        <w:t>A teljesítés helye, az építési munkaterület: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 teljesítés helye, az építési munkaterület: az eljárás során kiadott közbeszerzési dokumentumokban foglaltak szerint.</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rPr>
        <w:t>4.</w:t>
      </w:r>
      <w:r w:rsidRPr="00812F55">
        <w:rPr>
          <w:rFonts w:ascii="Times New Roman" w:hAnsi="Times New Roman"/>
          <w:sz w:val="22"/>
          <w:szCs w:val="22"/>
        </w:rPr>
        <w:t xml:space="preserve"> </w:t>
      </w:r>
      <w:r w:rsidRPr="00812F55">
        <w:rPr>
          <w:rFonts w:ascii="Times New Roman" w:hAnsi="Times New Roman"/>
          <w:b/>
          <w:sz w:val="22"/>
          <w:szCs w:val="22"/>
          <w:u w:val="single"/>
        </w:rPr>
        <w:t>Megrendelő késedelme: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Megrendelő bármely közbenső intézkedési, nyilatkozattételi kötelezettségével kapcsolatos késedelmének jogkövetkezményeként Felek a Vállalkozó részére nyitva álló teljesítési határidő automatikus meghosszabbítását kötik ki. A teljesítési határidő ilyen esetben főszabályként a Megrendelői késedelem időtartamával egyezik meg. Megrendelői késedelem esetén Vállalkozó köteles Megrendelővel egyeztetést kezdeményezni és álláspontját közölni Megrendelővel. Felek az egyeztetésekről jegyzőkönyvet vesznek fel, melyet mindkét Fél aláír.</w:t>
      </w:r>
    </w:p>
    <w:p w:rsidR="004A2145" w:rsidRPr="00812F55" w:rsidRDefault="00A3287B">
      <w:pPr>
        <w:spacing w:before="120" w:after="120"/>
        <w:rPr>
          <w:rFonts w:ascii="Times New Roman" w:hAnsi="Times New Roman"/>
          <w:b/>
          <w:sz w:val="22"/>
          <w:szCs w:val="22"/>
        </w:rPr>
      </w:pPr>
      <w:r w:rsidRPr="00812F55">
        <w:rPr>
          <w:rFonts w:ascii="Times New Roman" w:hAnsi="Times New Roman"/>
          <w:b/>
          <w:sz w:val="22"/>
          <w:szCs w:val="22"/>
        </w:rPr>
        <w:t>5.</w:t>
      </w:r>
      <w:r w:rsidRPr="00812F55">
        <w:rPr>
          <w:rFonts w:ascii="Times New Roman" w:hAnsi="Times New Roman"/>
          <w:sz w:val="22"/>
          <w:szCs w:val="22"/>
        </w:rPr>
        <w:t xml:space="preserve"> </w:t>
      </w:r>
      <w:r w:rsidRPr="00812F55">
        <w:rPr>
          <w:rFonts w:ascii="Times New Roman" w:hAnsi="Times New Roman"/>
          <w:b/>
          <w:sz w:val="22"/>
          <w:szCs w:val="22"/>
          <w:u w:val="single"/>
        </w:rPr>
        <w:t>Felelős műszaki vezető:</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 Vállalkozó köteles biztosítani, hogy a felelős műszaki vezető a kötelezettségeit a vonatkozó jogszabályokkal összhangban teljesítse.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munka folyamatára vonatkozó minden jóváhagyást, megtagadást, utasítást, értesítést a Vállalkozó részére kézbesítettnek kell tekinteni akkor is, amikor azokat a felelős műszaki vezető átvette a Megrendelőtől.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 felelős műszaki vezető, valamint a Szerződésben meghatározott szakági vezetők személyének megváltoztatása esetén arról haladéktalanul értesíteni kell a Megrendelőt.</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A Vállalkozó felelős műszaki vezetője:</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Név: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Cím: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Telefon: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Fax: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lastRenderedPageBreak/>
        <w:t xml:space="preserve">E-mail: </w:t>
      </w:r>
      <w:r w:rsidRPr="00812F55">
        <w:rPr>
          <w:rFonts w:ascii="Times New Roman" w:hAnsi="Times New Roman"/>
          <w:i/>
          <w:sz w:val="22"/>
          <w:szCs w:val="22"/>
        </w:rPr>
        <w:t>*szerződéskötéskor kitöltendő</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 Megrendelő részéről a Vállalkozó részére utasításokat adó és az építési naplóba bejegyzésekre jogosult személyek a Megrendelő részéről a következők:</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Név: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Cím: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i/>
          <w:sz w:val="22"/>
          <w:szCs w:val="22"/>
          <w:lang w:eastAsia="en-US"/>
        </w:rPr>
      </w:pPr>
      <w:r w:rsidRPr="00812F55">
        <w:rPr>
          <w:rFonts w:ascii="Times New Roman" w:hAnsi="Times New Roman"/>
          <w:sz w:val="22"/>
          <w:szCs w:val="22"/>
        </w:rPr>
        <w:t xml:space="preserve">Telefon: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Fax: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E-mail: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A Megrendelő építési műszaki ellenőre:</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Név: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Cím: </w:t>
      </w:r>
      <w:r w:rsidRPr="00812F55">
        <w:rPr>
          <w:rFonts w:ascii="Times New Roman" w:hAnsi="Times New Roman"/>
          <w:i/>
          <w:sz w:val="22"/>
          <w:szCs w:val="22"/>
        </w:rPr>
        <w:t>*szerződéskötéskor kitöltendő</w:t>
      </w:r>
      <w:r w:rsidRPr="00812F55">
        <w:rPr>
          <w:rFonts w:ascii="Times New Roman" w:hAnsi="Times New Roman"/>
          <w:sz w:val="22"/>
          <w:szCs w:val="22"/>
        </w:rPr>
        <w:t xml:space="preserve"> </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Telefon: </w:t>
      </w:r>
      <w:r w:rsidRPr="00812F55">
        <w:rPr>
          <w:rFonts w:ascii="Times New Roman" w:hAnsi="Times New Roman"/>
          <w:i/>
          <w:sz w:val="22"/>
          <w:szCs w:val="22"/>
        </w:rPr>
        <w:t>*szerződéskötéskor kitöltendő</w:t>
      </w:r>
    </w:p>
    <w:p w:rsidR="004A2145" w:rsidRPr="00812F55" w:rsidRDefault="00A3287B">
      <w:pPr>
        <w:spacing w:before="120" w:after="120"/>
        <w:rPr>
          <w:rFonts w:ascii="Times New Roman" w:hAnsi="Times New Roman"/>
          <w:sz w:val="22"/>
          <w:szCs w:val="22"/>
        </w:rPr>
      </w:pPr>
      <w:r w:rsidRPr="00812F55">
        <w:rPr>
          <w:rFonts w:ascii="Times New Roman" w:hAnsi="Times New Roman"/>
          <w:sz w:val="22"/>
          <w:szCs w:val="22"/>
        </w:rPr>
        <w:t xml:space="preserve">Fax: </w:t>
      </w:r>
      <w:r w:rsidRPr="00812F55">
        <w:rPr>
          <w:rFonts w:ascii="Times New Roman" w:hAnsi="Times New Roman"/>
          <w:i/>
          <w:sz w:val="22"/>
          <w:szCs w:val="22"/>
        </w:rPr>
        <w:t>*szerződéskötéskor kitöltendő</w:t>
      </w:r>
      <w:r w:rsidRPr="00812F55">
        <w:rPr>
          <w:rFonts w:ascii="Times New Roman" w:hAnsi="Times New Roman"/>
          <w:sz w:val="22"/>
          <w:szCs w:val="22"/>
        </w:rPr>
        <w:t xml:space="preserve"> </w:t>
      </w:r>
    </w:p>
    <w:p w:rsidR="004A2145" w:rsidRPr="00812F55" w:rsidRDefault="00A3287B">
      <w:pPr>
        <w:spacing w:before="120" w:after="120"/>
        <w:rPr>
          <w:rFonts w:ascii="Times New Roman" w:hAnsi="Times New Roman"/>
          <w:b/>
          <w:sz w:val="22"/>
          <w:szCs w:val="22"/>
        </w:rPr>
      </w:pPr>
      <w:r w:rsidRPr="00812F55">
        <w:rPr>
          <w:rFonts w:ascii="Times New Roman" w:hAnsi="Times New Roman"/>
          <w:sz w:val="22"/>
          <w:szCs w:val="22"/>
        </w:rPr>
        <w:t xml:space="preserve">E-mail: </w:t>
      </w:r>
      <w:r w:rsidRPr="00812F55">
        <w:rPr>
          <w:rFonts w:ascii="Times New Roman" w:hAnsi="Times New Roman"/>
          <w:i/>
          <w:sz w:val="22"/>
          <w:szCs w:val="22"/>
        </w:rPr>
        <w:t>*szerződéskötéskor kitöltendő</w:t>
      </w:r>
      <w:r w:rsidRPr="00812F55">
        <w:rPr>
          <w:rFonts w:ascii="Times New Roman" w:hAnsi="Times New Roman"/>
          <w:b/>
          <w:sz w:val="22"/>
          <w:szCs w:val="22"/>
        </w:rPr>
        <w:t xml:space="preserve">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6.</w:t>
      </w:r>
      <w:r w:rsidRPr="00812F55">
        <w:rPr>
          <w:rFonts w:ascii="Times New Roman" w:hAnsi="Times New Roman"/>
          <w:sz w:val="22"/>
          <w:szCs w:val="22"/>
        </w:rPr>
        <w:t xml:space="preserve"> Amennyiben Felek által nem rögzített minőségi, illetve műszaki tartalmat érintő kérdés merül fel, úgy Vállalkozó köteles Megrendelőt és a műszaki ellenőrt haladéktalanul írásban tájékoztatni, majd a kapott utasításnak megfelelően köteles eljárni. Felek tudomásul veszik, hogy a műszaki tartalomhoz képest a Munkát eltérően végezni csak a vonatkozó jogszabályi rendelkezéseknek megfelelően lehet.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7.</w:t>
      </w:r>
      <w:r w:rsidRPr="00812F55">
        <w:rPr>
          <w:rFonts w:ascii="Times New Roman" w:hAnsi="Times New Roman"/>
          <w:sz w:val="22"/>
          <w:szCs w:val="22"/>
        </w:rPr>
        <w:t xml:space="preserve"> A munkavégzéshez esetlegesen szükséges külső vagy belső ideiglenes tárolóterületek, felvonulási létesítmények építése és karbantartása a Vállalkozó feladatát és költségét képezi.</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8.</w:t>
      </w:r>
      <w:r w:rsidRPr="00812F55">
        <w:rPr>
          <w:rFonts w:ascii="Times New Roman" w:hAnsi="Times New Roman"/>
          <w:sz w:val="22"/>
          <w:szCs w:val="22"/>
        </w:rPr>
        <w:t xml:space="preserve"> A Felek rögzítik, hogy az építési napló vezetésének szabályozását a Felek a vonatkozó jogszabályokkal egyezően szabályozzák. Megrendelő részéről a naplóvezetésre jogosult személy:</w:t>
      </w:r>
      <w:r w:rsidRPr="00812F55">
        <w:rPr>
          <w:rFonts w:ascii="Times New Roman" w:hAnsi="Times New Roman"/>
          <w:i/>
          <w:sz w:val="22"/>
          <w:szCs w:val="22"/>
        </w:rPr>
        <w:t xml:space="preserve"> * </w:t>
      </w:r>
      <w:r w:rsidRPr="00812F55">
        <w:rPr>
          <w:rFonts w:ascii="Times New Roman" w:hAnsi="Times New Roman"/>
          <w:i/>
          <w:sz w:val="22"/>
          <w:szCs w:val="22"/>
          <w:highlight w:val="yellow"/>
        </w:rPr>
        <w:t>szerződéskötéskor kitöltendő</w:t>
      </w:r>
      <w:r w:rsidRPr="00812F55">
        <w:rPr>
          <w:rFonts w:ascii="Times New Roman" w:hAnsi="Times New Roman"/>
          <w:sz w:val="22"/>
          <w:szCs w:val="22"/>
        </w:rPr>
        <w:t xml:space="preserve"> és a műszaki ellenőr.</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rPr>
        <w:t>9.</w:t>
      </w:r>
      <w:r w:rsidRPr="00812F55">
        <w:rPr>
          <w:rFonts w:ascii="Times New Roman" w:hAnsi="Times New Roman"/>
          <w:b/>
          <w:sz w:val="22"/>
          <w:szCs w:val="22"/>
          <w:u w:val="single"/>
        </w:rPr>
        <w:t xml:space="preserve"> Átadás-átvétel:</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9.1. </w:t>
      </w:r>
      <w:r w:rsidR="006F53B4" w:rsidRPr="00812F55">
        <w:rPr>
          <w:rFonts w:ascii="Times New Roman" w:hAnsi="Times New Roman"/>
          <w:sz w:val="22"/>
          <w:szCs w:val="22"/>
        </w:rPr>
        <w:t>Jelen szerződés keretében megvalósuló építőipari kivitelezési tevékenység befejezését követően műszaki átadás-átvételi eljárást kell lefolytatni</w:t>
      </w:r>
      <w:r w:rsidR="006F53B4">
        <w:rPr>
          <w:rFonts w:ascii="Times New Roman" w:hAnsi="Times New Roman"/>
          <w:sz w:val="22"/>
          <w:szCs w:val="22"/>
        </w:rPr>
        <w:t>, amely sikeres lezárása jelenti a közbeszerzési eljárás tárgyát képező építési beruházás befejezését</w:t>
      </w:r>
      <w:r w:rsidR="006F53B4" w:rsidRPr="00812F55">
        <w:rPr>
          <w:rFonts w:ascii="Times New Roman" w:hAnsi="Times New Roman"/>
          <w:sz w:val="22"/>
          <w:szCs w:val="22"/>
        </w:rPr>
        <w:t xml:space="preserve">.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9.2. Vállalkozó köteles Megrendelővel írásban közölni a szerződés teljesítését (’</w:t>
      </w:r>
      <w:proofErr w:type="spellStart"/>
      <w:r w:rsidRPr="00812F55">
        <w:rPr>
          <w:rFonts w:ascii="Times New Roman" w:hAnsi="Times New Roman"/>
          <w:sz w:val="22"/>
          <w:szCs w:val="22"/>
        </w:rPr>
        <w:t>készre</w:t>
      </w:r>
      <w:proofErr w:type="spellEnd"/>
      <w:r w:rsidRPr="00812F55">
        <w:rPr>
          <w:rFonts w:ascii="Times New Roman" w:hAnsi="Times New Roman"/>
          <w:sz w:val="22"/>
          <w:szCs w:val="22"/>
        </w:rPr>
        <w:t xml:space="preserve"> jelentés’). Az átadás-átvételi eljárást a készre jelentés kézhezvételét követő 5 napon belül kell megkezdeni. Az átadás-átvételi eljárásra annak megkezdésétől számított 10 naptári nap áll rendelkezésre.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9.3. A műszaki átadás-átvételi eljárásról három példányban jegyzőkönyvet kell készíteni. A jegyzőkönyv egy-egy példánya Megrendelőt és Vállalkozót illeti, illetve egy példány az építési napló mellékletét képezi. A jegyzőkönyv tartalmazza mindazokat a tényeket, amelyek jogvita esetén jelentősek lehetnek, így különösen az építőipari kivitelezési tevékenységről szóló 191/2009. (IX. 15.) Korm. rendeletben meghatározott tényeket.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9.4. Ha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hiányjegyzék is készült, akkor azt a Vállalkozónak alá kell írnia.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9.5. Az építési műszaki ellenőr az ellenőrzést követően teljesítésigazolást állít ki az elvégzett építőipari kivitelezési tevékenységről, annak mértékéről, mennyiségéről és minőségéről.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lastRenderedPageBreak/>
        <w:t>9.6. Megrendelő a munkák átvételét mindaddig megtagadhatja, amíg bármely, a rendeltetésszerű használatot befolyásoló hiba, vagy hiány áll fenn. Nem tekinthető rendeltetésszerű használatra alkalmasnak a teljesítés, ha több kisebb jelentőségű hiba javítása a szerződés tárgyának zavartalan használatát akadályozza, vagy a hibák megszüntetése során a szerződés tárgyának használata balesetveszéllyel járna.</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sz w:val="22"/>
          <w:szCs w:val="22"/>
        </w:rPr>
        <w:t>9.7. A szerződés teljesítése során a Kbt. 138. §</w:t>
      </w:r>
      <w:proofErr w:type="spellStart"/>
      <w:r w:rsidRPr="00812F55">
        <w:rPr>
          <w:rFonts w:ascii="Times New Roman" w:hAnsi="Times New Roman"/>
          <w:sz w:val="22"/>
          <w:szCs w:val="22"/>
        </w:rPr>
        <w:t>-tól</w:t>
      </w:r>
      <w:proofErr w:type="spellEnd"/>
      <w:r w:rsidRPr="00812F55">
        <w:rPr>
          <w:rFonts w:ascii="Times New Roman" w:hAnsi="Times New Roman"/>
          <w:sz w:val="22"/>
          <w:szCs w:val="22"/>
        </w:rPr>
        <w:t xml:space="preserve"> a Kbt. 142. §</w:t>
      </w:r>
      <w:proofErr w:type="spellStart"/>
      <w:r w:rsidRPr="00812F55">
        <w:rPr>
          <w:rFonts w:ascii="Times New Roman" w:hAnsi="Times New Roman"/>
          <w:sz w:val="22"/>
          <w:szCs w:val="22"/>
        </w:rPr>
        <w:t>-ig</w:t>
      </w:r>
      <w:proofErr w:type="spellEnd"/>
      <w:r w:rsidRPr="00812F55">
        <w:rPr>
          <w:rFonts w:ascii="Times New Roman" w:hAnsi="Times New Roman"/>
          <w:sz w:val="22"/>
          <w:szCs w:val="22"/>
        </w:rPr>
        <w:t xml:space="preserve"> terjedő rendelkezések értelemszerűen irányadók.</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 xml:space="preserve">VI. TÖBBLETMUNKA </w:t>
      </w:r>
      <w:proofErr w:type="gramStart"/>
      <w:r w:rsidRPr="00812F55">
        <w:rPr>
          <w:rFonts w:ascii="Times New Roman" w:hAnsi="Times New Roman"/>
          <w:b/>
          <w:sz w:val="22"/>
          <w:szCs w:val="22"/>
        </w:rPr>
        <w:t>ÉS</w:t>
      </w:r>
      <w:proofErr w:type="gramEnd"/>
      <w:r w:rsidRPr="00812F55">
        <w:rPr>
          <w:rFonts w:ascii="Times New Roman" w:hAnsi="Times New Roman"/>
          <w:b/>
          <w:sz w:val="22"/>
          <w:szCs w:val="22"/>
        </w:rPr>
        <w:t xml:space="preserve"> PÓTMUNKA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Szerződő Felek egyezően rögzítik, hogy többlet- és pótmunka végzésére kizárólag a közbeszerzési eljárás keretében kötött szerződésre vonatkozó előírások megtartása mellett kerülhet sor. Felek az egyértelműség okán rögzítik, hogy pótmunka elrendelése az építési naplóban nem lehetséges érvényesen. Az építési naplóban elrendelt pótmunka végzését Vállalkozó megtagadhatja. Amennyiben a nem szabályszerűen elrendelt pótmunkát Vállalkozó mégis elvégzi, úgy e körben Vállalkozó saját felelősségére jár el. Felek jelen szerződés aláírásával megállapodnak abban, hogy Vállalkozó csak a jogalap nélküli gazdagodás szabálya szerint tarthat igényt az így elvégzett munkája elszámolására. </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 xml:space="preserve">VII. MEGRENDELŐ JOGAI </w:t>
      </w:r>
      <w:proofErr w:type="gramStart"/>
      <w:r w:rsidRPr="00812F55">
        <w:rPr>
          <w:rFonts w:ascii="Times New Roman" w:hAnsi="Times New Roman"/>
          <w:b/>
          <w:sz w:val="22"/>
          <w:szCs w:val="22"/>
        </w:rPr>
        <w:t>ÉS</w:t>
      </w:r>
      <w:proofErr w:type="gramEnd"/>
      <w:r w:rsidRPr="00812F55">
        <w:rPr>
          <w:rFonts w:ascii="Times New Roman" w:hAnsi="Times New Roman"/>
          <w:b/>
          <w:sz w:val="22"/>
          <w:szCs w:val="22"/>
        </w:rPr>
        <w:t xml:space="preserve"> KÖTELEZETTSÉGEI</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 xml:space="preserve">1. </w:t>
      </w:r>
      <w:r w:rsidRPr="00812F55">
        <w:rPr>
          <w:rFonts w:ascii="Times New Roman" w:hAnsi="Times New Roman"/>
          <w:b/>
          <w:sz w:val="22"/>
          <w:szCs w:val="22"/>
          <w:u w:val="single"/>
        </w:rPr>
        <w:t>A Megrendelő jogosult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 más vállalkozóval elvégeztetni a kifogásolt vagy hiányolt munkákat, a </w:t>
      </w:r>
      <w:r w:rsidRPr="00812F55">
        <w:rPr>
          <w:rFonts w:ascii="Times New Roman" w:hAnsi="Times New Roman"/>
          <w:bCs/>
          <w:sz w:val="22"/>
          <w:szCs w:val="22"/>
        </w:rPr>
        <w:t>Vállalkozó</w:t>
      </w:r>
      <w:r w:rsidRPr="00812F55">
        <w:rPr>
          <w:rFonts w:ascii="Times New Roman" w:hAnsi="Times New Roman"/>
          <w:sz w:val="22"/>
          <w:szCs w:val="22"/>
        </w:rPr>
        <w:t xml:space="preserve"> költségére, ha felszólítására a </w:t>
      </w:r>
      <w:r w:rsidRPr="00812F55">
        <w:rPr>
          <w:rFonts w:ascii="Times New Roman" w:hAnsi="Times New Roman"/>
          <w:bCs/>
          <w:sz w:val="22"/>
          <w:szCs w:val="22"/>
        </w:rPr>
        <w:t>Vállalkozó</w:t>
      </w:r>
      <w:r w:rsidRPr="00812F55">
        <w:rPr>
          <w:rFonts w:ascii="Times New Roman" w:hAnsi="Times New Roman"/>
          <w:sz w:val="22"/>
          <w:szCs w:val="22"/>
        </w:rPr>
        <w:t xml:space="preserve"> a kifogásolt, vagy hiányolt munkákat nem javítja, illetve nem pótolja az érvényes ütemterv tartásához szükséges határidőig, a </w:t>
      </w:r>
      <w:r w:rsidRPr="00812F55">
        <w:rPr>
          <w:rFonts w:ascii="Times New Roman" w:hAnsi="Times New Roman"/>
          <w:bCs/>
          <w:sz w:val="22"/>
          <w:szCs w:val="22"/>
        </w:rPr>
        <w:t>Vállalkozó</w:t>
      </w:r>
      <w:r w:rsidRPr="00812F55">
        <w:rPr>
          <w:rFonts w:ascii="Times New Roman" w:hAnsi="Times New Roman"/>
          <w:sz w:val="22"/>
          <w:szCs w:val="22"/>
        </w:rPr>
        <w:t xml:space="preserve"> garanciális felelősségvállalásának megtartásával.</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 Vállalkozónak a jelen szerződésben vállalt feladatai ellátásával kapcsolatos tevékenységét önállóan vagy megbízólevéllel ellátott képviselője révén ellenőrizni olyan módon, hogy Vállalkozó teljesítését Megrendelő </w:t>
      </w:r>
      <w:proofErr w:type="spellStart"/>
      <w:r w:rsidRPr="00812F55">
        <w:rPr>
          <w:rFonts w:ascii="Times New Roman" w:hAnsi="Times New Roman"/>
          <w:sz w:val="22"/>
          <w:szCs w:val="22"/>
        </w:rPr>
        <w:t>ezirányú</w:t>
      </w:r>
      <w:proofErr w:type="spellEnd"/>
      <w:r w:rsidRPr="00812F55">
        <w:rPr>
          <w:rFonts w:ascii="Times New Roman" w:hAnsi="Times New Roman"/>
          <w:sz w:val="22"/>
          <w:szCs w:val="22"/>
        </w:rPr>
        <w:t xml:space="preserve"> tevékenysége ne akadályozza.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bármely pótmunkát más vállalkozóval elvégeztetni, figyelemmel a Kbt. rendelkezéseire.</w:t>
      </w:r>
    </w:p>
    <w:p w:rsidR="004A2145" w:rsidRPr="00812F55" w:rsidRDefault="00A3287B">
      <w:pPr>
        <w:spacing w:before="120" w:after="120"/>
        <w:jc w:val="both"/>
        <w:rPr>
          <w:rFonts w:ascii="Times New Roman" w:hAnsi="Times New Roman"/>
          <w:b/>
          <w:sz w:val="22"/>
          <w:szCs w:val="22"/>
        </w:rPr>
      </w:pPr>
      <w:r w:rsidRPr="00812F55">
        <w:rPr>
          <w:rFonts w:ascii="Times New Roman" w:hAnsi="Times New Roman"/>
          <w:b/>
          <w:sz w:val="22"/>
          <w:szCs w:val="22"/>
        </w:rPr>
        <w:t xml:space="preserve">2. </w:t>
      </w:r>
      <w:r w:rsidRPr="00812F55">
        <w:rPr>
          <w:rFonts w:ascii="Times New Roman" w:hAnsi="Times New Roman"/>
          <w:b/>
          <w:sz w:val="22"/>
          <w:szCs w:val="22"/>
          <w:u w:val="single"/>
        </w:rPr>
        <w:t>Megrendelő köteles</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 Vállalkozó részére a kivitelezéshez szükséges munkaterületet </w:t>
      </w:r>
      <w:r w:rsidR="009D2B27">
        <w:rPr>
          <w:rFonts w:ascii="Times New Roman" w:hAnsi="Times New Roman"/>
          <w:sz w:val="22"/>
          <w:szCs w:val="22"/>
        </w:rPr>
        <w:t xml:space="preserve">- </w:t>
      </w:r>
      <w:r w:rsidR="006812E5" w:rsidRPr="006812E5">
        <w:rPr>
          <w:rFonts w:ascii="Times New Roman" w:hAnsi="Times New Roman"/>
          <w:sz w:val="22"/>
          <w:szCs w:val="22"/>
        </w:rPr>
        <w:t>munkavégzésre alkalmas állapotban -</w:t>
      </w:r>
      <w:r w:rsidR="009D2B27">
        <w:rPr>
          <w:color w:val="000000"/>
          <w:sz w:val="22"/>
          <w:szCs w:val="22"/>
        </w:rPr>
        <w:t xml:space="preserve"> </w:t>
      </w:r>
      <w:r w:rsidRPr="00812F55">
        <w:rPr>
          <w:rFonts w:ascii="Times New Roman" w:hAnsi="Times New Roman"/>
          <w:sz w:val="22"/>
          <w:szCs w:val="22"/>
        </w:rPr>
        <w:t xml:space="preserve">rendelkezésre bocsátani. Megrendelő a teljesítés elősegítése érdekében biztosított szolgáltatásokat, nyilatkozatokat és intézkedéseket a Műszaki Leírásban megadta.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Vállalkozó részére a szerződés szerinti díjakat megfizetni.</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 a </w:t>
      </w:r>
      <w:r w:rsidR="009D2B27" w:rsidRPr="002952C6">
        <w:t>tenderterv</w:t>
      </w:r>
      <w:r w:rsidR="009D2B27">
        <w:t>et</w:t>
      </w:r>
      <w:r w:rsidR="009D2B27" w:rsidRPr="00812F55" w:rsidDel="009D2B27">
        <w:rPr>
          <w:rFonts w:ascii="Times New Roman" w:hAnsi="Times New Roman"/>
          <w:sz w:val="22"/>
          <w:szCs w:val="22"/>
        </w:rPr>
        <w:t xml:space="preserve"> </w:t>
      </w:r>
      <w:r w:rsidRPr="00812F55">
        <w:rPr>
          <w:rFonts w:ascii="Times New Roman" w:hAnsi="Times New Roman"/>
          <w:sz w:val="22"/>
          <w:szCs w:val="22"/>
        </w:rPr>
        <w:t>Vállalkozó részére szolgáltatni. Felek rögzítik, hogy arra a szerződéskötést megelőzően sor került a közbeszerzési eljárás keretében.</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 az építési napló adatai alapján saját maga vagy nevében eljáró személy (szervezet) révén ellenőrizni, hogy a szerződés teljesítése során a Vállalkozó teljesítésében kizárólag a Kbt. 138. § (3) bekezdésében foglaltaknak megfelelő alvállalkozó vesz csak részt. </w:t>
      </w:r>
    </w:p>
    <w:p w:rsidR="004A2145" w:rsidRPr="00812F55" w:rsidRDefault="00A3287B">
      <w:pPr>
        <w:spacing w:before="120" w:after="120"/>
        <w:jc w:val="both"/>
        <w:rPr>
          <w:rFonts w:ascii="Times New Roman" w:hAnsi="Times New Roman"/>
          <w:b/>
          <w:sz w:val="22"/>
          <w:szCs w:val="22"/>
        </w:rPr>
      </w:pPr>
      <w:r w:rsidRPr="00812F55">
        <w:rPr>
          <w:rFonts w:ascii="Times New Roman" w:hAnsi="Times New Roman"/>
          <w:b/>
          <w:sz w:val="22"/>
          <w:szCs w:val="22"/>
        </w:rPr>
        <w:t xml:space="preserve">3. </w:t>
      </w:r>
      <w:r w:rsidRPr="00812F55">
        <w:rPr>
          <w:rFonts w:ascii="Times New Roman" w:hAnsi="Times New Roman"/>
          <w:b/>
          <w:sz w:val="22"/>
          <w:szCs w:val="22"/>
          <w:u w:val="single"/>
        </w:rPr>
        <w:t>Megrendelő utasítási jogának gyakorlása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Vállalkozó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vagy bármely nevében eljáró személy célszerűtlen és/vagy szakszerűtlen utasítására Vállalkozó köteles Megrendelő jelen szerződésben megnevezett kapcsolattartójának a figyelmét haladéktalanul írásban felhívni. Amennyiben felhívás ellenére is fenntartja Megrendelő az utasítást, úgy köteles azt végrehajtani, kivéve, ha az utasítás teljesítését jogszerűen megtagadhatja Vállalkozó.</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lastRenderedPageBreak/>
        <w:t xml:space="preserve">Megrendelő utasításai a teljesítést nem tehetik terhesebbé Vállalkozó számára. </w:t>
      </w:r>
    </w:p>
    <w:p w:rsidR="004A2145" w:rsidRPr="00812F55" w:rsidRDefault="004A2145">
      <w:pPr>
        <w:spacing w:before="120" w:after="120"/>
        <w:jc w:val="center"/>
        <w:rPr>
          <w:rFonts w:ascii="Times New Roman" w:hAnsi="Times New Roman"/>
          <w:b/>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 xml:space="preserve">VIII. VÁLLALKOZÓ JOGAI </w:t>
      </w:r>
      <w:proofErr w:type="gramStart"/>
      <w:r w:rsidRPr="00812F55">
        <w:rPr>
          <w:rFonts w:ascii="Times New Roman" w:hAnsi="Times New Roman"/>
          <w:b/>
          <w:sz w:val="22"/>
          <w:szCs w:val="22"/>
        </w:rPr>
        <w:t>ÉS</w:t>
      </w:r>
      <w:proofErr w:type="gramEnd"/>
      <w:r w:rsidRPr="00812F55">
        <w:rPr>
          <w:rFonts w:ascii="Times New Roman" w:hAnsi="Times New Roman"/>
          <w:b/>
          <w:sz w:val="22"/>
          <w:szCs w:val="22"/>
        </w:rPr>
        <w:t xml:space="preserve"> KÖTELEZETTSÉGEI</w:t>
      </w:r>
    </w:p>
    <w:p w:rsidR="004A2145" w:rsidRPr="00812F55" w:rsidRDefault="00A3287B">
      <w:pPr>
        <w:spacing w:before="120" w:after="120"/>
        <w:jc w:val="both"/>
        <w:rPr>
          <w:rFonts w:ascii="Times New Roman" w:hAnsi="Times New Roman"/>
          <w:b/>
          <w:sz w:val="22"/>
          <w:szCs w:val="22"/>
        </w:rPr>
      </w:pPr>
      <w:r w:rsidRPr="00812F55">
        <w:rPr>
          <w:rFonts w:ascii="Times New Roman" w:hAnsi="Times New Roman"/>
          <w:b/>
          <w:sz w:val="22"/>
          <w:szCs w:val="22"/>
        </w:rPr>
        <w:t>1. Jóváhagyások, engedélyek beszerzése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Vállalkozó köteles arra, hogy a Szerződés teljesítéséhez </w:t>
      </w:r>
      <w:r w:rsidR="00DA47D0">
        <w:rPr>
          <w:rFonts w:ascii="Times New Roman" w:hAnsi="Times New Roman"/>
          <w:sz w:val="22"/>
          <w:szCs w:val="22"/>
        </w:rPr>
        <w:t xml:space="preserve">– esetlegesen - </w:t>
      </w:r>
      <w:r w:rsidRPr="00812F55">
        <w:rPr>
          <w:rFonts w:ascii="Times New Roman" w:hAnsi="Times New Roman"/>
          <w:sz w:val="22"/>
          <w:szCs w:val="22"/>
        </w:rPr>
        <w:t xml:space="preserve">szükséges, kifejezetten a saját munkavégzéséhez köthető hatósági jóváhagyásokat beszerezze, és a hatóság vagy más szervek felé a bejelentési kötelezettségeknek eleget tegyen, ide nem számítva azokat az engedélyeket, melyeket jogszabály alapján az építtetőnek kell beszereznie, és jelen szerződésben a Megrendelő erre nézve nem adott felhatalmazást Vállalkozónak a képviseletében történő eljárásra. </w:t>
      </w:r>
    </w:p>
    <w:p w:rsidR="004A2145" w:rsidRPr="00812F55" w:rsidRDefault="00A3287B">
      <w:pPr>
        <w:spacing w:before="120" w:after="120"/>
        <w:rPr>
          <w:rFonts w:ascii="Times New Roman" w:hAnsi="Times New Roman"/>
          <w:b/>
          <w:sz w:val="22"/>
          <w:szCs w:val="22"/>
        </w:rPr>
      </w:pPr>
      <w:r w:rsidRPr="00812F55">
        <w:rPr>
          <w:rFonts w:ascii="Times New Roman" w:hAnsi="Times New Roman"/>
          <w:b/>
          <w:sz w:val="22"/>
          <w:szCs w:val="22"/>
        </w:rPr>
        <w:t>2. Minőségi előírások, normák betartása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Vállalkozó szavatolja, hogy műszakilag és minőségileg kifogástalan kivitelben, a vonatkozó magyar és EU előírásokban és szabványokban </w:t>
      </w:r>
      <w:proofErr w:type="gramStart"/>
      <w:r w:rsidRPr="00812F55">
        <w:rPr>
          <w:rFonts w:ascii="Times New Roman" w:hAnsi="Times New Roman"/>
          <w:sz w:val="22"/>
          <w:szCs w:val="22"/>
        </w:rPr>
        <w:t>meghatározott  minőségben</w:t>
      </w:r>
      <w:proofErr w:type="gramEnd"/>
      <w:r w:rsidRPr="00812F55">
        <w:rPr>
          <w:rFonts w:ascii="Times New Roman" w:hAnsi="Times New Roman"/>
          <w:sz w:val="22"/>
          <w:szCs w:val="22"/>
        </w:rPr>
        <w:t xml:space="preserve"> teljesít. A nem </w:t>
      </w:r>
      <w:r w:rsidR="009F3877">
        <w:rPr>
          <w:rFonts w:ascii="Times New Roman" w:hAnsi="Times New Roman"/>
          <w:sz w:val="22"/>
          <w:szCs w:val="22"/>
        </w:rPr>
        <w:t xml:space="preserve">az előírásokban és szabványokban meghatározott minőségben történő </w:t>
      </w:r>
      <w:r w:rsidRPr="00812F55">
        <w:rPr>
          <w:rFonts w:ascii="Times New Roman" w:hAnsi="Times New Roman"/>
          <w:sz w:val="22"/>
          <w:szCs w:val="22"/>
        </w:rPr>
        <w:t>teljesítést Megrendelő jogosult Vállalkozó költségére és veszélyére visszabontatni és újraépíttetni, melyet Vállalkozó köteles haladéktalanul elvégezni úgy, hogy határidő módosulás ne történjen. Vitás esetben a Felek döntőként az Építésügyi Minőségellenőrző Innovációs Nonprofit Kft. (ÉMI) minőség ellenőrzés eredményét fogadják el. A Vállalkozó felelős a Szerződésben vállalt kötelezettségek teljes megvalósításáért, az alkalmazott szerelési módszerekért, amelyeket úgy kell megválasztania, hogy azok ne veszélyeztessék más építmények és a technológiai berendezések biztonságát, ne okozzanak kárt a környezetben, és feleljenek meg a modern technika követelményeinek.</w:t>
      </w:r>
    </w:p>
    <w:p w:rsidR="004A2145" w:rsidRPr="00812F55" w:rsidRDefault="00A3287B">
      <w:pPr>
        <w:spacing w:before="120" w:after="120"/>
        <w:rPr>
          <w:rFonts w:ascii="Times New Roman" w:hAnsi="Times New Roman"/>
          <w:b/>
          <w:sz w:val="22"/>
          <w:szCs w:val="22"/>
        </w:rPr>
      </w:pPr>
      <w:r w:rsidRPr="00812F55">
        <w:rPr>
          <w:rFonts w:ascii="Times New Roman" w:hAnsi="Times New Roman"/>
          <w:b/>
          <w:sz w:val="22"/>
          <w:szCs w:val="22"/>
        </w:rPr>
        <w:t>3. A Vállalkozó által felhasznált építési célú termékek, illetve anyagok</w:t>
      </w:r>
    </w:p>
    <w:p w:rsidR="0090252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Vállalkozó építési-szerelési munkáihoz kizárólag az előírt minőségi szabványnak megfelelő, alkalmas és kifogástalan építési célú terméket, illetve anyagot köteles felhasználni és a munkákat képzett, megbízható szakszemélyzettel, az elfogadott tervek szerint és szabályszerűen, a hatályos szabványoknak megfelelően hiánytalanul elvégeztetni. </w:t>
      </w:r>
    </w:p>
    <w:p w:rsidR="004A2145" w:rsidRPr="00812F55" w:rsidRDefault="009F3877">
      <w:pPr>
        <w:spacing w:before="120" w:after="120"/>
        <w:jc w:val="both"/>
        <w:rPr>
          <w:rFonts w:ascii="Times New Roman" w:hAnsi="Times New Roman"/>
          <w:b/>
          <w:sz w:val="22"/>
          <w:szCs w:val="22"/>
        </w:rPr>
      </w:pPr>
      <w:r>
        <w:rPr>
          <w:rFonts w:ascii="Times New Roman" w:hAnsi="Times New Roman"/>
          <w:b/>
          <w:sz w:val="22"/>
          <w:szCs w:val="22"/>
        </w:rPr>
        <w:t>4</w:t>
      </w:r>
      <w:r w:rsidR="00A3287B" w:rsidRPr="00812F55">
        <w:rPr>
          <w:rFonts w:ascii="Times New Roman" w:hAnsi="Times New Roman"/>
          <w:b/>
          <w:sz w:val="22"/>
          <w:szCs w:val="22"/>
        </w:rPr>
        <w:t>. Építési (műszaki) ütemterv</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Vállalkozó legkésőbb a </w:t>
      </w:r>
      <w:r w:rsidR="0054124F" w:rsidRPr="00812F55">
        <w:rPr>
          <w:rFonts w:ascii="Times New Roman" w:hAnsi="Times New Roman"/>
          <w:sz w:val="22"/>
          <w:szCs w:val="22"/>
        </w:rPr>
        <w:t xml:space="preserve">kiviteli tervek Megrendelő általi jóváhagyását követő 10. munkanapig </w:t>
      </w:r>
      <w:r w:rsidRPr="00812F55">
        <w:rPr>
          <w:rFonts w:ascii="Times New Roman" w:hAnsi="Times New Roman"/>
          <w:sz w:val="22"/>
          <w:szCs w:val="22"/>
        </w:rPr>
        <w:t>– Megrendelővel egyeztetve - kidolgozza és átadja Megrendelőnek jóváhagyás céljából az Építési ütemtervet. Vállalkozó a Munkák kivitelezését a Megrendelő által jóváhagyott Építési ütemtervben foglaltaknak megtartásával köteles végezni.</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Vállalkozó az Építési ütemtervet a kivitelezés időtartama alatt köteles folyamatosan aktualizálni. Az ütemtervek aktualizálásához Megrendelő jóváhagyása szükséges, mely az ajánlatban vállalt és a szerződésben rögzített határidők módosulását nem eredményezheti szerződésmódosítás hiányában.</w:t>
      </w:r>
    </w:p>
    <w:p w:rsidR="004A2145" w:rsidRPr="00812F55" w:rsidRDefault="009F3877">
      <w:pPr>
        <w:spacing w:before="120" w:after="120"/>
        <w:jc w:val="both"/>
        <w:rPr>
          <w:rFonts w:ascii="Times New Roman" w:hAnsi="Times New Roman"/>
          <w:sz w:val="22"/>
          <w:szCs w:val="22"/>
        </w:rPr>
      </w:pPr>
      <w:r>
        <w:rPr>
          <w:rFonts w:ascii="Times New Roman" w:hAnsi="Times New Roman"/>
          <w:b/>
          <w:sz w:val="22"/>
          <w:szCs w:val="22"/>
        </w:rPr>
        <w:t>5</w:t>
      </w:r>
      <w:r w:rsidR="00A3287B" w:rsidRPr="00812F55">
        <w:rPr>
          <w:rFonts w:ascii="Times New Roman" w:hAnsi="Times New Roman"/>
          <w:b/>
          <w:sz w:val="22"/>
          <w:szCs w:val="22"/>
        </w:rPr>
        <w:t>. Helyi adottságok ismerete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Vállalkozó a Szerződés aláírása előtt valamennyi helyi adottságot, körülményt, árképző tényezőt megvizsgált, esetleges észrevételeit Megrendelővel közölte.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7. Építési munkaterület</w:t>
      </w:r>
    </w:p>
    <w:p w:rsidR="004A2145" w:rsidRPr="00812F55" w:rsidRDefault="00A3287B">
      <w:pPr>
        <w:spacing w:before="120" w:after="120"/>
        <w:jc w:val="both"/>
        <w:rPr>
          <w:rFonts w:ascii="Times New Roman" w:hAnsi="Times New Roman"/>
          <w:kern w:val="20"/>
          <w:sz w:val="22"/>
          <w:szCs w:val="22"/>
        </w:rPr>
      </w:pPr>
      <w:r w:rsidRPr="00812F55">
        <w:rPr>
          <w:rFonts w:ascii="Times New Roman" w:hAnsi="Times New Roman"/>
          <w:kern w:val="20"/>
          <w:sz w:val="22"/>
          <w:szCs w:val="22"/>
        </w:rPr>
        <w:t xml:space="preserve">Az átadott munkaterületen a munkával összefüggésben </w:t>
      </w:r>
      <w:bookmarkStart w:id="114" w:name="_GoBack"/>
      <w:bookmarkEnd w:id="114"/>
      <w:r w:rsidRPr="00812F55">
        <w:rPr>
          <w:rFonts w:ascii="Times New Roman" w:hAnsi="Times New Roman"/>
          <w:kern w:val="20"/>
          <w:sz w:val="22"/>
          <w:szCs w:val="22"/>
        </w:rPr>
        <w:t>- a teljesítés teljes időtartama alatt a Tűzvédelmi Előírások, Munkavédelmi és Balesetelhárítási Szabályok, az Egészségügyi Rendszabályok megtartása, a vagyonvédelem a Vállalkozó feladata.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Vállalkozó köteles a hatóság és a Megrendelő előírásai szerint az építési munkaterületet/munkaterületeket – szükség esetén – elkeríteni, figyelmeztető jelzések, táblák elhelyezéséről saját költségén gondoskodni.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Vállalkozó köteles a saját tevékenységéből származó hulladékot folyamatosan összegyűjteni és az építési munkaterületről elszállítani és az építési munkaterületet, valamint annak közvetlen környezetét építési törmeléktől, szeméttől és hulladéktól mentesen tartani. A Vállalkozó a kivitelezés során keletkező hulladékot, szemetet, illetve törmelékanyagot a vonatkozó jogszabályok és hatósági </w:t>
      </w:r>
      <w:r w:rsidRPr="00812F55">
        <w:rPr>
          <w:rFonts w:ascii="Times New Roman" w:hAnsi="Times New Roman"/>
          <w:sz w:val="22"/>
          <w:szCs w:val="22"/>
        </w:rPr>
        <w:lastRenderedPageBreak/>
        <w:t xml:space="preserve">előírások szerint dokumentálva igazoltan köteles elszállíttatni és a vonatkozó dokumentáció másolatát köteles a munkaterületen tartani. A hulladék összegyűjtésével és elszállításával kapcsolatos költségeket Vállalkozó viseli. Az építőipari kivitelezés során keletkező hulladék – engedéllyel rendelkező kezelőhöz történő – elszállítására (elszállíttatására) kötelezett megnevezése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Vállalkozó részéről</w:t>
      </w:r>
      <w:proofErr w:type="gramStart"/>
      <w:r w:rsidRPr="00812F55">
        <w:rPr>
          <w:rFonts w:ascii="Times New Roman" w:hAnsi="Times New Roman"/>
          <w:sz w:val="22"/>
          <w:szCs w:val="22"/>
        </w:rPr>
        <w:t xml:space="preserve">: </w:t>
      </w:r>
      <w:r w:rsidRPr="00812F55">
        <w:rPr>
          <w:rFonts w:ascii="Times New Roman" w:hAnsi="Times New Roman"/>
          <w:i/>
          <w:sz w:val="22"/>
          <w:szCs w:val="22"/>
        </w:rPr>
        <w:t>…</w:t>
      </w:r>
      <w:proofErr w:type="gramEnd"/>
      <w:r w:rsidRPr="00812F55">
        <w:rPr>
          <w:rFonts w:ascii="Times New Roman" w:hAnsi="Times New Roman"/>
          <w:i/>
          <w:sz w:val="22"/>
          <w:szCs w:val="22"/>
        </w:rPr>
        <w:t>……….(*szerződéskötéskor kitöltendő)</w:t>
      </w:r>
      <w:r w:rsidRPr="00812F55">
        <w:rPr>
          <w:rFonts w:ascii="Times New Roman" w:hAnsi="Times New Roman"/>
          <w:sz w:val="22"/>
          <w:szCs w:val="22"/>
        </w:rPr>
        <w:t xml:space="preserve"> </w:t>
      </w:r>
    </w:p>
    <w:p w:rsidR="004A214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Amennyiben az építési / bontási tevékenység befejezését követően a keletkező hulladék mennyisége meghaladja a 45/2004. (VII.26.) </w:t>
      </w:r>
      <w:proofErr w:type="spellStart"/>
      <w:r w:rsidRPr="00812F55">
        <w:rPr>
          <w:rFonts w:ascii="Times New Roman" w:hAnsi="Times New Roman"/>
          <w:sz w:val="22"/>
          <w:szCs w:val="22"/>
        </w:rPr>
        <w:t>BM-KvVM</w:t>
      </w:r>
      <w:proofErr w:type="spellEnd"/>
      <w:r w:rsidRPr="00812F55">
        <w:rPr>
          <w:rFonts w:ascii="Times New Roman" w:hAnsi="Times New Roman"/>
          <w:sz w:val="22"/>
          <w:szCs w:val="22"/>
        </w:rPr>
        <w:t xml:space="preserve"> sz. rendeletben meghatározott küszöbértéket, akkor a Vállalkozó a rendeletben meghatározott nyilvántartó lapokat köteles a megvalósítási dokumentáció részeként a Megrendelőnek átadni. A munkavégzés megkezdése előtt valamennyi, a munkában részt vevő dolgozót (alvállalkozókat is) munkavédelmi oktatásban kell részesíteni, az adott munkára vonatkozó jogszabályi előírások szerint. Az oktatás megtörténtét írásban köteles rögzíteni a Vállalkozó.</w:t>
      </w:r>
    </w:p>
    <w:p w:rsidR="009F3877" w:rsidRPr="00812F55" w:rsidRDefault="009F3877">
      <w:pPr>
        <w:spacing w:before="120" w:after="120"/>
        <w:jc w:val="both"/>
        <w:rPr>
          <w:rFonts w:ascii="Times New Roman" w:hAnsi="Times New Roman"/>
          <w:sz w:val="22"/>
          <w:szCs w:val="22"/>
        </w:rPr>
      </w:pPr>
      <w:r>
        <w:rPr>
          <w:rFonts w:ascii="Times New Roman" w:hAnsi="Times New Roman"/>
          <w:sz w:val="22"/>
          <w:szCs w:val="22"/>
        </w:rPr>
        <w:t>A Felek nem tekintik építési hulladéknak a kivitelezés során leszerelt lámpatesteket. A leszerelt lámpatestek Megrendelő tulajdonát képezik és Vállalkozó köteles azokat a Megrendelő által kijelölt, Mátészalka közigazgatási határain belül található, helyszínre szállítani.</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8. Anyagok és eszközök kezelése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 Vállalkozó maga felel az anyagainak és eszközeinek a biztonságos kezeléséért, elhelyezéséért. Az átadás-átvételi eljárás sikeres befejezéséig az anyagok, készülékek, berendezések bármilyen okból bekövetkező károsodása a Vállalkozó kockázata, és ezért saját költségén tartozik a pótlásról, illetve megegyezés esetén a javításról gondoskodni. A Megrendelő ezekre vonatkozóan nem vállal semminemű felelősséget.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 Vállalkozó köteles arra, hogy az anyagokat, eszközöket, termékeket, illetve berendezéseket úgy rendelje meg, szállíttassa le, hogy azok a Szerződésben meghatározott részhatáridők és befejezési határidők betartását biztosítsák.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munkaerő, az építési célú termékek, különösen </w:t>
      </w:r>
      <w:r w:rsidR="000F2B69">
        <w:rPr>
          <w:rFonts w:ascii="Times New Roman" w:hAnsi="Times New Roman"/>
          <w:sz w:val="22"/>
          <w:szCs w:val="22"/>
        </w:rPr>
        <w:t>a</w:t>
      </w:r>
      <w:r w:rsidRPr="00812F55">
        <w:rPr>
          <w:rFonts w:ascii="Times New Roman" w:hAnsi="Times New Roman"/>
          <w:sz w:val="22"/>
          <w:szCs w:val="22"/>
        </w:rPr>
        <w:t xml:space="preserve"> szükséges eszközök elhelyezéséről és szállításáról a Vállalkozó maga köteles gondoskodni.  Az építési területen kívüli terület igénybevételével felmerülő valamennyi költséget a Vállalkozó viseli. A Megrendelő nem köteles ilyen terület használatának biztosítására.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 Vállalkozó úgy köteles az eszközeit és az anyagait tárolni, hogy azok a már megépített szerkezetben, vagy más vállalkozók és/vagy a Megrendelő anyagaiban, eszközeiben, illetve más vagyontárgyaiban kárt ne okozzanak.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Vállalkozó kötelezettséget vállal arra, hogy ha az építési területen kívüli területek a jelen Szerződés teljesítése kapcsán bármilyen módon szennyeződnek, a szennyeződést annak felmerülését követően haladéktalanul eltávolítja a saját költségén. Az ennek elmulasztásából eredő összes kárért, beleértve különösen a bírságot, a Vállalkozó a felelős és azt köteles megtéríteni a Megrendelőnek/ kiszabó hatóságnak a határozatban előírt határidőn belül. A Vállalkozó köteles a munkája során kinyert-kibontott anyagokról kimutatást készíteni.</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9. A Vállalkozó kár elkerülésére vonatkozó kötelezettsége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Vállalkozó felel az általa a tárgyi munkák kivitelezésével összefüggően igénybe vett alkalmazottai, meghatalmazottai, alvállalkozói, illetve szállítói részéről okozott károkért. A Vállalkozó felel valamennyi kárért, amelyek a munkáival és szolgáltatásaival kapcsolatban merülnek fel.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Amennyiben a kivitelezés során a Vállalkozó valamely közművet, létesítményt megrongál - amelynek létezéséről tudomással bír vagy figyelmét a létezésére felhívták - úgy köteles azt helyreállítani vagy saját költségére mással helyreállítatni, és viselni az ebből eredő kárigényeket. A károkozás/megrongálódás tényét köteles a Megrendelő műszaki ellenőrének jelenteni.</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10.</w:t>
      </w:r>
      <w:r w:rsidRPr="00812F55">
        <w:rPr>
          <w:rFonts w:ascii="Times New Roman" w:hAnsi="Times New Roman"/>
          <w:sz w:val="22"/>
          <w:szCs w:val="22"/>
        </w:rPr>
        <w:t xml:space="preserve"> </w:t>
      </w:r>
      <w:r w:rsidRPr="00812F55">
        <w:rPr>
          <w:rFonts w:ascii="Times New Roman" w:hAnsi="Times New Roman"/>
          <w:b/>
          <w:sz w:val="22"/>
          <w:szCs w:val="22"/>
        </w:rPr>
        <w:t>A Vállalkozó felelőssége berendezéseiért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Vállalkozó viseli a teljes felelősséget eszközeinek és berendezéseinek a helyes használatáért és őrzéséért.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lastRenderedPageBreak/>
        <w:t>11. A jogszabályok által támasztott követelmények betartása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A Vállalkozó kötelezi magát arra, hogy betartja az alkalmazandó jogszabályokat, elsősorban, de nem kizárólag a munkaviszonyra, társadalombiztosításra vonatkozó jogszabályokat és fizeti valamennyi, a Vállalkozó munkavállalói alkalmazásának következtében adódó járulékokat és adókat. A Vállalkozó köteles arra, hogy külföldi állampolgár általa történő alkalmazása esetén ezen alkalmazottak részére a munkavállalási engedélyt beszerezze. A Vállalkozó kötelezettséget vállal arra, hogy megfelelő higiéniai és munkavédelmi feltételeket biztosít a dolgozóinak, és az ezekre vonatkozó előírásokat betartja.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12. Építési napló vezetése</w:t>
      </w:r>
    </w:p>
    <w:p w:rsidR="004A2145" w:rsidRPr="00812F55" w:rsidRDefault="00A3287B">
      <w:pPr>
        <w:spacing w:before="120" w:after="120"/>
        <w:jc w:val="both"/>
        <w:rPr>
          <w:rFonts w:ascii="Times New Roman" w:hAnsi="Times New Roman"/>
          <w:kern w:val="20"/>
          <w:sz w:val="22"/>
          <w:szCs w:val="22"/>
        </w:rPr>
      </w:pPr>
      <w:r w:rsidRPr="00812F55">
        <w:rPr>
          <w:rFonts w:ascii="Times New Roman" w:hAnsi="Times New Roman"/>
          <w:kern w:val="20"/>
          <w:sz w:val="22"/>
          <w:szCs w:val="22"/>
        </w:rPr>
        <w:t xml:space="preserve">Felek rögzítik, hogy az építési naplót </w:t>
      </w:r>
      <w:r w:rsidR="000F2B69">
        <w:rPr>
          <w:rFonts w:ascii="Times New Roman" w:hAnsi="Times New Roman"/>
          <w:kern w:val="20"/>
          <w:sz w:val="22"/>
          <w:szCs w:val="22"/>
        </w:rPr>
        <w:t xml:space="preserve">nem </w:t>
      </w:r>
      <w:r w:rsidRPr="00812F55">
        <w:rPr>
          <w:rFonts w:ascii="Times New Roman" w:hAnsi="Times New Roman"/>
          <w:kern w:val="20"/>
          <w:sz w:val="22"/>
          <w:szCs w:val="22"/>
        </w:rPr>
        <w:t>elektronikusan vezetik.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kern w:val="20"/>
          <w:sz w:val="22"/>
          <w:szCs w:val="22"/>
        </w:rPr>
        <w:t xml:space="preserve">Vállalkozó köteles a 191/2009 (IX.15) Korm. rendelet és mellékletei szerinti előírásoknak megfelelően a kivitelezés teljes időtartama alatt építési naplót vezetni, azt Megrendelő számára hozzáférhető helyen tartani. </w:t>
      </w:r>
      <w:r w:rsidRPr="00812F55">
        <w:rPr>
          <w:rFonts w:ascii="Times New Roman" w:hAnsi="Times New Roman"/>
          <w:sz w:val="22"/>
          <w:szCs w:val="22"/>
        </w:rPr>
        <w:t>A Felek kötelezik magukat arra, hogy a kivitelezéssel kapcsolatos minden észrevételüket a Megrendelő által vezetett építési naplóban vezetik, amelybe bejegyzéseket a Vállalkozási Szerződés V.5 és V.8 pontjában megjelölt személyek, valamint a Megrendelő részéről még a Megrendelő műszaki ellenőre tehet.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 Megrendelő által az építési naplóba bejegyzett megrendelői észrevételekre a Vállalkozó köteles 5 (öt) munkanapon belül válaszolni. Vállalkozó köteles az építési naplóban az időjárási szempontból munkavégzésre alkalmatlan napokat megjelölni annak feltüntetésével, hogy az adott időjárási körülmények mellett mely munkák végzése miért nem lehetséges.</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rPr>
        <w:t>13.</w:t>
      </w:r>
      <w:r w:rsidRPr="00812F55">
        <w:rPr>
          <w:rFonts w:ascii="Times New Roman" w:hAnsi="Times New Roman"/>
          <w:sz w:val="22"/>
          <w:szCs w:val="22"/>
        </w:rPr>
        <w:t xml:space="preserve"> </w:t>
      </w:r>
      <w:r w:rsidRPr="00812F55">
        <w:rPr>
          <w:rFonts w:ascii="Times New Roman" w:hAnsi="Times New Roman"/>
          <w:b/>
          <w:sz w:val="22"/>
          <w:szCs w:val="22"/>
          <w:u w:val="single"/>
        </w:rPr>
        <w:t>Vállalkozó akadályközlési kötelezettsége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Vállalkozó köteles Megrendelőt az ok feltüntetésével, és a várható késedelem megjelölésével minden olyan körülményről haladéktalanul értesíteni, amely a vállalkozás eredményességét, vagy kellő időre való elvégzését veszélyezteti (a továbbiakban: „</w:t>
      </w:r>
      <w:r w:rsidRPr="00812F55">
        <w:rPr>
          <w:rFonts w:ascii="Times New Roman" w:hAnsi="Times New Roman"/>
          <w:b/>
          <w:sz w:val="22"/>
          <w:szCs w:val="22"/>
        </w:rPr>
        <w:t>akadályközlő levél</w:t>
      </w:r>
      <w:r w:rsidRPr="00812F55">
        <w:rPr>
          <w:rFonts w:ascii="Times New Roman" w:hAnsi="Times New Roman"/>
          <w:sz w:val="22"/>
          <w:szCs w:val="22"/>
        </w:rPr>
        <w:t>”). Az akadályközlő levél a szerződés szerinti teljesítési határidőt nem módosítja, a Megrendelő késedelmes teljesítésből eredő törvényes és szerződésen alapuló jogait nem érinti. A haladéktalan értesítés elmulasztásából eredő kárért Vállalkozó felelős, utólagosan nem hivatkozhat ebbéli tájékoztatási kötelezettsége megsértésére előnyök szerzése céljából, kötelezettsége, felelőssége kimentése érdekében.</w:t>
      </w:r>
    </w:p>
    <w:p w:rsidR="004A2145" w:rsidRPr="00812F55" w:rsidRDefault="00A3287B">
      <w:pPr>
        <w:spacing w:before="120" w:after="120"/>
        <w:jc w:val="both"/>
        <w:rPr>
          <w:rFonts w:ascii="Times New Roman" w:hAnsi="Times New Roman"/>
          <w:b/>
          <w:iCs/>
          <w:sz w:val="22"/>
          <w:szCs w:val="22"/>
          <w:u w:val="single"/>
        </w:rPr>
      </w:pPr>
      <w:r w:rsidRPr="00812F55">
        <w:rPr>
          <w:rFonts w:ascii="Times New Roman" w:hAnsi="Times New Roman"/>
          <w:b/>
          <w:iCs/>
          <w:sz w:val="22"/>
          <w:szCs w:val="22"/>
        </w:rPr>
        <w:t>14.</w:t>
      </w:r>
      <w:r w:rsidRPr="00812F55">
        <w:rPr>
          <w:rFonts w:ascii="Times New Roman" w:hAnsi="Times New Roman"/>
          <w:iCs/>
          <w:sz w:val="22"/>
          <w:szCs w:val="22"/>
        </w:rPr>
        <w:t xml:space="preserve"> </w:t>
      </w:r>
      <w:r w:rsidRPr="00812F55">
        <w:rPr>
          <w:rFonts w:ascii="Times New Roman" w:hAnsi="Times New Roman"/>
          <w:b/>
          <w:iCs/>
          <w:sz w:val="22"/>
          <w:szCs w:val="22"/>
          <w:u w:val="single"/>
        </w:rPr>
        <w:t>Előteljesítés</w:t>
      </w:r>
    </w:p>
    <w:p w:rsidR="004A2145" w:rsidRPr="006F53B4" w:rsidRDefault="00902525">
      <w:pPr>
        <w:spacing w:before="120" w:after="120"/>
        <w:jc w:val="both"/>
        <w:rPr>
          <w:rFonts w:ascii="Times New Roman" w:hAnsi="Times New Roman"/>
          <w:iCs/>
          <w:sz w:val="22"/>
          <w:szCs w:val="22"/>
          <w:u w:val="single"/>
        </w:rPr>
      </w:pPr>
      <w:r w:rsidRPr="00902525">
        <w:rPr>
          <w:rFonts w:ascii="Times New Roman" w:hAnsi="Times New Roman"/>
          <w:iCs/>
          <w:sz w:val="22"/>
          <w:szCs w:val="22"/>
          <w:u w:val="single"/>
        </w:rPr>
        <w:t>Felek rögzítik, hogy Vállalkozó a szerződésben rögzített teljesítési véghatáridőhöz képest előteljesítésre jogosult.</w:t>
      </w:r>
      <w:r w:rsidR="00AF2BA4">
        <w:rPr>
          <w:rFonts w:ascii="Times New Roman" w:hAnsi="Times New Roman"/>
          <w:iCs/>
          <w:sz w:val="22"/>
          <w:szCs w:val="22"/>
          <w:u w:val="single"/>
        </w:rPr>
        <w:t xml:space="preserve"> </w:t>
      </w:r>
      <w:r w:rsidR="00AF2BA4">
        <w:rPr>
          <w:color w:val="000000"/>
        </w:rPr>
        <w:t xml:space="preserve">Vállalkozó által leadott készre jelentés alapján Megrendelő annak tudomásul vételét írásban juttatja el Vállalkozónak a készre jelentés kézhezvételétől számított 3 munkanapon belül. </w:t>
      </w:r>
    </w:p>
    <w:p w:rsidR="004A2145" w:rsidRPr="00812F55" w:rsidRDefault="00A3287B">
      <w:pPr>
        <w:spacing w:before="120" w:after="120"/>
        <w:jc w:val="both"/>
        <w:rPr>
          <w:rFonts w:ascii="Times New Roman" w:hAnsi="Times New Roman"/>
          <w:iCs/>
          <w:sz w:val="22"/>
          <w:szCs w:val="22"/>
        </w:rPr>
      </w:pPr>
      <w:r w:rsidRPr="00812F55">
        <w:rPr>
          <w:rFonts w:ascii="Times New Roman" w:hAnsi="Times New Roman"/>
          <w:b/>
          <w:iCs/>
          <w:sz w:val="22"/>
          <w:szCs w:val="22"/>
        </w:rPr>
        <w:t>15.</w:t>
      </w:r>
      <w:r w:rsidRPr="00812F55">
        <w:rPr>
          <w:rFonts w:ascii="Times New Roman" w:hAnsi="Times New Roman"/>
          <w:iCs/>
          <w:sz w:val="22"/>
          <w:szCs w:val="22"/>
        </w:rPr>
        <w:t xml:space="preserve"> Vállalkozó a szerződés teljesítése során nem fizethet ki, illetve nem számolhat el a szerződés teljesítésével összefüggésben olyan költségeket, melyek: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 a Kbt. 62.§ (1) bekezdés k) pontja szerinti feltételeknek nem megfelelő társaság tekintetében merülnek fel, és </w:t>
      </w:r>
    </w:p>
    <w:p w:rsidR="004A2145" w:rsidRPr="00812F55" w:rsidRDefault="00A3287B">
      <w:pPr>
        <w:spacing w:before="120" w:after="120"/>
        <w:jc w:val="both"/>
        <w:rPr>
          <w:rFonts w:ascii="Times New Roman" w:hAnsi="Times New Roman"/>
          <w:b/>
          <w:sz w:val="22"/>
          <w:szCs w:val="22"/>
        </w:rPr>
      </w:pPr>
      <w:r w:rsidRPr="00812F55">
        <w:rPr>
          <w:rFonts w:ascii="Times New Roman" w:hAnsi="Times New Roman"/>
          <w:sz w:val="22"/>
          <w:szCs w:val="22"/>
        </w:rPr>
        <w:t>- melyek a vállalkozó adóköteles jövedelmének csökkentésére alkalmasak.</w:t>
      </w:r>
    </w:p>
    <w:p w:rsidR="004A2145" w:rsidRPr="00812F55" w:rsidRDefault="00A3287B">
      <w:pPr>
        <w:widowControl w:val="0"/>
        <w:autoSpaceDE w:val="0"/>
        <w:autoSpaceDN w:val="0"/>
        <w:adjustRightInd w:val="0"/>
        <w:spacing w:before="120" w:after="120"/>
        <w:jc w:val="both"/>
        <w:rPr>
          <w:rFonts w:ascii="Times New Roman" w:hAnsi="Times New Roman"/>
          <w:b/>
          <w:sz w:val="22"/>
          <w:szCs w:val="22"/>
        </w:rPr>
      </w:pPr>
      <w:r w:rsidRPr="00812F55">
        <w:rPr>
          <w:rFonts w:ascii="Times New Roman" w:hAnsi="Times New Roman"/>
          <w:b/>
          <w:sz w:val="22"/>
          <w:szCs w:val="22"/>
        </w:rPr>
        <w:t>16. Vállalkozó tájékoztatási kötelezettsége:</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sz w:val="22"/>
          <w:szCs w:val="22"/>
        </w:rPr>
        <w:t xml:space="preserve">16.1. Vállalkozó köteles a jelen szerződés teljesítésének teljes időtartama alatt tulajdonosi szerkezetét a Megrendelő számára megismerhetővé tenni. Vállalkozó – a megismerhetővé tételre vonatkozó kötelezettsége mellett – a jelen szerződés időtartama alatt írásban köteles tájékoztatni Megrendelőt minden, a tulajdonosi szerkezetében bekövetkezett változásról, a megváltozott és az új adatok, valamint a változás hatályának megjelölésével. </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sz w:val="22"/>
          <w:szCs w:val="22"/>
        </w:rPr>
        <w:t xml:space="preserve">16.2. Vállalkozó a jelen szerződés teljesítésének teljes időtartama alatt haladéktalanul írásban köteles Megrendelőt értesíteni a Kbt. </w:t>
      </w:r>
      <w:r w:rsidRPr="00812F55">
        <w:rPr>
          <w:rFonts w:ascii="Times New Roman" w:hAnsi="Times New Roman"/>
          <w:noProof/>
          <w:sz w:val="22"/>
          <w:szCs w:val="22"/>
        </w:rPr>
        <w:t>143. § (3)</w:t>
      </w:r>
      <w:r w:rsidRPr="00812F55">
        <w:rPr>
          <w:rFonts w:ascii="Times New Roman" w:hAnsi="Times New Roman"/>
          <w:sz w:val="22"/>
          <w:szCs w:val="22"/>
        </w:rPr>
        <w:t xml:space="preserve"> bekezdésében megjelölt ügyletekről. </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u w:val="single"/>
        </w:rPr>
        <w:t>17. Vállalkozó alvállalkozókkal kötött szerződéseiben kikötött biztosítékok:</w:t>
      </w:r>
    </w:p>
    <w:p w:rsidR="004A2145" w:rsidRPr="00812F55" w:rsidRDefault="00A3287B">
      <w:pPr>
        <w:autoSpaceDE w:val="0"/>
        <w:autoSpaceDN w:val="0"/>
        <w:adjustRightInd w:val="0"/>
        <w:spacing w:before="120" w:after="120"/>
        <w:jc w:val="both"/>
        <w:rPr>
          <w:rFonts w:ascii="Times New Roman" w:hAnsi="Times New Roman"/>
          <w:sz w:val="22"/>
          <w:szCs w:val="22"/>
        </w:rPr>
      </w:pPr>
      <w:r w:rsidRPr="00812F55">
        <w:rPr>
          <w:rFonts w:ascii="Times New Roman" w:hAnsi="Times New Roman"/>
          <w:sz w:val="22"/>
          <w:szCs w:val="22"/>
        </w:rPr>
        <w:lastRenderedPageBreak/>
        <w:t>Felek rögzítik, hogy a 322/2015. (X.30.) Kormányrendelet 27. § (2) bekezdése alapján</w:t>
      </w:r>
      <w:r w:rsidRPr="00812F55">
        <w:rPr>
          <w:rFonts w:ascii="Times New Roman" w:hAnsi="Times New Roman"/>
          <w:b/>
          <w:bCs/>
          <w:sz w:val="22"/>
          <w:szCs w:val="22"/>
        </w:rPr>
        <w:t xml:space="preserve"> </w:t>
      </w:r>
      <w:r w:rsidRPr="00812F55">
        <w:rPr>
          <w:rFonts w:ascii="Times New Roman" w:hAnsi="Times New Roman"/>
          <w:bCs/>
          <w:sz w:val="22"/>
          <w:szCs w:val="22"/>
        </w:rPr>
        <w:t>Vállalkozó</w:t>
      </w:r>
      <w:r w:rsidRPr="00812F55">
        <w:rPr>
          <w:rFonts w:ascii="Times New Roman" w:hAnsi="Times New Roman"/>
          <w:b/>
          <w:bCs/>
          <w:sz w:val="22"/>
          <w:szCs w:val="22"/>
        </w:rPr>
        <w:t xml:space="preserve"> </w:t>
      </w:r>
      <w:r w:rsidRPr="00812F55">
        <w:rPr>
          <w:rFonts w:ascii="Times New Roman" w:hAnsi="Times New Roman"/>
          <w:sz w:val="22"/>
          <w:szCs w:val="22"/>
        </w:rPr>
        <w:t>az alvállalkozóval kötött szerződésben az alvállalkozó teljesítésének elmaradásával vagy hibás teljesítésével kapcsolatos igényeinek biztosítékaként legfeljebb az alvállalkozói szerződés szerinti, általános forgalmi adó (a továbbiakban: áfa) nélkül számított ellenszolgáltatás tíz-tíz százalékát elérő biztosítékot köthet ki.</w:t>
      </w:r>
    </w:p>
    <w:p w:rsidR="004A2145" w:rsidRPr="00812F55" w:rsidRDefault="004A2145">
      <w:pPr>
        <w:autoSpaceDE w:val="0"/>
        <w:autoSpaceDN w:val="0"/>
        <w:adjustRightInd w:val="0"/>
        <w:spacing w:before="120" w:after="120"/>
        <w:jc w:val="both"/>
        <w:rPr>
          <w:rFonts w:ascii="Times New Roman" w:hAnsi="Times New Roman"/>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 xml:space="preserve">IX. </w:t>
      </w:r>
      <w:proofErr w:type="gramStart"/>
      <w:r w:rsidRPr="00812F55">
        <w:rPr>
          <w:rFonts w:ascii="Times New Roman" w:hAnsi="Times New Roman"/>
          <w:b/>
          <w:sz w:val="22"/>
          <w:szCs w:val="22"/>
        </w:rPr>
        <w:t>A</w:t>
      </w:r>
      <w:proofErr w:type="gramEnd"/>
      <w:r w:rsidRPr="00812F55">
        <w:rPr>
          <w:rFonts w:ascii="Times New Roman" w:hAnsi="Times New Roman"/>
          <w:b/>
          <w:sz w:val="22"/>
          <w:szCs w:val="22"/>
        </w:rPr>
        <w:t xml:space="preserve"> VÁLLALKOZÓI DÍJ</w:t>
      </w:r>
    </w:p>
    <w:p w:rsidR="004A2145" w:rsidRPr="00812F55" w:rsidRDefault="00A3287B">
      <w:pPr>
        <w:spacing w:before="120" w:after="120"/>
        <w:jc w:val="both"/>
        <w:rPr>
          <w:rFonts w:ascii="Times New Roman" w:hAnsi="Times New Roman"/>
          <w:bCs/>
          <w:sz w:val="22"/>
          <w:szCs w:val="22"/>
        </w:rPr>
      </w:pPr>
      <w:r w:rsidRPr="00812F55">
        <w:rPr>
          <w:rFonts w:ascii="Times New Roman" w:hAnsi="Times New Roman"/>
          <w:b/>
          <w:sz w:val="22"/>
          <w:szCs w:val="22"/>
        </w:rPr>
        <w:t>1.</w:t>
      </w:r>
      <w:r w:rsidRPr="00812F55">
        <w:rPr>
          <w:rFonts w:ascii="Times New Roman" w:hAnsi="Times New Roman"/>
          <w:sz w:val="22"/>
          <w:szCs w:val="22"/>
        </w:rPr>
        <w:t xml:space="preserve"> </w:t>
      </w:r>
      <w:r w:rsidRPr="00812F55">
        <w:rPr>
          <w:rFonts w:ascii="Times New Roman" w:hAnsi="Times New Roman"/>
          <w:bCs/>
          <w:sz w:val="22"/>
          <w:szCs w:val="22"/>
        </w:rPr>
        <w:t>Vállalkozó tudomásul veszi, hogy a szerződéses ár, a szerződés minden vállalkozói feltételének teljesítése mellett a Megrendelő által átadott dokumentumokban megjelenített műszaki tartalom és műszaki színvonal teljes körű megvalósítására vonatkozik, függetlenül a terv, vagy a költségvetés, vagy a felsorolt kiegészítő dokumentumok esetleges hibáitól, hiányaitól.</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bCs/>
          <w:sz w:val="22"/>
          <w:szCs w:val="22"/>
        </w:rPr>
        <w:t>2.</w:t>
      </w:r>
      <w:r w:rsidRPr="00812F55">
        <w:rPr>
          <w:rFonts w:ascii="Times New Roman" w:hAnsi="Times New Roman"/>
          <w:bCs/>
          <w:sz w:val="22"/>
          <w:szCs w:val="22"/>
        </w:rPr>
        <w:t xml:space="preserve"> </w:t>
      </w:r>
      <w:r w:rsidRPr="00812F55">
        <w:rPr>
          <w:rFonts w:ascii="Times New Roman" w:hAnsi="Times New Roman"/>
          <w:sz w:val="22"/>
          <w:szCs w:val="22"/>
        </w:rPr>
        <w:t>Vállalkozó kijelenti, hogy a Megrendelő által rendelkezésére bocsátott információk alapján a vállalkozói díj kialakításához szükséges lényeges információk rendelkezésére álltak a közbeszerzési eljárás során.</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 xml:space="preserve">3. </w:t>
      </w:r>
      <w:r w:rsidRPr="00812F55">
        <w:rPr>
          <w:rFonts w:ascii="Times New Roman" w:hAnsi="Times New Roman"/>
          <w:sz w:val="22"/>
          <w:szCs w:val="22"/>
        </w:rPr>
        <w:t xml:space="preserve">A Munka hiánytalan és hibátlan elvégzéséért megállapított vállalkozói díj </w:t>
      </w:r>
      <w:proofErr w:type="gramStart"/>
      <w:r w:rsidRPr="00812F55">
        <w:rPr>
          <w:rFonts w:ascii="Times New Roman" w:hAnsi="Times New Roman"/>
          <w:sz w:val="22"/>
          <w:szCs w:val="22"/>
        </w:rPr>
        <w:t>összege …</w:t>
      </w:r>
      <w:proofErr w:type="gramEnd"/>
      <w:r w:rsidRPr="00812F55">
        <w:rPr>
          <w:rFonts w:ascii="Times New Roman" w:hAnsi="Times New Roman"/>
          <w:sz w:val="22"/>
          <w:szCs w:val="22"/>
        </w:rPr>
        <w:t>……….,</w:t>
      </w:r>
      <w:proofErr w:type="spellStart"/>
      <w:r w:rsidRPr="00812F55">
        <w:rPr>
          <w:rFonts w:ascii="Times New Roman" w:hAnsi="Times New Roman"/>
          <w:sz w:val="22"/>
          <w:szCs w:val="22"/>
        </w:rPr>
        <w:t>-Ft</w:t>
      </w:r>
      <w:proofErr w:type="spellEnd"/>
      <w:r w:rsidRPr="00812F55">
        <w:rPr>
          <w:rFonts w:ascii="Times New Roman" w:hAnsi="Times New Roman"/>
          <w:i/>
          <w:sz w:val="22"/>
          <w:szCs w:val="22"/>
        </w:rPr>
        <w:t xml:space="preserve"> </w:t>
      </w:r>
      <w:r w:rsidRPr="00812F55">
        <w:rPr>
          <w:rFonts w:ascii="Times New Roman" w:hAnsi="Times New Roman"/>
          <w:sz w:val="22"/>
          <w:szCs w:val="22"/>
        </w:rPr>
        <w:t>+ ÁFA egyösszegű átalánydíj (átalányár)</w:t>
      </w:r>
      <w:r w:rsidRPr="00812F55">
        <w:rPr>
          <w:rFonts w:ascii="Times New Roman" w:hAnsi="Times New Roman"/>
          <w:i/>
          <w:sz w:val="22"/>
          <w:szCs w:val="22"/>
        </w:rPr>
        <w:t>.</w:t>
      </w:r>
      <w:r w:rsidRPr="00812F55">
        <w:rPr>
          <w:rFonts w:ascii="Times New Roman" w:hAnsi="Times New Roman"/>
          <w:sz w:val="22"/>
          <w:szCs w:val="22"/>
        </w:rPr>
        <w:t xml:space="preserve"> A kifizetés után a hatályos jogszabályok szerinti általános forgalmi adó fizetendő.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4.</w:t>
      </w:r>
      <w:r w:rsidRPr="00812F55">
        <w:rPr>
          <w:rFonts w:ascii="Times New Roman" w:hAnsi="Times New Roman"/>
          <w:sz w:val="22"/>
          <w:szCs w:val="22"/>
        </w:rPr>
        <w:t xml:space="preserve"> A vállalkozói díj, mint átalánydíj magában foglalja mindazon költséget és díjat, ami a szerződés szerinti Munka hibamentes, hiánytalan, szabályos, működésre kész és szakszerű kivitelezéséhez és beüzemeléséhez szükséges, valamint a szerződés szerint megszerzett szerzői jogok értékét, ezért Vállalkozó Megrendelővel szemben további költségigénnyel nem élhet, kivéve a Felek által a Kbt. rendelkezéseinek megfelelően megrendelt, elvégzett pótmunkák ellenértékét. A Vállalkozó kijelenti, hogy az átalánydíjat a Munka és a helyszín ismeretében, továbbá az árazatlan költségvetési kiírás alapján adta meg.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5.</w:t>
      </w:r>
      <w:r w:rsidRPr="00812F55">
        <w:rPr>
          <w:rFonts w:ascii="Times New Roman" w:hAnsi="Times New Roman"/>
          <w:sz w:val="22"/>
          <w:szCs w:val="22"/>
        </w:rPr>
        <w:t xml:space="preserve"> </w:t>
      </w:r>
      <w:r w:rsidRPr="00812F55">
        <w:rPr>
          <w:rFonts w:ascii="Times New Roman" w:hAnsi="Times New Roman"/>
          <w:iCs/>
          <w:sz w:val="22"/>
          <w:szCs w:val="22"/>
        </w:rPr>
        <w:t>Megrendelő kijelenti</w:t>
      </w:r>
      <w:r w:rsidRPr="00812F55">
        <w:rPr>
          <w:rFonts w:ascii="Times New Roman" w:hAnsi="Times New Roman"/>
          <w:sz w:val="22"/>
          <w:szCs w:val="22"/>
        </w:rPr>
        <w:t>, hogy a szerződésben meghatározott Munka ellenértékének pénzügyi fedezetével rendelkezik.</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X. FIZETÉSI FELTÉTELEK</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b/>
          <w:sz w:val="22"/>
          <w:szCs w:val="22"/>
        </w:rPr>
        <w:t>1.</w:t>
      </w:r>
      <w:r w:rsidRPr="00812F55">
        <w:rPr>
          <w:rFonts w:ascii="Times New Roman" w:hAnsi="Times New Roman"/>
          <w:sz w:val="22"/>
          <w:szCs w:val="22"/>
        </w:rPr>
        <w:t xml:space="preserve"> Vállalkozó </w:t>
      </w:r>
    </w:p>
    <w:p w:rsidR="0054124F" w:rsidRPr="00812F55" w:rsidRDefault="001E59C9" w:rsidP="0054124F">
      <w:pPr>
        <w:spacing w:before="120" w:after="120"/>
        <w:jc w:val="both"/>
        <w:rPr>
          <w:rFonts w:ascii="Times New Roman" w:hAnsi="Times New Roman"/>
          <w:i/>
          <w:sz w:val="22"/>
          <w:szCs w:val="22"/>
        </w:rPr>
      </w:pPr>
      <w:r w:rsidRPr="00812F55">
        <w:rPr>
          <w:rFonts w:ascii="Times New Roman" w:hAnsi="Times New Roman"/>
          <w:i/>
          <w:sz w:val="22"/>
          <w:szCs w:val="22"/>
        </w:rPr>
        <w:t xml:space="preserve">1 előleg- </w:t>
      </w:r>
      <w:r w:rsidR="0054124F" w:rsidRPr="00812F55">
        <w:rPr>
          <w:rFonts w:ascii="Times New Roman" w:hAnsi="Times New Roman"/>
          <w:i/>
          <w:sz w:val="22"/>
          <w:szCs w:val="22"/>
        </w:rPr>
        <w:t>és 1 végszámlát jogosult benyújtani az alábbi ütemezés szerint:</w:t>
      </w:r>
    </w:p>
    <w:p w:rsidR="004A2145" w:rsidRPr="00812F55" w:rsidRDefault="00A3287B" w:rsidP="001E59C9">
      <w:pPr>
        <w:spacing w:before="120" w:after="120"/>
        <w:jc w:val="both"/>
        <w:rPr>
          <w:rFonts w:ascii="Times New Roman" w:hAnsi="Times New Roman"/>
          <w:i/>
          <w:sz w:val="22"/>
          <w:szCs w:val="22"/>
        </w:rPr>
      </w:pPr>
      <w:r w:rsidRPr="00812F55">
        <w:rPr>
          <w:rFonts w:ascii="Times New Roman" w:hAnsi="Times New Roman"/>
          <w:i/>
          <w:sz w:val="22"/>
          <w:szCs w:val="22"/>
        </w:rPr>
        <w:t>Vállalkozó egy előlegszámlát jogosult benyújtani. Az előlegszámlát Vállalkozó olyan időpontban jogosult kibocsátani, hogy azt a Megrendelő a munkaterület átadásától számított 15 napon belül ki tudja fizetni. Vállalkozó előlegként a szerződésben foglalt - áfa nélkül számított – teljes ellenszolgáltatás 5 %-ának megfelelő összeg kifizetését kérheti. Az előleg összege a végszámlából kerül levonásra.</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sz w:val="22"/>
          <w:szCs w:val="22"/>
        </w:rPr>
        <w:t>A szabályszerűen benyújtott számlák kiegyenlítése a Kbt. 135. § (2)</w:t>
      </w:r>
      <w:r w:rsidR="00F53FA1" w:rsidRPr="00812F55">
        <w:rPr>
          <w:rFonts w:ascii="Times New Roman" w:hAnsi="Times New Roman"/>
          <w:sz w:val="22"/>
          <w:szCs w:val="22"/>
        </w:rPr>
        <w:t>-(3)</w:t>
      </w:r>
      <w:r w:rsidRPr="00812F55">
        <w:rPr>
          <w:rFonts w:ascii="Times New Roman" w:hAnsi="Times New Roman"/>
          <w:sz w:val="22"/>
          <w:szCs w:val="22"/>
        </w:rPr>
        <w:t xml:space="preserve">, (5), (6) bekezdései és a Ptk. 6:130. § (1) – (2) bekezdése szerint, </w:t>
      </w:r>
      <w:r w:rsidRPr="00812F55">
        <w:rPr>
          <w:rFonts w:ascii="Times New Roman" w:hAnsi="Times New Roman"/>
          <w:b/>
          <w:sz w:val="22"/>
          <w:szCs w:val="22"/>
        </w:rPr>
        <w:t xml:space="preserve">alvállalkozó igénybe vétele esetén pedig - a Ptk. 6:130. § (1) – (2) bekezdéseitől eltérően - </w:t>
      </w:r>
      <w:r w:rsidRPr="00812F55">
        <w:rPr>
          <w:rFonts w:ascii="Times New Roman" w:hAnsi="Times New Roman"/>
          <w:b/>
          <w:bCs/>
          <w:sz w:val="22"/>
          <w:szCs w:val="22"/>
        </w:rPr>
        <w:t>az építési beruházások, valamint az építési beruházásokhoz kapcsolódó tervezői és mérnöki szolgáltatások közbeszerzésének részletes szabályairól szóló 322/2015. (X. 30.) Korm. rendelet 32/</w:t>
      </w:r>
      <w:proofErr w:type="gramStart"/>
      <w:r w:rsidRPr="00812F55">
        <w:rPr>
          <w:rFonts w:ascii="Times New Roman" w:hAnsi="Times New Roman"/>
          <w:b/>
          <w:bCs/>
          <w:sz w:val="22"/>
          <w:szCs w:val="22"/>
        </w:rPr>
        <w:t>A</w:t>
      </w:r>
      <w:proofErr w:type="gramEnd"/>
      <w:r w:rsidRPr="00812F55">
        <w:rPr>
          <w:rFonts w:ascii="Times New Roman" w:hAnsi="Times New Roman"/>
          <w:b/>
          <w:bCs/>
          <w:sz w:val="22"/>
          <w:szCs w:val="22"/>
        </w:rPr>
        <w:t xml:space="preserve"> §. </w:t>
      </w:r>
      <w:r w:rsidRPr="00812F55">
        <w:rPr>
          <w:rFonts w:ascii="Times New Roman" w:hAnsi="Times New Roman"/>
          <w:sz w:val="22"/>
          <w:szCs w:val="22"/>
        </w:rPr>
        <w:t xml:space="preserve"> szerint történik.</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b/>
          <w:sz w:val="22"/>
          <w:szCs w:val="22"/>
        </w:rPr>
        <w:t>2.</w:t>
      </w:r>
      <w:r w:rsidRPr="00812F55">
        <w:rPr>
          <w:rFonts w:ascii="Times New Roman" w:hAnsi="Times New Roman"/>
          <w:sz w:val="22"/>
          <w:szCs w:val="22"/>
        </w:rPr>
        <w:t xml:space="preserve"> A vállalkozói díj megfizetésének módja:</w:t>
      </w:r>
    </w:p>
    <w:p w:rsidR="004A2145" w:rsidRPr="00812F55" w:rsidRDefault="00A3287B">
      <w:pPr>
        <w:pStyle w:val="Listaszerbekezds"/>
        <w:widowControl w:val="0"/>
        <w:numPr>
          <w:ilvl w:val="0"/>
          <w:numId w:val="12"/>
        </w:numPr>
        <w:autoSpaceDE w:val="0"/>
        <w:autoSpaceDN w:val="0"/>
        <w:adjustRightInd w:val="0"/>
        <w:spacing w:before="120" w:after="120"/>
        <w:jc w:val="both"/>
        <w:rPr>
          <w:rFonts w:ascii="Times New Roman" w:hAnsi="Times New Roman"/>
          <w:sz w:val="22"/>
          <w:szCs w:val="22"/>
        </w:rPr>
      </w:pPr>
      <w:r w:rsidRPr="00812F55">
        <w:rPr>
          <w:rFonts w:ascii="Times New Roman" w:hAnsi="Times New Roman"/>
          <w:sz w:val="22"/>
          <w:szCs w:val="22"/>
        </w:rPr>
        <w:t>Abban az esetben, ha Vállalkozó nem vesz igénybe a teljesítéshez alvállalkozót, Megrendelő a szerződésben meghatározott módon és tartalommal való teljesítést követően az ellenszolgáltatást a Kbt. 135. § (2)</w:t>
      </w:r>
      <w:r w:rsidR="00F53FA1" w:rsidRPr="00812F55">
        <w:rPr>
          <w:rFonts w:ascii="Times New Roman" w:hAnsi="Times New Roman"/>
          <w:sz w:val="22"/>
          <w:szCs w:val="22"/>
        </w:rPr>
        <w:t>-(3)</w:t>
      </w:r>
      <w:r w:rsidRPr="00812F55">
        <w:rPr>
          <w:rFonts w:ascii="Times New Roman" w:hAnsi="Times New Roman"/>
          <w:sz w:val="22"/>
          <w:szCs w:val="22"/>
        </w:rPr>
        <w:t xml:space="preserve">, (5), (6) bekezdései és a Ptk. 6:130. § (1) – (2) bekezdése szerint banki átutalással teljesíti, a számla kézhezvételét követően 30 napon belül. </w:t>
      </w:r>
    </w:p>
    <w:p w:rsidR="004A2145" w:rsidRPr="00812F55" w:rsidRDefault="00A3287B">
      <w:pPr>
        <w:pStyle w:val="Listaszerbekezds"/>
        <w:widowControl w:val="0"/>
        <w:numPr>
          <w:ilvl w:val="0"/>
          <w:numId w:val="12"/>
        </w:numPr>
        <w:autoSpaceDE w:val="0"/>
        <w:autoSpaceDN w:val="0"/>
        <w:adjustRightInd w:val="0"/>
        <w:spacing w:before="120" w:after="120"/>
        <w:jc w:val="both"/>
        <w:rPr>
          <w:rFonts w:ascii="Times New Roman" w:hAnsi="Times New Roman"/>
          <w:sz w:val="22"/>
          <w:szCs w:val="22"/>
        </w:rPr>
      </w:pPr>
      <w:r w:rsidRPr="00812F55">
        <w:rPr>
          <w:rFonts w:ascii="Times New Roman" w:hAnsi="Times New Roman"/>
          <w:sz w:val="22"/>
          <w:szCs w:val="22"/>
        </w:rPr>
        <w:t>Abban az esetben, ha Vállalkozó a teljesítéshez alvállalkozót vesz igénybe, Megrendelő a szerződésben meghatározott módon és tartalommal való teljesítést követően az ellenszolgáltatást a Kbt. 135. § (2)</w:t>
      </w:r>
      <w:r w:rsidR="0020584D" w:rsidRPr="00812F55">
        <w:rPr>
          <w:rFonts w:ascii="Times New Roman" w:hAnsi="Times New Roman"/>
          <w:sz w:val="22"/>
          <w:szCs w:val="22"/>
        </w:rPr>
        <w:t>-(3)</w:t>
      </w:r>
      <w:r w:rsidRPr="00812F55">
        <w:rPr>
          <w:rFonts w:ascii="Times New Roman" w:hAnsi="Times New Roman"/>
          <w:sz w:val="22"/>
          <w:szCs w:val="22"/>
        </w:rPr>
        <w:t xml:space="preserve">, (6) bekezdése és - a Ptk. 6:130. § (1) – (2) </w:t>
      </w:r>
      <w:r w:rsidRPr="00812F55">
        <w:rPr>
          <w:rFonts w:ascii="Times New Roman" w:hAnsi="Times New Roman"/>
          <w:sz w:val="22"/>
          <w:szCs w:val="22"/>
        </w:rPr>
        <w:lastRenderedPageBreak/>
        <w:t xml:space="preserve">bekezdésétől eltérően – </w:t>
      </w:r>
      <w:r w:rsidRPr="00812F55">
        <w:rPr>
          <w:rFonts w:ascii="Times New Roman" w:hAnsi="Times New Roman"/>
          <w:b/>
          <w:bCs/>
          <w:sz w:val="22"/>
          <w:szCs w:val="22"/>
        </w:rPr>
        <w:t>az építési beruházások, valamint az építési beruházásokhoz kapcsolódó tervezői és mérnöki szolgáltatások közbeszerzésének részletes szabályairól szóló 322/2015. (X. 30.) Korm. rendelet 32/</w:t>
      </w:r>
      <w:proofErr w:type="gramStart"/>
      <w:r w:rsidRPr="00812F55">
        <w:rPr>
          <w:rFonts w:ascii="Times New Roman" w:hAnsi="Times New Roman"/>
          <w:b/>
          <w:bCs/>
          <w:sz w:val="22"/>
          <w:szCs w:val="22"/>
        </w:rPr>
        <w:t>A</w:t>
      </w:r>
      <w:proofErr w:type="gramEnd"/>
      <w:r w:rsidRPr="00812F55">
        <w:rPr>
          <w:rFonts w:ascii="Times New Roman" w:hAnsi="Times New Roman"/>
          <w:b/>
          <w:bCs/>
          <w:sz w:val="22"/>
          <w:szCs w:val="22"/>
        </w:rPr>
        <w:t xml:space="preserve"> §. </w:t>
      </w:r>
      <w:r w:rsidRPr="00812F55">
        <w:rPr>
          <w:rFonts w:ascii="Times New Roman" w:hAnsi="Times New Roman"/>
          <w:sz w:val="22"/>
          <w:szCs w:val="22"/>
        </w:rPr>
        <w:t>alapján az alábbiak szerint fizeti ki:</w:t>
      </w:r>
    </w:p>
    <w:p w:rsidR="004A2145" w:rsidRPr="00812F55" w:rsidRDefault="004A2145">
      <w:pPr>
        <w:widowControl w:val="0"/>
        <w:autoSpaceDE w:val="0"/>
        <w:autoSpaceDN w:val="0"/>
        <w:adjustRightInd w:val="0"/>
        <w:spacing w:before="120" w:after="120"/>
        <w:ind w:left="708"/>
        <w:jc w:val="both"/>
        <w:rPr>
          <w:rFonts w:ascii="Times New Roman" w:hAnsi="Times New Roman"/>
          <w:sz w:val="22"/>
          <w:szCs w:val="22"/>
        </w:rPr>
      </w:pPr>
    </w:p>
    <w:p w:rsidR="004A2145" w:rsidRPr="00812F55" w:rsidRDefault="00A3287B">
      <w:pPr>
        <w:pStyle w:val="uj"/>
        <w:spacing w:before="120" w:beforeAutospacing="0" w:after="120" w:afterAutospacing="0"/>
        <w:jc w:val="both"/>
        <w:rPr>
          <w:sz w:val="22"/>
          <w:szCs w:val="22"/>
        </w:rPr>
      </w:pPr>
      <w:r w:rsidRPr="00812F55">
        <w:rPr>
          <w:i/>
          <w:iCs/>
          <w:sz w:val="22"/>
          <w:szCs w:val="22"/>
        </w:rPr>
        <w:t>a)</w:t>
      </w:r>
      <w:r w:rsidRPr="00812F55">
        <w:rPr>
          <w:sz w:val="22"/>
          <w:szCs w:val="22"/>
        </w:rPr>
        <w:t xml:space="preserve"> Vállalkozó legkésőbb a teljesítés elismerésének időpontjáig köteles nyilatkozatot tenni, hogy az általa a teljesítésbe bevont alvállalkozók egyenként mekkora összegre jogosultak az ellenszolgáltatásból, egyidejűleg felhívja az alvállalkozókat, hogy állítsák ki </w:t>
      </w:r>
      <w:proofErr w:type="gramStart"/>
      <w:r w:rsidRPr="00812F55">
        <w:rPr>
          <w:sz w:val="22"/>
          <w:szCs w:val="22"/>
        </w:rPr>
        <w:t>ezen</w:t>
      </w:r>
      <w:proofErr w:type="gramEnd"/>
      <w:r w:rsidRPr="00812F55">
        <w:rPr>
          <w:sz w:val="22"/>
          <w:szCs w:val="22"/>
        </w:rPr>
        <w:t xml:space="preserve"> számláikat;</w:t>
      </w:r>
    </w:p>
    <w:p w:rsidR="004A2145" w:rsidRPr="00812F55" w:rsidRDefault="00A3287B">
      <w:pPr>
        <w:pStyle w:val="uj"/>
        <w:spacing w:before="120" w:beforeAutospacing="0" w:after="120" w:afterAutospacing="0"/>
        <w:jc w:val="both"/>
        <w:rPr>
          <w:sz w:val="22"/>
          <w:szCs w:val="22"/>
        </w:rPr>
      </w:pPr>
      <w:r w:rsidRPr="00812F55">
        <w:rPr>
          <w:i/>
          <w:iCs/>
          <w:sz w:val="22"/>
          <w:szCs w:val="22"/>
        </w:rPr>
        <w:t>b)</w:t>
      </w:r>
      <w:r w:rsidRPr="00812F55">
        <w:rPr>
          <w:sz w:val="22"/>
          <w:szCs w:val="22"/>
        </w:rPr>
        <w:t xml:space="preserve"> Vállalkozó a teljesítés elismerését követően állítja ki számláját, a számlában részletezve az alvállalkozói teljesítés, valamint az ajánlattevői teljesítés mértékét;</w:t>
      </w:r>
    </w:p>
    <w:p w:rsidR="004A2145" w:rsidRPr="00812F55" w:rsidRDefault="00A3287B">
      <w:pPr>
        <w:pStyle w:val="uj"/>
        <w:spacing w:before="120" w:beforeAutospacing="0" w:after="120" w:afterAutospacing="0"/>
        <w:jc w:val="both"/>
        <w:rPr>
          <w:sz w:val="22"/>
          <w:szCs w:val="22"/>
        </w:rPr>
      </w:pPr>
      <w:r w:rsidRPr="00812F55">
        <w:rPr>
          <w:i/>
          <w:iCs/>
          <w:sz w:val="22"/>
          <w:szCs w:val="22"/>
        </w:rPr>
        <w:t>c)</w:t>
      </w:r>
      <w:r w:rsidRPr="00812F55">
        <w:rPr>
          <w:sz w:val="22"/>
          <w:szCs w:val="22"/>
        </w:rPr>
        <w:t xml:space="preserve"> a </w:t>
      </w:r>
      <w:r w:rsidRPr="00812F55">
        <w:rPr>
          <w:i/>
          <w:iCs/>
          <w:sz w:val="22"/>
          <w:szCs w:val="22"/>
        </w:rPr>
        <w:t>b)</w:t>
      </w:r>
      <w:r w:rsidRPr="00812F55">
        <w:rPr>
          <w:sz w:val="22"/>
          <w:szCs w:val="22"/>
        </w:rPr>
        <w:t xml:space="preserve"> pont szerint a számlában feltüntetett alvállalkozói teljesítés ellenértékét a Megrendelő tizenöt napon belül átutalja Vállalkozónak;</w:t>
      </w:r>
    </w:p>
    <w:p w:rsidR="004A2145" w:rsidRPr="00812F55" w:rsidRDefault="00A3287B">
      <w:pPr>
        <w:pStyle w:val="uj"/>
        <w:spacing w:before="120" w:beforeAutospacing="0" w:after="120" w:afterAutospacing="0"/>
        <w:jc w:val="both"/>
        <w:rPr>
          <w:sz w:val="22"/>
          <w:szCs w:val="22"/>
        </w:rPr>
      </w:pPr>
      <w:r w:rsidRPr="00812F55">
        <w:rPr>
          <w:i/>
          <w:iCs/>
          <w:sz w:val="22"/>
          <w:szCs w:val="22"/>
        </w:rPr>
        <w:t>d)</w:t>
      </w:r>
      <w:r w:rsidRPr="00812F55">
        <w:rPr>
          <w:sz w:val="22"/>
          <w:szCs w:val="22"/>
        </w:rPr>
        <w:t xml:space="preserve"> Vállalkozó haladéktalanul kiegyenlíti az alvállalkozók számláit, vagy az adózás rendjéről szóló 2003. évi XCII. törvény (a továbbiakban: Art.) 36/A. § (3) bekezdése szerint azt vagy annak egy részét visszatartja, illetve az alvállalkozóval kötött szerződésben foglaltak szerint az alvállalkozói díj egy részét visszatartja;</w:t>
      </w:r>
    </w:p>
    <w:p w:rsidR="004A2145" w:rsidRPr="00812F55" w:rsidRDefault="00A3287B">
      <w:pPr>
        <w:pStyle w:val="uj"/>
        <w:spacing w:before="120" w:beforeAutospacing="0" w:after="120" w:afterAutospacing="0"/>
        <w:jc w:val="both"/>
        <w:rPr>
          <w:sz w:val="22"/>
          <w:szCs w:val="22"/>
        </w:rPr>
      </w:pPr>
      <w:proofErr w:type="gramStart"/>
      <w:r w:rsidRPr="00812F55">
        <w:rPr>
          <w:i/>
          <w:iCs/>
          <w:sz w:val="22"/>
          <w:szCs w:val="22"/>
        </w:rPr>
        <w:t>e</w:t>
      </w:r>
      <w:proofErr w:type="gramEnd"/>
      <w:r w:rsidRPr="00812F55">
        <w:rPr>
          <w:i/>
          <w:iCs/>
          <w:sz w:val="22"/>
          <w:szCs w:val="22"/>
        </w:rPr>
        <w:t>)</w:t>
      </w:r>
      <w:r w:rsidRPr="00812F55">
        <w:rPr>
          <w:sz w:val="22"/>
          <w:szCs w:val="22"/>
        </w:rPr>
        <w:t xml:space="preserve"> Vállalkozó átadja az </w:t>
      </w:r>
      <w:r w:rsidRPr="00812F55">
        <w:rPr>
          <w:i/>
          <w:iCs/>
          <w:sz w:val="22"/>
          <w:szCs w:val="22"/>
        </w:rPr>
        <w:t>d)</w:t>
      </w:r>
      <w:r w:rsidRPr="00812F55">
        <w:rPr>
          <w:sz w:val="22"/>
          <w:szCs w:val="22"/>
        </w:rPr>
        <w:t xml:space="preserve"> pont szerinti átutalások igazolásainak másolatait vagy az alvállalkozó köztartozást mutató együttes adóigazolásának másolatát az ajánlatkérőként szerződő félnek (annak érdekében, hogy Megrendelő megállapíthassa, hogy Vállalkozó jogszerűen nem fizette ki a teljes összeget az alvállalkozónak);</w:t>
      </w:r>
    </w:p>
    <w:p w:rsidR="004A2145" w:rsidRPr="00812F55" w:rsidRDefault="00A3287B">
      <w:pPr>
        <w:pStyle w:val="uj"/>
        <w:spacing w:before="120" w:beforeAutospacing="0" w:after="120" w:afterAutospacing="0"/>
        <w:jc w:val="both"/>
        <w:rPr>
          <w:sz w:val="22"/>
          <w:szCs w:val="22"/>
        </w:rPr>
      </w:pPr>
      <w:proofErr w:type="gramStart"/>
      <w:r w:rsidRPr="00812F55">
        <w:rPr>
          <w:i/>
          <w:iCs/>
          <w:sz w:val="22"/>
          <w:szCs w:val="22"/>
        </w:rPr>
        <w:t>f</w:t>
      </w:r>
      <w:proofErr w:type="gramEnd"/>
      <w:r w:rsidRPr="00812F55">
        <w:rPr>
          <w:i/>
          <w:iCs/>
          <w:sz w:val="22"/>
          <w:szCs w:val="22"/>
        </w:rPr>
        <w:t>)</w:t>
      </w:r>
      <w:r w:rsidRPr="00812F55">
        <w:rPr>
          <w:sz w:val="22"/>
          <w:szCs w:val="22"/>
        </w:rPr>
        <w:t xml:space="preserve"> Vállalkozó által benyújtott számlában megjelölt, fővállalkozói teljesítés ellenértékét Megrendelő harminc napon belül átutalja az ajánlattevőként szerződő feleknek, ha Vállalkozó az alvállalkozókkal szembeni fizetési kötelezettségét az Art. 36/A. §</w:t>
      </w:r>
      <w:proofErr w:type="spellStart"/>
      <w:r w:rsidRPr="00812F55">
        <w:rPr>
          <w:sz w:val="22"/>
          <w:szCs w:val="22"/>
        </w:rPr>
        <w:t>-ára</w:t>
      </w:r>
      <w:proofErr w:type="spellEnd"/>
      <w:r w:rsidRPr="00812F55">
        <w:rPr>
          <w:sz w:val="22"/>
          <w:szCs w:val="22"/>
        </w:rPr>
        <w:t xml:space="preserve"> is tekintettel teljesítette;</w:t>
      </w:r>
    </w:p>
    <w:p w:rsidR="004A2145" w:rsidRPr="00812F55" w:rsidRDefault="00A3287B">
      <w:pPr>
        <w:pStyle w:val="uj"/>
        <w:spacing w:before="120" w:beforeAutospacing="0" w:after="120" w:afterAutospacing="0"/>
        <w:jc w:val="both"/>
        <w:rPr>
          <w:sz w:val="22"/>
          <w:szCs w:val="22"/>
        </w:rPr>
      </w:pPr>
      <w:r w:rsidRPr="00812F55">
        <w:rPr>
          <w:i/>
          <w:iCs/>
          <w:sz w:val="22"/>
          <w:szCs w:val="22"/>
        </w:rPr>
        <w:t>h)</w:t>
      </w:r>
      <w:r w:rsidRPr="00812F55">
        <w:rPr>
          <w:sz w:val="22"/>
          <w:szCs w:val="22"/>
        </w:rPr>
        <w:t xml:space="preserve"> ha Vállalkozó a </w:t>
      </w:r>
      <w:r w:rsidRPr="00812F55">
        <w:rPr>
          <w:i/>
          <w:iCs/>
          <w:sz w:val="22"/>
          <w:szCs w:val="22"/>
        </w:rPr>
        <w:t>d)</w:t>
      </w:r>
      <w:r w:rsidRPr="00812F55">
        <w:rPr>
          <w:sz w:val="22"/>
          <w:szCs w:val="22"/>
        </w:rPr>
        <w:t xml:space="preserve"> vagy az </w:t>
      </w:r>
      <w:r w:rsidRPr="00812F55">
        <w:rPr>
          <w:i/>
          <w:iCs/>
          <w:sz w:val="22"/>
          <w:szCs w:val="22"/>
        </w:rPr>
        <w:t>e)</w:t>
      </w:r>
      <w:r w:rsidRPr="00812F55">
        <w:rPr>
          <w:sz w:val="22"/>
          <w:szCs w:val="22"/>
        </w:rPr>
        <w:t xml:space="preserve"> pont szerinti kötelezettségét nem teljesíti, az ellenszolgáltatás fennmaradó részét Megrendelő őrzi, és az akkor illeti meg Vállalkozót, ha Megrendelő részére igazolja, hogy a </w:t>
      </w:r>
      <w:r w:rsidRPr="00812F55">
        <w:rPr>
          <w:i/>
          <w:iCs/>
          <w:sz w:val="22"/>
          <w:szCs w:val="22"/>
        </w:rPr>
        <w:t>d)</w:t>
      </w:r>
      <w:r w:rsidRPr="00812F55">
        <w:rPr>
          <w:sz w:val="22"/>
          <w:szCs w:val="22"/>
        </w:rPr>
        <w:t xml:space="preserve"> vagy az </w:t>
      </w:r>
      <w:r w:rsidRPr="00812F55">
        <w:rPr>
          <w:i/>
          <w:iCs/>
          <w:sz w:val="22"/>
          <w:szCs w:val="22"/>
        </w:rPr>
        <w:t>e)</w:t>
      </w:r>
      <w:r w:rsidRPr="00812F55">
        <w:rPr>
          <w:sz w:val="22"/>
          <w:szCs w:val="22"/>
        </w:rPr>
        <w:t xml:space="preserve"> pont szerinti kötelezettségét teljesítette, vagy hitelt érdemlő irattal igazolja, hogy az alvállalkozó vagy szakember nem jogosult az ajánlattevő által </w:t>
      </w:r>
      <w:proofErr w:type="gramStart"/>
      <w:r w:rsidRPr="00812F55">
        <w:rPr>
          <w:sz w:val="22"/>
          <w:szCs w:val="22"/>
        </w:rPr>
        <w:t>a</w:t>
      </w:r>
      <w:proofErr w:type="gramEnd"/>
      <w:r w:rsidRPr="00812F55">
        <w:rPr>
          <w:sz w:val="22"/>
          <w:szCs w:val="22"/>
        </w:rPr>
        <w:t xml:space="preserve"> </w:t>
      </w:r>
      <w:proofErr w:type="spellStart"/>
      <w:r w:rsidRPr="00812F55">
        <w:rPr>
          <w:i/>
          <w:iCs/>
          <w:sz w:val="22"/>
          <w:szCs w:val="22"/>
        </w:rPr>
        <w:t>a</w:t>
      </w:r>
      <w:proofErr w:type="spellEnd"/>
      <w:r w:rsidRPr="00812F55">
        <w:rPr>
          <w:i/>
          <w:iCs/>
          <w:sz w:val="22"/>
          <w:szCs w:val="22"/>
        </w:rPr>
        <w:t>)</w:t>
      </w:r>
      <w:r w:rsidRPr="00812F55">
        <w:rPr>
          <w:sz w:val="22"/>
          <w:szCs w:val="22"/>
        </w:rPr>
        <w:t xml:space="preserve"> pont szerint bejelentett összegre vagy annak egy részére;</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b/>
          <w:sz w:val="22"/>
          <w:szCs w:val="22"/>
        </w:rPr>
        <w:t>3.</w:t>
      </w:r>
      <w:r w:rsidRPr="00812F55">
        <w:rPr>
          <w:rFonts w:ascii="Times New Roman" w:hAnsi="Times New Roman"/>
          <w:sz w:val="22"/>
          <w:szCs w:val="22"/>
        </w:rPr>
        <w:t xml:space="preserve"> Megrendelő a kifizetésnél az adózás rendjéről szóló 2003. évi XCII. törvény (Art.) 36/A. §</w:t>
      </w:r>
      <w:proofErr w:type="spellStart"/>
      <w:r w:rsidRPr="00812F55">
        <w:rPr>
          <w:rFonts w:ascii="Times New Roman" w:hAnsi="Times New Roman"/>
          <w:sz w:val="22"/>
          <w:szCs w:val="22"/>
        </w:rPr>
        <w:t>-ában</w:t>
      </w:r>
      <w:proofErr w:type="spellEnd"/>
      <w:r w:rsidRPr="00812F55">
        <w:rPr>
          <w:rFonts w:ascii="Times New Roman" w:hAnsi="Times New Roman"/>
          <w:sz w:val="22"/>
          <w:szCs w:val="22"/>
        </w:rPr>
        <w:t xml:space="preserve"> foglaltak szerint jár el.</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b/>
          <w:sz w:val="22"/>
          <w:szCs w:val="22"/>
        </w:rPr>
        <w:t>4.</w:t>
      </w:r>
      <w:r w:rsidRPr="00812F55">
        <w:rPr>
          <w:rFonts w:ascii="Times New Roman" w:hAnsi="Times New Roman"/>
          <w:sz w:val="22"/>
          <w:szCs w:val="22"/>
        </w:rPr>
        <w:t xml:space="preserve"> Vállalkozó a teljesítés igazolás kiállításának napját követően haladéktalanul köteles a számlát kiállítani és Megrendelő részére átadni. </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b/>
          <w:sz w:val="22"/>
          <w:szCs w:val="22"/>
        </w:rPr>
        <w:t>5.</w:t>
      </w:r>
      <w:r w:rsidRPr="00812F55">
        <w:rPr>
          <w:rFonts w:ascii="Times New Roman" w:hAnsi="Times New Roman"/>
          <w:sz w:val="22"/>
          <w:szCs w:val="22"/>
        </w:rPr>
        <w:t xml:space="preserve"> A Megrendelő előírja, hogy </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sz w:val="22"/>
          <w:szCs w:val="22"/>
        </w:rPr>
        <w:t xml:space="preserve">Vállalkozó nem fizethet, illetve számolhat el a szerződés teljesítésével összefüggésben olyan költségeket, melyek a Kbt. 62. § (1) bekezdés k) pont </w:t>
      </w:r>
      <w:proofErr w:type="spellStart"/>
      <w:r w:rsidRPr="00812F55">
        <w:rPr>
          <w:rFonts w:ascii="Times New Roman" w:hAnsi="Times New Roman"/>
          <w:sz w:val="22"/>
          <w:szCs w:val="22"/>
        </w:rPr>
        <w:t>ka</w:t>
      </w:r>
      <w:proofErr w:type="spellEnd"/>
      <w:r w:rsidRPr="00812F55">
        <w:rPr>
          <w:rFonts w:ascii="Times New Roman" w:hAnsi="Times New Roman"/>
          <w:sz w:val="22"/>
          <w:szCs w:val="22"/>
        </w:rPr>
        <w:t>)</w:t>
      </w:r>
      <w:proofErr w:type="spellStart"/>
      <w:r w:rsidRPr="00812F55">
        <w:rPr>
          <w:rFonts w:ascii="Times New Roman" w:hAnsi="Times New Roman"/>
          <w:sz w:val="22"/>
          <w:szCs w:val="22"/>
        </w:rPr>
        <w:t>-kb</w:t>
      </w:r>
      <w:proofErr w:type="spellEnd"/>
      <w:r w:rsidRPr="00812F55">
        <w:rPr>
          <w:rFonts w:ascii="Times New Roman" w:hAnsi="Times New Roman"/>
          <w:sz w:val="22"/>
          <w:szCs w:val="22"/>
        </w:rPr>
        <w:t>) alpontja szerinti feltételeknek nem megfelelő társaság tekintetében merülnek fel, és amelyek Vállalkozó adóköteles jövedelmének csökkentésére alkalmasak;</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sz w:val="22"/>
          <w:szCs w:val="22"/>
        </w:rPr>
        <w:t>Vállalkozó köteles a szerződés teljesítésének teljes időtartama alatt tulajdonosi szerkezetét a Megrendelő számára megismerhetővé teszi és a Kbt. 143. § (3) bekezdés szerinti ügyletekről a Megrendelőt haladéktalanul értesíti.</w:t>
      </w:r>
    </w:p>
    <w:p w:rsidR="004A2145" w:rsidRPr="00812F55" w:rsidRDefault="00A3287B">
      <w:pPr>
        <w:widowControl w:val="0"/>
        <w:autoSpaceDE w:val="0"/>
        <w:autoSpaceDN w:val="0"/>
        <w:adjustRightInd w:val="0"/>
        <w:spacing w:before="120" w:after="120"/>
        <w:jc w:val="both"/>
        <w:rPr>
          <w:rFonts w:ascii="Times New Roman" w:hAnsi="Times New Roman"/>
          <w:sz w:val="22"/>
          <w:szCs w:val="22"/>
        </w:rPr>
      </w:pPr>
      <w:r w:rsidRPr="00812F55">
        <w:rPr>
          <w:rFonts w:ascii="Times New Roman" w:hAnsi="Times New Roman"/>
          <w:b/>
          <w:sz w:val="22"/>
          <w:szCs w:val="22"/>
        </w:rPr>
        <w:t>6.</w:t>
      </w:r>
      <w:r w:rsidRPr="00812F55">
        <w:rPr>
          <w:rFonts w:ascii="Times New Roman" w:hAnsi="Times New Roman"/>
          <w:sz w:val="22"/>
          <w:szCs w:val="22"/>
        </w:rPr>
        <w:t xml:space="preserve"> Vállalkozó által benyújtott jogos számlakövetelés késedelmes kiegyenlítése esetén, a Kivitelező jogosult a Ptk. 6:155. § (1) bekezdése szerinti késedelmi kamatot, továbbá a Ptk. 6:155. § (2) bekezdése szerinti behajtási költségátalányt érvényesíteni. A kártérítésbe a behajtási költségátalány beszámít. </w:t>
      </w:r>
    </w:p>
    <w:p w:rsidR="004A2145" w:rsidRPr="00812F55" w:rsidRDefault="004A2145">
      <w:pPr>
        <w:widowControl w:val="0"/>
        <w:autoSpaceDE w:val="0"/>
        <w:autoSpaceDN w:val="0"/>
        <w:adjustRightInd w:val="0"/>
        <w:spacing w:before="120" w:after="120"/>
        <w:ind w:left="180"/>
        <w:jc w:val="both"/>
        <w:rPr>
          <w:rFonts w:ascii="Times New Roman" w:hAnsi="Times New Roman"/>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 xml:space="preserve">XI. KÖTBÉREK </w:t>
      </w:r>
      <w:proofErr w:type="gramStart"/>
      <w:r w:rsidRPr="00812F55">
        <w:rPr>
          <w:rFonts w:ascii="Times New Roman" w:hAnsi="Times New Roman"/>
          <w:b/>
          <w:sz w:val="22"/>
          <w:szCs w:val="22"/>
        </w:rPr>
        <w:t>ÉS</w:t>
      </w:r>
      <w:proofErr w:type="gramEnd"/>
      <w:r w:rsidRPr="00812F55">
        <w:rPr>
          <w:rFonts w:ascii="Times New Roman" w:hAnsi="Times New Roman"/>
          <w:b/>
          <w:sz w:val="22"/>
          <w:szCs w:val="22"/>
        </w:rPr>
        <w:t xml:space="preserve"> SZERZŐDÉSES BIZTOSÍTÉKOK</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Vállalkozó nem szerződésszerű teljesítése esetén késedelmi, hibás teljesítési és meghiúsulási kötbér fizetésére köteles.</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b/>
          <w:sz w:val="22"/>
          <w:szCs w:val="22"/>
        </w:rPr>
      </w:pPr>
      <w:r w:rsidRPr="00812F55">
        <w:rPr>
          <w:rFonts w:ascii="Times New Roman" w:hAnsi="Times New Roman"/>
          <w:b/>
          <w:sz w:val="22"/>
          <w:szCs w:val="22"/>
        </w:rPr>
        <w:lastRenderedPageBreak/>
        <w:t xml:space="preserve">1. </w:t>
      </w:r>
      <w:r w:rsidRPr="00812F55">
        <w:rPr>
          <w:rFonts w:ascii="Times New Roman" w:hAnsi="Times New Roman"/>
          <w:b/>
          <w:sz w:val="22"/>
          <w:szCs w:val="22"/>
          <w:u w:val="single"/>
        </w:rPr>
        <w:t>Késedelem esetére kikötött kötbér:</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Vállalkozó késedelmes teljesítése esetén a késedelem esetére kikötött kötbér érvényesítését elfogadja.</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A késedelem esetére kikötött kötbér mértéke a teljes nettó vállalkozói díj 1%-a/nap. Megrendelő legfeljebb a késedelem kezdetétől számított 30 napra jogosult késedelem esetére kikötött kötbér érvényesítésére. 30 napon túli késedelem esetén beáll a meghiúsulás, amelynek alapján Megrendelő jogosult a szerződéstől egyoldalú jognyilatkozattal elállni illetve azt felmondani, és a késedelem idejére vonatkozó késedelem esetére kikötött kötbér mellett a teljesítés elmaradása esetére kikötött kötbért is érvényesíteni.</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b/>
          <w:sz w:val="22"/>
          <w:szCs w:val="22"/>
        </w:rPr>
      </w:pPr>
      <w:r w:rsidRPr="00812F55">
        <w:rPr>
          <w:rFonts w:ascii="Times New Roman" w:hAnsi="Times New Roman"/>
          <w:b/>
          <w:sz w:val="22"/>
          <w:szCs w:val="22"/>
        </w:rPr>
        <w:t xml:space="preserve">2. </w:t>
      </w:r>
      <w:r w:rsidRPr="00812F55">
        <w:rPr>
          <w:rFonts w:ascii="Times New Roman" w:hAnsi="Times New Roman"/>
          <w:b/>
          <w:sz w:val="22"/>
          <w:szCs w:val="22"/>
          <w:u w:val="single"/>
        </w:rPr>
        <w:t>Hibás teljesítés miatti kötbér:</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Ha Vállalkozó hibásan teljesít, és/vagy a Munka nem alkalmas a rendeltetésszerű használatra, nem szerződésszerű, illetve Vállalkozó Megrendelő által közölt jótállási/szavatossági kifogást nem szünteti meg teljes körűen és megfelelően a szerződésben rögzített határidőn belül, úgy Megrendelő a hiba elhárításáig terjedő időtartamra hibás teljesítés esetére kikötött kötbért követelhet Vállalkozótól, továbbá gyakorolhatja hibás teljesítésből eredő egyéb jogait is. A hibás teljesítés esetére kikötött kötbér mértéke: 1%/nap, de legfeljebb 30 napi tétel. A hibás teljesítés esetére kikötött kötbér alapja: a teljes nettó vállalkozói díj</w:t>
      </w:r>
      <w:r w:rsidRPr="00812F55">
        <w:rPr>
          <w:rFonts w:ascii="Times New Roman" w:hAnsi="Times New Roman"/>
          <w:i/>
          <w:sz w:val="22"/>
          <w:szCs w:val="22"/>
        </w:rPr>
        <w:t>.</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b/>
          <w:sz w:val="22"/>
          <w:szCs w:val="22"/>
        </w:rPr>
      </w:pPr>
      <w:r w:rsidRPr="00812F55">
        <w:rPr>
          <w:rFonts w:ascii="Times New Roman" w:hAnsi="Times New Roman"/>
          <w:b/>
          <w:sz w:val="22"/>
          <w:szCs w:val="22"/>
        </w:rPr>
        <w:t xml:space="preserve">3. </w:t>
      </w:r>
      <w:r w:rsidRPr="00812F55">
        <w:rPr>
          <w:rFonts w:ascii="Times New Roman" w:hAnsi="Times New Roman"/>
          <w:b/>
          <w:sz w:val="22"/>
          <w:szCs w:val="22"/>
          <w:u w:val="single"/>
        </w:rPr>
        <w:t>Teljesítés elmaradására kikötött (meghiúsulási) kötbér:</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Amennyiben jelen szerződés - olyan okból, amelyért Vállalkozó felelős - meghiúsul (teljesítés jogos ok nélküli megtagadása, Megrendelő szankciós elállása vagy felmondása Vállalkozó szerződésszegése okán) a meghiúsulás esetére kikötött kötbér mértéke 25%. A meghiúsulási kötbér alapja: a teljes nettó vállalkozói díj.</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b/>
          <w:sz w:val="22"/>
          <w:szCs w:val="22"/>
        </w:rPr>
      </w:pPr>
      <w:r w:rsidRPr="00812F55">
        <w:rPr>
          <w:rFonts w:ascii="Times New Roman" w:hAnsi="Times New Roman"/>
          <w:b/>
          <w:sz w:val="22"/>
          <w:szCs w:val="22"/>
        </w:rPr>
        <w:t xml:space="preserve">4. </w:t>
      </w:r>
      <w:r w:rsidRPr="00812F55">
        <w:rPr>
          <w:rFonts w:ascii="Times New Roman" w:hAnsi="Times New Roman"/>
          <w:b/>
          <w:sz w:val="22"/>
          <w:szCs w:val="22"/>
          <w:u w:val="single"/>
        </w:rPr>
        <w:t>Kötbérekkel kapcsolatos egyéb rendelkezések:</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4.1. Amennyiben Vállalkozó Megrendelő kötbérigényét kifogásolja, köteles ezt haladéktalanul, írásban megtenni.</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4.2. 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Vállalkozó felé továbbhárítani. Vállalkozó köteles megtéríteni az általa szerződésszegéssel vagy szerződésen kívül okozott és Megrendelő partnerei és ügyfelei által jogosultan Megrendelőre hárított kártérítést. A teljesítés elmaradása esetére kikötött (meghiúsulási) kötbér kizárja a teljesítés követelését, a késedelem esetére kikötött és a hibás teljesítés miatti kötbér fizetése azonban nem mentesíti Vállalkozót a teljesítés alól.</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4.3. A kötbérigény nem érvényesítése, vagy nem határidőben történő érvényesítése nem jelent joglemondást Megrendelő részéről.</w:t>
      </w:r>
    </w:p>
    <w:p w:rsidR="004A2145" w:rsidRPr="00812F55" w:rsidRDefault="004A2145">
      <w:pPr>
        <w:tabs>
          <w:tab w:val="num" w:pos="1620"/>
        </w:tabs>
        <w:spacing w:before="120" w:after="120"/>
        <w:jc w:val="both"/>
        <w:rPr>
          <w:rFonts w:ascii="Times New Roman" w:hAnsi="Times New Roman"/>
          <w:sz w:val="22"/>
          <w:szCs w:val="22"/>
          <w:lang w:val="pl-PL"/>
        </w:rPr>
      </w:pPr>
    </w:p>
    <w:p w:rsidR="004A2145" w:rsidRPr="00812F55" w:rsidRDefault="00A3287B">
      <w:pPr>
        <w:tabs>
          <w:tab w:val="num" w:pos="1620"/>
        </w:tabs>
        <w:spacing w:before="120" w:after="120"/>
        <w:jc w:val="both"/>
        <w:rPr>
          <w:rFonts w:ascii="Times New Roman" w:hAnsi="Times New Roman"/>
          <w:b/>
          <w:sz w:val="22"/>
          <w:szCs w:val="22"/>
          <w:u w:val="single"/>
        </w:rPr>
      </w:pPr>
      <w:proofErr w:type="spellStart"/>
      <w:r w:rsidRPr="00812F55">
        <w:rPr>
          <w:rFonts w:ascii="Times New Roman" w:hAnsi="Times New Roman"/>
          <w:b/>
          <w:sz w:val="22"/>
          <w:szCs w:val="22"/>
          <w:u w:val="single"/>
        </w:rPr>
        <w:t>Jóteljesítési</w:t>
      </w:r>
      <w:proofErr w:type="spellEnd"/>
      <w:r w:rsidRPr="00812F55">
        <w:rPr>
          <w:rFonts w:ascii="Times New Roman" w:hAnsi="Times New Roman"/>
          <w:b/>
          <w:sz w:val="22"/>
          <w:szCs w:val="22"/>
          <w:u w:val="single"/>
        </w:rPr>
        <w:t xml:space="preserve"> biztosíték:</w:t>
      </w:r>
    </w:p>
    <w:p w:rsidR="004A2145" w:rsidRPr="00812F55" w:rsidRDefault="00A3287B">
      <w:pPr>
        <w:tabs>
          <w:tab w:val="num" w:pos="1620"/>
        </w:tabs>
        <w:spacing w:before="120" w:after="120"/>
        <w:jc w:val="both"/>
        <w:rPr>
          <w:rFonts w:ascii="Times New Roman" w:hAnsi="Times New Roman"/>
          <w:sz w:val="22"/>
          <w:szCs w:val="22"/>
        </w:rPr>
      </w:pPr>
      <w:r w:rsidRPr="00812F55">
        <w:rPr>
          <w:rFonts w:ascii="Times New Roman" w:hAnsi="Times New Roman"/>
          <w:sz w:val="22"/>
          <w:szCs w:val="22"/>
        </w:rPr>
        <w:t xml:space="preserve">Vállalkozó köteles Megrendelő részére a jótállás kezdetének időpontjában, a Kbt. 134. § (3) bekezdés szerinti formában </w:t>
      </w:r>
      <w:proofErr w:type="spellStart"/>
      <w:r w:rsidRPr="00812F55">
        <w:rPr>
          <w:rFonts w:ascii="Times New Roman" w:hAnsi="Times New Roman"/>
          <w:sz w:val="22"/>
          <w:szCs w:val="22"/>
        </w:rPr>
        <w:t>jóteljesítési</w:t>
      </w:r>
      <w:proofErr w:type="spellEnd"/>
      <w:r w:rsidRPr="00812F55">
        <w:rPr>
          <w:rFonts w:ascii="Times New Roman" w:hAnsi="Times New Roman"/>
          <w:sz w:val="22"/>
          <w:szCs w:val="22"/>
        </w:rPr>
        <w:t xml:space="preserve"> biztosítékot nyújtani. Mértéke: a teljes nettó Vállalkozási díj </w:t>
      </w:r>
      <w:r w:rsidR="006F53B4">
        <w:rPr>
          <w:rFonts w:ascii="Times New Roman" w:hAnsi="Times New Roman"/>
          <w:sz w:val="22"/>
          <w:szCs w:val="22"/>
        </w:rPr>
        <w:t>2,</w:t>
      </w:r>
      <w:r w:rsidRPr="00812F55">
        <w:rPr>
          <w:rFonts w:ascii="Times New Roman" w:hAnsi="Times New Roman"/>
          <w:sz w:val="22"/>
          <w:szCs w:val="22"/>
        </w:rPr>
        <w:t xml:space="preserve">5%-ának megfelelő összeg. </w:t>
      </w:r>
    </w:p>
    <w:p w:rsidR="007A0BF7" w:rsidRPr="00812F55" w:rsidRDefault="007A0BF7" w:rsidP="007A0BF7">
      <w:pPr>
        <w:spacing w:before="120" w:after="120"/>
        <w:jc w:val="both"/>
        <w:rPr>
          <w:rFonts w:ascii="Times New Roman" w:hAnsi="Times New Roman"/>
          <w:sz w:val="22"/>
          <w:szCs w:val="22"/>
        </w:rPr>
      </w:pPr>
      <w:r w:rsidRPr="00812F55">
        <w:rPr>
          <w:rFonts w:ascii="Times New Roman" w:hAnsi="Times New Roman"/>
          <w:sz w:val="22"/>
          <w:szCs w:val="22"/>
        </w:rPr>
        <w:t xml:space="preserve">A </w:t>
      </w:r>
      <w:proofErr w:type="spellStart"/>
      <w:r w:rsidR="008E42AA" w:rsidRPr="00812F55">
        <w:rPr>
          <w:rFonts w:ascii="Times New Roman" w:hAnsi="Times New Roman"/>
          <w:sz w:val="22"/>
          <w:szCs w:val="22"/>
        </w:rPr>
        <w:t>jó</w:t>
      </w:r>
      <w:r w:rsidRPr="00812F55">
        <w:rPr>
          <w:rFonts w:ascii="Times New Roman" w:hAnsi="Times New Roman"/>
          <w:sz w:val="22"/>
          <w:szCs w:val="22"/>
        </w:rPr>
        <w:t>teljesítési</w:t>
      </w:r>
      <w:proofErr w:type="spellEnd"/>
      <w:r w:rsidRPr="00812F55">
        <w:rPr>
          <w:rFonts w:ascii="Times New Roman" w:hAnsi="Times New Roman"/>
          <w:sz w:val="22"/>
          <w:szCs w:val="22"/>
        </w:rPr>
        <w:t xml:space="preserve"> biztosítékot Vállalkozó választása szerint az alábbi biztosítéknyújtási formában nyújtja </w:t>
      </w:r>
      <w:r w:rsidRPr="00812F55">
        <w:rPr>
          <w:rFonts w:ascii="Times New Roman" w:hAnsi="Times New Roman"/>
          <w:i/>
          <w:sz w:val="22"/>
          <w:szCs w:val="22"/>
        </w:rPr>
        <w:t>(*szerződéskötéskor kitöltendő</w:t>
      </w:r>
      <w:r w:rsidRPr="00812F55">
        <w:rPr>
          <w:rFonts w:ascii="Times New Roman" w:hAnsi="Times New Roman"/>
          <w:sz w:val="22"/>
          <w:szCs w:val="22"/>
        </w:rPr>
        <w:t xml:space="preserve"> – </w:t>
      </w:r>
      <w:r w:rsidRPr="00812F55">
        <w:rPr>
          <w:rFonts w:ascii="Times New Roman" w:hAnsi="Times New Roman"/>
          <w:i/>
          <w:sz w:val="22"/>
          <w:szCs w:val="22"/>
        </w:rPr>
        <w:t>a többi törlendő</w:t>
      </w:r>
      <w:r w:rsidRPr="00812F55">
        <w:rPr>
          <w:rFonts w:ascii="Times New Roman" w:hAnsi="Times New Roman"/>
          <w:sz w:val="22"/>
          <w:szCs w:val="22"/>
        </w:rPr>
        <w:t xml:space="preserve">): </w:t>
      </w:r>
    </w:p>
    <w:p w:rsidR="007A0BF7" w:rsidRPr="00812F55" w:rsidRDefault="007A0BF7" w:rsidP="007A0BF7">
      <w:pPr>
        <w:spacing w:before="120" w:after="120"/>
        <w:jc w:val="both"/>
        <w:rPr>
          <w:rFonts w:ascii="Times New Roman" w:hAnsi="Times New Roman"/>
          <w:sz w:val="22"/>
          <w:szCs w:val="22"/>
        </w:rPr>
      </w:pPr>
      <w:proofErr w:type="gramStart"/>
      <w:r w:rsidRPr="00812F55">
        <w:rPr>
          <w:rFonts w:ascii="Times New Roman" w:hAnsi="Times New Roman"/>
          <w:sz w:val="22"/>
          <w:szCs w:val="22"/>
        </w:rPr>
        <w:t>(i) óvadékként a pénzösszegnek az Ajánlatkérő ………………………...</w:t>
      </w:r>
      <w:proofErr w:type="spellStart"/>
      <w:r w:rsidRPr="00812F55">
        <w:rPr>
          <w:rFonts w:ascii="Times New Roman" w:hAnsi="Times New Roman"/>
          <w:sz w:val="22"/>
          <w:szCs w:val="22"/>
        </w:rPr>
        <w:t>-nél</w:t>
      </w:r>
      <w:proofErr w:type="spellEnd"/>
      <w:r w:rsidRPr="00812F55">
        <w:rPr>
          <w:rFonts w:ascii="Times New Roman" w:hAnsi="Times New Roman"/>
          <w:sz w:val="22"/>
          <w:szCs w:val="22"/>
        </w:rPr>
        <w:t xml:space="preserve"> vezetett ……………………………. számú fizetési számlájára történő befizetéssel (átutalással), vagy a végszámlából visszatartással (Megrendelő lehetővé teszi, hogy a </w:t>
      </w:r>
      <w:proofErr w:type="spellStart"/>
      <w:r w:rsidRPr="00812F55">
        <w:rPr>
          <w:rFonts w:ascii="Times New Roman" w:hAnsi="Times New Roman"/>
          <w:sz w:val="22"/>
          <w:szCs w:val="22"/>
        </w:rPr>
        <w:t>jóteljesítési</w:t>
      </w:r>
      <w:proofErr w:type="spellEnd"/>
      <w:r w:rsidRPr="00812F55">
        <w:rPr>
          <w:rFonts w:ascii="Times New Roman" w:hAnsi="Times New Roman"/>
          <w:sz w:val="22"/>
          <w:szCs w:val="22"/>
        </w:rPr>
        <w:t xml:space="preserve"> biztosíték a végszámlából kerüljön levonásra, melyre az óvadék szabályait kell megfelelően alkalmazni, amennyiben a Vállalkozó nem váltja ki egyéb biztosítékkal.)</w:t>
      </w:r>
      <w:proofErr w:type="gramEnd"/>
    </w:p>
    <w:p w:rsidR="007A0BF7" w:rsidRPr="00812F55" w:rsidRDefault="007A0BF7" w:rsidP="007A0BF7">
      <w:pPr>
        <w:spacing w:before="120" w:after="120"/>
        <w:jc w:val="both"/>
        <w:rPr>
          <w:rFonts w:ascii="Times New Roman" w:hAnsi="Times New Roman"/>
          <w:sz w:val="22"/>
          <w:szCs w:val="22"/>
        </w:rPr>
      </w:pPr>
      <w:r w:rsidRPr="00812F55">
        <w:rPr>
          <w:rFonts w:ascii="Times New Roman" w:hAnsi="Times New Roman"/>
          <w:sz w:val="22"/>
          <w:szCs w:val="22"/>
        </w:rPr>
        <w:t>(</w:t>
      </w:r>
      <w:proofErr w:type="spellStart"/>
      <w:r w:rsidRPr="00812F55">
        <w:rPr>
          <w:rFonts w:ascii="Times New Roman" w:hAnsi="Times New Roman"/>
          <w:sz w:val="22"/>
          <w:szCs w:val="22"/>
        </w:rPr>
        <w:t>ii</w:t>
      </w:r>
      <w:proofErr w:type="spellEnd"/>
      <w:r w:rsidRPr="00812F55">
        <w:rPr>
          <w:rFonts w:ascii="Times New Roman" w:hAnsi="Times New Roman"/>
          <w:sz w:val="22"/>
          <w:szCs w:val="22"/>
        </w:rPr>
        <w:t xml:space="preserve">) bank vagy biztosító által vállalt garancia biztosításával, vagy </w:t>
      </w:r>
    </w:p>
    <w:p w:rsidR="007A0BF7" w:rsidRPr="00812F55" w:rsidRDefault="007A0BF7" w:rsidP="007A0BF7">
      <w:pPr>
        <w:spacing w:before="120" w:after="120"/>
        <w:jc w:val="both"/>
        <w:rPr>
          <w:rFonts w:ascii="Times New Roman" w:hAnsi="Times New Roman"/>
          <w:sz w:val="22"/>
          <w:szCs w:val="22"/>
        </w:rPr>
      </w:pPr>
      <w:r w:rsidRPr="00812F55">
        <w:rPr>
          <w:rFonts w:ascii="Times New Roman" w:hAnsi="Times New Roman"/>
          <w:sz w:val="22"/>
          <w:szCs w:val="22"/>
        </w:rPr>
        <w:lastRenderedPageBreak/>
        <w:t>(</w:t>
      </w:r>
      <w:proofErr w:type="spellStart"/>
      <w:r w:rsidRPr="00812F55">
        <w:rPr>
          <w:rFonts w:ascii="Times New Roman" w:hAnsi="Times New Roman"/>
          <w:sz w:val="22"/>
          <w:szCs w:val="22"/>
        </w:rPr>
        <w:t>iii</w:t>
      </w:r>
      <w:proofErr w:type="spellEnd"/>
      <w:r w:rsidRPr="00812F55">
        <w:rPr>
          <w:rFonts w:ascii="Times New Roman" w:hAnsi="Times New Roman"/>
          <w:sz w:val="22"/>
          <w:szCs w:val="22"/>
        </w:rPr>
        <w:t>) biztosítási szerződés alapján kiállított - készfizető kezességvállalást tartalmazó – kötelezvénnyel vagy</w:t>
      </w:r>
    </w:p>
    <w:p w:rsidR="007A0BF7" w:rsidRPr="00812F55" w:rsidRDefault="007A0BF7" w:rsidP="007A0BF7">
      <w:pPr>
        <w:spacing w:before="120" w:after="120"/>
        <w:jc w:val="both"/>
        <w:rPr>
          <w:rFonts w:ascii="Times New Roman" w:hAnsi="Times New Roman"/>
          <w:sz w:val="22"/>
          <w:szCs w:val="22"/>
          <w:u w:val="single"/>
        </w:rPr>
      </w:pPr>
      <w:r w:rsidRPr="00812F55">
        <w:rPr>
          <w:rFonts w:ascii="Times New Roman" w:hAnsi="Times New Roman"/>
          <w:sz w:val="22"/>
          <w:szCs w:val="22"/>
        </w:rPr>
        <w:t>(</w:t>
      </w:r>
      <w:proofErr w:type="spellStart"/>
      <w:r w:rsidRPr="00812F55">
        <w:rPr>
          <w:rFonts w:ascii="Times New Roman" w:hAnsi="Times New Roman"/>
          <w:sz w:val="22"/>
          <w:szCs w:val="22"/>
        </w:rPr>
        <w:t>iv</w:t>
      </w:r>
      <w:proofErr w:type="spellEnd"/>
      <w:r w:rsidRPr="00812F55">
        <w:rPr>
          <w:rFonts w:ascii="Times New Roman" w:hAnsi="Times New Roman"/>
          <w:sz w:val="22"/>
          <w:szCs w:val="22"/>
        </w:rPr>
        <w:t>) banki készfizető kezesség biztosításával.</w:t>
      </w:r>
    </w:p>
    <w:p w:rsidR="007A0BF7" w:rsidRPr="00812F55" w:rsidRDefault="007A0BF7" w:rsidP="007A0BF7">
      <w:pPr>
        <w:spacing w:before="120" w:after="120"/>
        <w:jc w:val="both"/>
        <w:rPr>
          <w:rFonts w:ascii="Times New Roman" w:hAnsi="Times New Roman"/>
          <w:sz w:val="22"/>
          <w:szCs w:val="22"/>
        </w:rPr>
      </w:pPr>
      <w:r w:rsidRPr="00812F55">
        <w:rPr>
          <w:rFonts w:ascii="Times New Roman" w:hAnsi="Times New Roman"/>
          <w:sz w:val="22"/>
          <w:szCs w:val="22"/>
        </w:rPr>
        <w:t xml:space="preserve">A bankgarancia nyilatkozatnak feltétlen és visszavonhatatlan fizetésre vonatkozó kötelezettségvállalást kell tartalmaznia az alapjogviszony vizsgálata nélküli fizetési kötelezettségre, az alábbi minimális tartalommal: </w:t>
      </w:r>
    </w:p>
    <w:p w:rsidR="007A0BF7" w:rsidRPr="00812F55" w:rsidRDefault="007A0BF7" w:rsidP="007A0BF7">
      <w:pPr>
        <w:tabs>
          <w:tab w:val="num" w:pos="1620"/>
        </w:tabs>
        <w:spacing w:before="120" w:after="120"/>
        <w:jc w:val="both"/>
        <w:rPr>
          <w:rFonts w:ascii="Times New Roman" w:hAnsi="Times New Roman"/>
          <w:sz w:val="22"/>
          <w:szCs w:val="22"/>
          <w:lang w:val="pl-PL"/>
        </w:rPr>
      </w:pPr>
      <w:r w:rsidRPr="00812F55">
        <w:rPr>
          <w:rFonts w:ascii="Times New Roman" w:hAnsi="Times New Roman"/>
          <w:sz w:val="22"/>
          <w:szCs w:val="22"/>
          <w:lang w:val="pl-PL"/>
        </w:rPr>
        <w:t>- pontos hivatkozás a jelen szerződésre,</w:t>
      </w:r>
    </w:p>
    <w:p w:rsidR="007A0BF7" w:rsidRPr="00812F55" w:rsidRDefault="007A0BF7" w:rsidP="007A0BF7">
      <w:pPr>
        <w:tabs>
          <w:tab w:val="num" w:pos="1620"/>
        </w:tabs>
        <w:spacing w:before="120" w:after="120"/>
        <w:jc w:val="both"/>
        <w:rPr>
          <w:rFonts w:ascii="Times New Roman" w:hAnsi="Times New Roman"/>
          <w:sz w:val="22"/>
          <w:szCs w:val="22"/>
          <w:lang w:val="pl-PL"/>
        </w:rPr>
      </w:pPr>
      <w:r w:rsidRPr="00812F55">
        <w:rPr>
          <w:rFonts w:ascii="Times New Roman" w:hAnsi="Times New Roman"/>
          <w:sz w:val="22"/>
          <w:szCs w:val="22"/>
          <w:lang w:val="pl-PL"/>
        </w:rPr>
        <w:t>- azt, hogy a biztosíték a Vállalkozó teljesítési kötelezettségei biztosítékául szolgál,</w:t>
      </w:r>
    </w:p>
    <w:p w:rsidR="007A0BF7" w:rsidRPr="00812F55" w:rsidRDefault="007A0BF7" w:rsidP="007A0BF7">
      <w:pPr>
        <w:tabs>
          <w:tab w:val="num" w:pos="1620"/>
        </w:tabs>
        <w:spacing w:before="120" w:after="120"/>
        <w:jc w:val="both"/>
        <w:rPr>
          <w:rFonts w:ascii="Times New Roman" w:hAnsi="Times New Roman"/>
          <w:sz w:val="22"/>
          <w:szCs w:val="22"/>
          <w:lang w:val="pl-PL"/>
        </w:rPr>
      </w:pPr>
      <w:r w:rsidRPr="00812F55">
        <w:rPr>
          <w:rFonts w:ascii="Times New Roman" w:hAnsi="Times New Roman"/>
          <w:sz w:val="22"/>
          <w:szCs w:val="22"/>
          <w:lang w:val="pl-PL"/>
        </w:rPr>
        <w:t xml:space="preserve">- a Megrendelő, mint Kedvezményezett/Jogosult megjelölését, </w:t>
      </w:r>
    </w:p>
    <w:p w:rsidR="007A0BF7" w:rsidRPr="00812F55" w:rsidRDefault="007A0BF7" w:rsidP="007A0BF7">
      <w:pPr>
        <w:tabs>
          <w:tab w:val="num" w:pos="1620"/>
        </w:tabs>
        <w:spacing w:before="120" w:after="120"/>
        <w:jc w:val="both"/>
        <w:rPr>
          <w:rFonts w:ascii="Times New Roman" w:hAnsi="Times New Roman"/>
          <w:sz w:val="22"/>
          <w:szCs w:val="22"/>
          <w:lang w:val="pl-PL"/>
        </w:rPr>
      </w:pPr>
      <w:r w:rsidRPr="00812F55">
        <w:rPr>
          <w:rFonts w:ascii="Times New Roman" w:hAnsi="Times New Roman"/>
          <w:sz w:val="22"/>
          <w:szCs w:val="22"/>
          <w:lang w:val="pl-PL"/>
        </w:rPr>
        <w:t xml:space="preserve">- a vállalt fizetési összegét, </w:t>
      </w:r>
    </w:p>
    <w:p w:rsidR="007A0BF7" w:rsidRPr="00812F55" w:rsidRDefault="007A0BF7" w:rsidP="007A0BF7">
      <w:pPr>
        <w:tabs>
          <w:tab w:val="num" w:pos="1620"/>
        </w:tabs>
        <w:spacing w:before="120" w:after="120"/>
        <w:jc w:val="both"/>
        <w:rPr>
          <w:rFonts w:ascii="Times New Roman" w:hAnsi="Times New Roman"/>
          <w:sz w:val="22"/>
          <w:szCs w:val="22"/>
          <w:lang w:val="pl-PL"/>
        </w:rPr>
      </w:pPr>
      <w:r w:rsidRPr="00812F55">
        <w:rPr>
          <w:rFonts w:ascii="Times New Roman" w:hAnsi="Times New Roman"/>
          <w:sz w:val="22"/>
          <w:szCs w:val="22"/>
          <w:lang w:val="pl-PL"/>
        </w:rPr>
        <w:t>- az érvényességi idejét,</w:t>
      </w:r>
    </w:p>
    <w:p w:rsidR="007A0BF7" w:rsidRPr="00812F55" w:rsidRDefault="007A0BF7" w:rsidP="007A0BF7">
      <w:pPr>
        <w:tabs>
          <w:tab w:val="num" w:pos="1620"/>
        </w:tabs>
        <w:spacing w:before="120" w:after="120"/>
        <w:jc w:val="both"/>
        <w:rPr>
          <w:rFonts w:ascii="Times New Roman" w:hAnsi="Times New Roman"/>
          <w:sz w:val="22"/>
          <w:szCs w:val="22"/>
          <w:lang w:val="pl-PL"/>
        </w:rPr>
      </w:pPr>
      <w:r w:rsidRPr="00812F55">
        <w:rPr>
          <w:rFonts w:ascii="Times New Roman" w:hAnsi="Times New Roman"/>
          <w:sz w:val="22"/>
          <w:szCs w:val="22"/>
          <w:lang w:val="pl-PL"/>
        </w:rPr>
        <w:t>- nyilatkozatot, hogy feltétel nélküli és visszavonhatatlan,</w:t>
      </w:r>
    </w:p>
    <w:p w:rsidR="007A0BF7" w:rsidRPr="00812F55" w:rsidRDefault="007A0BF7" w:rsidP="007A0BF7">
      <w:pPr>
        <w:tabs>
          <w:tab w:val="num" w:pos="1620"/>
        </w:tabs>
        <w:spacing w:before="120" w:after="120"/>
        <w:jc w:val="both"/>
        <w:rPr>
          <w:rFonts w:ascii="Times New Roman" w:hAnsi="Times New Roman"/>
          <w:sz w:val="22"/>
          <w:szCs w:val="22"/>
          <w:lang w:val="pl-PL"/>
        </w:rPr>
      </w:pPr>
      <w:r w:rsidRPr="00812F55">
        <w:rPr>
          <w:rFonts w:ascii="Times New Roman" w:hAnsi="Times New Roman"/>
          <w:sz w:val="22"/>
          <w:szCs w:val="22"/>
          <w:lang w:val="pl-PL"/>
        </w:rPr>
        <w:t>- nyilatkozatot, mely szerint a Kedvezményezett első igénybejelentésére kifogás és vita nélkül a vállalt fizetési összeghatáráig bármilyen összeget, vagy összegeket az igénybejelentéstől számított 5 banki munkanapon belül kifizetnek a Kedvezményezettnek anélkül, hogy a követelés alapját vagy indokát bizonyítania kelljen.</w:t>
      </w:r>
    </w:p>
    <w:p w:rsidR="007A0BF7" w:rsidRPr="00812F55" w:rsidRDefault="007A0BF7" w:rsidP="007A0BF7">
      <w:pPr>
        <w:spacing w:before="120" w:after="120"/>
        <w:jc w:val="both"/>
        <w:rPr>
          <w:rFonts w:ascii="Times New Roman" w:hAnsi="Times New Roman"/>
          <w:sz w:val="22"/>
          <w:szCs w:val="22"/>
        </w:rPr>
      </w:pPr>
      <w:r w:rsidRPr="00812F55">
        <w:rPr>
          <w:rFonts w:ascii="Times New Roman" w:hAnsi="Times New Roman"/>
          <w:sz w:val="22"/>
          <w:szCs w:val="22"/>
        </w:rPr>
        <w:t>A biztosítási szerződés alapján kiállított – készfizető kezességvállalást tartalmazó – kötelezvénynek – a biztosíték jellegéből adódó lehetőség szerint – ugyancsak tartalmaznia kell a fenti adatokat.</w:t>
      </w:r>
    </w:p>
    <w:p w:rsidR="007A0BF7" w:rsidRPr="00812F55" w:rsidRDefault="007A0BF7" w:rsidP="007A0BF7">
      <w:pPr>
        <w:tabs>
          <w:tab w:val="num" w:pos="1620"/>
        </w:tabs>
        <w:spacing w:before="120" w:after="120"/>
        <w:jc w:val="both"/>
        <w:rPr>
          <w:rFonts w:ascii="Times New Roman" w:hAnsi="Times New Roman"/>
          <w:sz w:val="22"/>
          <w:szCs w:val="22"/>
          <w:lang w:val="pl-PL"/>
        </w:rPr>
      </w:pPr>
      <w:r w:rsidRPr="00812F55">
        <w:rPr>
          <w:rFonts w:ascii="Times New Roman" w:hAnsi="Times New Roman"/>
          <w:sz w:val="22"/>
          <w:szCs w:val="22"/>
          <w:lang w:val="pl-PL"/>
        </w:rPr>
        <w:t>Megrendelő a jóteljesítési biztosíték futamidejét követő 5 napon belül köteles a Vállalkozónak a bankgarancia nyilatkozatot visszaadni.</w:t>
      </w:r>
    </w:p>
    <w:p w:rsidR="007A0BF7" w:rsidRPr="00812F55" w:rsidRDefault="007A0BF7" w:rsidP="007A0BF7">
      <w:pPr>
        <w:tabs>
          <w:tab w:val="num" w:pos="1620"/>
        </w:tabs>
        <w:spacing w:before="120" w:after="120"/>
        <w:jc w:val="both"/>
        <w:rPr>
          <w:rFonts w:ascii="Times New Roman" w:hAnsi="Times New Roman"/>
          <w:sz w:val="22"/>
          <w:szCs w:val="22"/>
        </w:rPr>
      </w:pPr>
      <w:r w:rsidRPr="00812F55">
        <w:rPr>
          <w:rFonts w:ascii="Times New Roman" w:hAnsi="Times New Roman"/>
          <w:sz w:val="22"/>
          <w:szCs w:val="22"/>
          <w:lang w:val="pl-PL"/>
        </w:rPr>
        <w:t xml:space="preserve">A banki készfizető kezesség biztosítás esetén a bank – mint kezes - által aláírt, a Ptk. 6:420. §-a alapján készfizető kezesség vállalást tartalmazó szerződést csatolni, amelyben a kezes (bank) tudomásul veszi, hogy amennyiben </w:t>
      </w:r>
      <w:r w:rsidR="00967F9F">
        <w:rPr>
          <w:rFonts w:ascii="Times New Roman" w:hAnsi="Times New Roman"/>
          <w:sz w:val="22"/>
          <w:szCs w:val="22"/>
          <w:lang w:val="pl-PL"/>
        </w:rPr>
        <w:t>Vállalkozó</w:t>
      </w:r>
      <w:r w:rsidRPr="00812F55">
        <w:rPr>
          <w:rFonts w:ascii="Times New Roman" w:hAnsi="Times New Roman"/>
          <w:sz w:val="22"/>
          <w:szCs w:val="22"/>
          <w:lang w:val="pl-PL"/>
        </w:rPr>
        <w:t>, mint kötelezett egyáltalán nem vagy nem szerződésszerűen teljesít, a Megrendelő, mint jogosult felhívására maga fog a Vállalkozó, mint kötelezett helyett teljesíteni.</w:t>
      </w:r>
    </w:p>
    <w:p w:rsidR="004A2145" w:rsidRPr="00812F55" w:rsidRDefault="004A2145">
      <w:pPr>
        <w:spacing w:before="120" w:after="120"/>
        <w:jc w:val="center"/>
        <w:rPr>
          <w:rFonts w:ascii="Times New Roman" w:hAnsi="Times New Roman"/>
          <w:b/>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X</w:t>
      </w:r>
      <w:r w:rsidR="00AF2BA4">
        <w:rPr>
          <w:rFonts w:ascii="Times New Roman" w:hAnsi="Times New Roman"/>
          <w:b/>
          <w:sz w:val="22"/>
          <w:szCs w:val="22"/>
        </w:rPr>
        <w:t>I</w:t>
      </w:r>
      <w:r w:rsidRPr="00812F55">
        <w:rPr>
          <w:rFonts w:ascii="Times New Roman" w:hAnsi="Times New Roman"/>
          <w:b/>
          <w:sz w:val="22"/>
          <w:szCs w:val="22"/>
        </w:rPr>
        <w:t xml:space="preserve">I. SZAVATOSSÁG, JÓTÁLLÁS </w:t>
      </w:r>
      <w:proofErr w:type="gramStart"/>
      <w:r w:rsidRPr="00812F55">
        <w:rPr>
          <w:rFonts w:ascii="Times New Roman" w:hAnsi="Times New Roman"/>
          <w:b/>
          <w:sz w:val="22"/>
          <w:szCs w:val="22"/>
        </w:rPr>
        <w:t>ÉS</w:t>
      </w:r>
      <w:proofErr w:type="gramEnd"/>
      <w:r w:rsidRPr="00812F55">
        <w:rPr>
          <w:rFonts w:ascii="Times New Roman" w:hAnsi="Times New Roman"/>
          <w:b/>
          <w:sz w:val="22"/>
          <w:szCs w:val="22"/>
        </w:rPr>
        <w:t xml:space="preserve"> FELELŐSSÉGBIZTOSÍTÁS</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b/>
          <w:sz w:val="22"/>
          <w:szCs w:val="22"/>
        </w:rPr>
        <w:t xml:space="preserve">1. </w:t>
      </w:r>
      <w:r w:rsidRPr="00812F55">
        <w:rPr>
          <w:rFonts w:ascii="Times New Roman" w:hAnsi="Times New Roman"/>
          <w:b/>
          <w:sz w:val="22"/>
          <w:szCs w:val="22"/>
          <w:u w:val="single"/>
        </w:rPr>
        <w:t>Jótállás:</w:t>
      </w:r>
      <w:r w:rsidRPr="00812F55">
        <w:rPr>
          <w:rFonts w:ascii="Times New Roman" w:hAnsi="Times New Roman"/>
          <w:sz w:val="22"/>
          <w:szCs w:val="22"/>
        </w:rPr>
        <w:t xml:space="preserve"> </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Vállalkozó garantálja:</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 valamennyi, jelen Szerződésben és annak alapját képező szerződéses okmányban meghatározott paraméter és műszaki adat elérését,</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 hogy az általa létrehozott Munka eredményeként létrejött rendszer minősége mind a felhasznált anyagok, mind a Munka eredményeként létrejött rendszer szerkezete és kivitele szempontjából az érvényes magyar szabványoknak és előírásoknak megfelel és a szerződéses cél elérését maradéktalanul biztosítja,</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 az építészeti munkák szakszerű és hibátlan elvégzését, a vonatkozó szabványok és előírások betartását.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Vállalkozónak fent részletezett egységes jótállási kötelezettsége a Szerződés teljesítésétől számított</w:t>
      </w:r>
      <w:r w:rsidRPr="00812F55">
        <w:rPr>
          <w:rFonts w:ascii="Times New Roman" w:hAnsi="Times New Roman"/>
          <w:i/>
          <w:sz w:val="22"/>
          <w:szCs w:val="22"/>
        </w:rPr>
        <w:t xml:space="preserve"> </w:t>
      </w:r>
      <w:r w:rsidRPr="00812F55">
        <w:rPr>
          <w:rFonts w:ascii="Times New Roman" w:hAnsi="Times New Roman"/>
          <w:i/>
          <w:sz w:val="22"/>
          <w:szCs w:val="22"/>
          <w:highlight w:val="yellow"/>
        </w:rPr>
        <w:t>szerződéskötéskor kitöltendő</w:t>
      </w:r>
      <w:r w:rsidRPr="00812F55">
        <w:rPr>
          <w:rFonts w:ascii="Times New Roman" w:hAnsi="Times New Roman"/>
          <w:i/>
          <w:sz w:val="22"/>
          <w:szCs w:val="22"/>
        </w:rPr>
        <w:t xml:space="preserve"> </w:t>
      </w:r>
      <w:r w:rsidRPr="00812F55">
        <w:rPr>
          <w:rFonts w:ascii="Times New Roman" w:hAnsi="Times New Roman"/>
          <w:sz w:val="22"/>
          <w:szCs w:val="22"/>
        </w:rPr>
        <w:t xml:space="preserve">hónapra terjed ki. Ez alól kivételt képez az, ha a jogszabály </w:t>
      </w:r>
      <w:r w:rsidR="008E42AA" w:rsidRPr="00812F55">
        <w:rPr>
          <w:rFonts w:ascii="Times New Roman" w:hAnsi="Times New Roman"/>
          <w:sz w:val="22"/>
          <w:szCs w:val="22"/>
        </w:rPr>
        <w:t xml:space="preserve">vagy a beépített alapanyag, eszköz gyártója </w:t>
      </w:r>
      <w:r w:rsidRPr="00812F55">
        <w:rPr>
          <w:rFonts w:ascii="Times New Roman" w:hAnsi="Times New Roman"/>
          <w:sz w:val="22"/>
          <w:szCs w:val="22"/>
        </w:rPr>
        <w:t>ennél hosszabb időt vagy kötelező alkalmassági időt állapít meg</w:t>
      </w:r>
      <w:r w:rsidR="00187716" w:rsidRPr="00812F55">
        <w:rPr>
          <w:rFonts w:ascii="Times New Roman" w:hAnsi="Times New Roman"/>
          <w:sz w:val="22"/>
          <w:szCs w:val="22"/>
        </w:rPr>
        <w:t xml:space="preserve"> vagy vállal</w:t>
      </w:r>
      <w:r w:rsidRPr="00812F55">
        <w:rPr>
          <w:rFonts w:ascii="Times New Roman" w:hAnsi="Times New Roman"/>
          <w:sz w:val="22"/>
          <w:szCs w:val="22"/>
        </w:rPr>
        <w:t>, amely esetben ez a hosszabb határidő a jótállás időtartama. Ezen felül Vállalkozó biztosítja a berendezések, szakipari szerkezetek műszaki előírásokban, valamint a hatályos jogszabályban előírt kötelező alkalmassági (szavatossági) idejét. A</w:t>
      </w:r>
      <w:r w:rsidRPr="00812F55">
        <w:rPr>
          <w:rFonts w:ascii="Times New Roman" w:eastAsia="Calibri" w:hAnsi="Times New Roman"/>
          <w:sz w:val="22"/>
          <w:szCs w:val="22"/>
        </w:rPr>
        <w:t xml:space="preserve"> leszállított eszközök vonatkozásában </w:t>
      </w:r>
      <w:r w:rsidRPr="00812F55">
        <w:rPr>
          <w:rFonts w:ascii="Times New Roman" w:hAnsi="Times New Roman"/>
          <w:sz w:val="22"/>
          <w:szCs w:val="22"/>
        </w:rPr>
        <w:t>Vállalkozó</w:t>
      </w:r>
      <w:r w:rsidRPr="00812F55">
        <w:rPr>
          <w:rFonts w:ascii="Times New Roman" w:eastAsia="Calibri" w:hAnsi="Times New Roman"/>
          <w:sz w:val="22"/>
          <w:szCs w:val="22"/>
        </w:rPr>
        <w:t xml:space="preserve"> a jogszabályban meghatározott jótállást vállalja.</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lastRenderedPageBreak/>
        <w:t xml:space="preserve">Vállalkozó jótállási kötelezettsége nem terjed ki azokra a hibákra, amelyekről a Vállalkozó bebizonyítja, hogy a hiba oka a teljesítés után keletkezett, vagy a nem a Vállalkozónak felróható szerződésellenesen végrehajtott módosítás, rendeltetésellenes használatára vezethető vissza. </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b/>
          <w:sz w:val="22"/>
          <w:szCs w:val="22"/>
        </w:rPr>
        <w:t xml:space="preserve">2. </w:t>
      </w:r>
      <w:r w:rsidRPr="00812F55">
        <w:rPr>
          <w:rFonts w:ascii="Times New Roman" w:hAnsi="Times New Roman"/>
          <w:b/>
          <w:sz w:val="22"/>
          <w:szCs w:val="22"/>
          <w:u w:val="single"/>
        </w:rPr>
        <w:t>Szavatosság:</w:t>
      </w:r>
      <w:r w:rsidRPr="00812F55">
        <w:rPr>
          <w:rFonts w:ascii="Times New Roman" w:hAnsi="Times New Roman"/>
          <w:sz w:val="22"/>
          <w:szCs w:val="22"/>
        </w:rPr>
        <w:t xml:space="preserve"> </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rPr>
        <w:t xml:space="preserve">Vállalkozót kellékszavatossági kötelezettség terheli, melynek szabályait a Ptk. tartalmazza. Amennyiben a beépített anyagok gyártója által vállalt időtartam ennél hosszabb, akkor ez az időtartam irányadó. Vállalkozó szavatolja, hogy a műszakilag és minőségileg kifogástalan kivitelben, a vonatkozó magyar és EU előírásokban és szabványokban meghatározott (I. osztályú) minőségben teljesít. A nem I. osztályú teljesítést Megrendelő jogosult Vállalkozó költségére és veszélyére visszabontatni és újraépíttetni, melyet Vállalkozó köteles haladéktalanul elvégezni úgy, hogy határidő módosulás ne történjen. </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b/>
          <w:sz w:val="22"/>
          <w:szCs w:val="22"/>
        </w:rPr>
        <w:t xml:space="preserve">3. </w:t>
      </w:r>
      <w:r w:rsidRPr="00812F55">
        <w:rPr>
          <w:rFonts w:ascii="Times New Roman" w:hAnsi="Times New Roman"/>
          <w:b/>
          <w:sz w:val="22"/>
          <w:szCs w:val="22"/>
          <w:u w:val="single"/>
        </w:rPr>
        <w:t>Közös rendelkezések:</w:t>
      </w:r>
      <w:r w:rsidRPr="00812F55">
        <w:rPr>
          <w:rFonts w:ascii="Times New Roman" w:hAnsi="Times New Roman"/>
          <w:sz w:val="22"/>
          <w:szCs w:val="22"/>
        </w:rPr>
        <w:t xml:space="preserve"> </w:t>
      </w:r>
    </w:p>
    <w:p w:rsidR="004A2145" w:rsidRPr="00812F55" w:rsidRDefault="00A3287B">
      <w:pPr>
        <w:shd w:val="clear" w:color="auto" w:fill="FFFFFF"/>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sz w:val="22"/>
          <w:szCs w:val="22"/>
        </w:rPr>
      </w:pPr>
      <w:r w:rsidRPr="00812F55">
        <w:rPr>
          <w:rFonts w:ascii="Times New Roman" w:hAnsi="Times New Roman"/>
          <w:sz w:val="22"/>
          <w:szCs w:val="22"/>
          <w:shd w:val="clear" w:color="auto" w:fill="FFFFFF"/>
        </w:rPr>
        <w:t xml:space="preserve">Jótállás és szavatosság körében a hibás eszközt, alkotórészt Vállalkozónak a Megrendelő által írásban meghatározott határidőn belül </w:t>
      </w:r>
      <w:r w:rsidRPr="00812F55">
        <w:rPr>
          <w:rFonts w:ascii="Times New Roman" w:hAnsi="Times New Roman"/>
          <w:sz w:val="22"/>
          <w:szCs w:val="22"/>
        </w:rPr>
        <w:t xml:space="preserve">ki kell javítania, </w:t>
      </w:r>
      <w:r w:rsidRPr="00812F55">
        <w:rPr>
          <w:rFonts w:ascii="Times New Roman" w:hAnsi="Times New Roman"/>
          <w:sz w:val="22"/>
          <w:szCs w:val="22"/>
          <w:shd w:val="clear" w:color="auto" w:fill="FFFFFF"/>
        </w:rPr>
        <w:t xml:space="preserve">vagy ki kell cserélnie. Felek - írásbeli kikötés hiányában - a Ptk. 6:159.§ (4) bekezdése szerinti megfelelő időtartamnak tekintik a kicserélésre, kijavításra biztosított 3 munkanapot. </w:t>
      </w:r>
    </w:p>
    <w:p w:rsidR="004A2145" w:rsidRPr="00812F55" w:rsidRDefault="00A3287B">
      <w:pPr>
        <w:widowControl w:val="0"/>
        <w:spacing w:before="120" w:after="120"/>
        <w:jc w:val="both"/>
        <w:rPr>
          <w:rFonts w:ascii="Times New Roman" w:hAnsi="Times New Roman"/>
          <w:sz w:val="22"/>
          <w:szCs w:val="22"/>
        </w:rPr>
      </w:pPr>
      <w:r w:rsidRPr="00812F55">
        <w:rPr>
          <w:rFonts w:ascii="Times New Roman" w:hAnsi="Times New Roman"/>
          <w:sz w:val="22"/>
          <w:szCs w:val="22"/>
        </w:rPr>
        <w:t>A Vállalkozó kötelezettséget vállal arra, hogy az átadás-átvételi jegyzőkönyvben rögzített, vagy a jótállási idő alatt megállapított és a jótállás körébe tartozó és írásban közölt hibákat/hiányosságokat saját költségén elhárítja, illetve elháríttatja. A hibaelhárítás elvégzését a Megrendelő, illetve a használók működésével kapcsolatos követelményeknek kell alárendelni. A garanciális kötelezettség a műszaki átadás-átvételi eljárás sikeres lezárásától számítottan kezdődik</w:t>
      </w:r>
      <w:r w:rsidRPr="00812F55">
        <w:rPr>
          <w:rFonts w:ascii="Times New Roman" w:hAnsi="Times New Roman"/>
          <w:kern w:val="20"/>
          <w:sz w:val="22"/>
          <w:szCs w:val="22"/>
        </w:rPr>
        <w:t xml:space="preserve">.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Amennyiben a hibák, illetve hiányosságok a Megrendelő által írásban meghatározott határidőn belül nem, vagy elégtelen módon kerülnek elhárításra, úgy a Megrendelő jogosult a hibákat/hiányosságokat - esetleges további igények fenntartása mellett - a Vállalkozó költségére más vállalkozóval kijavíttatni, vagy a Vállalkozóval szemben az értékcsökkenésnek megfelelő összegben követelést érvényesíteni. Mindez a részteljesítések ellenőrzése során megállapított hibák/hiányosságok esetében is irányadó.</w:t>
      </w:r>
    </w:p>
    <w:p w:rsidR="004A2145" w:rsidRPr="00812F55" w:rsidRDefault="00A3287B">
      <w:pPr>
        <w:tabs>
          <w:tab w:val="left" w:pos="0"/>
          <w:tab w:val="left" w:pos="567"/>
          <w:tab w:val="center" w:pos="5130"/>
          <w:tab w:val="left" w:pos="5664"/>
          <w:tab w:val="left" w:pos="6372"/>
          <w:tab w:val="left" w:pos="7080"/>
          <w:tab w:val="left" w:pos="7788"/>
          <w:tab w:val="left" w:pos="8496"/>
        </w:tabs>
        <w:spacing w:before="120" w:after="120"/>
        <w:jc w:val="both"/>
        <w:rPr>
          <w:rFonts w:ascii="Times New Roman" w:hAnsi="Times New Roman"/>
          <w:b/>
          <w:sz w:val="22"/>
          <w:szCs w:val="22"/>
        </w:rPr>
      </w:pPr>
      <w:r w:rsidRPr="00812F55">
        <w:rPr>
          <w:rFonts w:ascii="Times New Roman" w:hAnsi="Times New Roman"/>
          <w:b/>
          <w:sz w:val="22"/>
          <w:szCs w:val="22"/>
        </w:rPr>
        <w:t xml:space="preserve">4. </w:t>
      </w:r>
      <w:r w:rsidRPr="00812F55">
        <w:rPr>
          <w:rFonts w:ascii="Times New Roman" w:hAnsi="Times New Roman"/>
          <w:b/>
          <w:sz w:val="22"/>
          <w:szCs w:val="22"/>
          <w:u w:val="single"/>
        </w:rPr>
        <w:t>Felelősségbiztosítás:</w:t>
      </w:r>
    </w:p>
    <w:p w:rsidR="0020584D" w:rsidRPr="00812F55" w:rsidRDefault="0020584D">
      <w:pPr>
        <w:tabs>
          <w:tab w:val="left" w:pos="0"/>
        </w:tabs>
        <w:spacing w:before="120" w:after="120"/>
        <w:jc w:val="both"/>
        <w:rPr>
          <w:rFonts w:ascii="Times New Roman" w:hAnsi="Times New Roman"/>
          <w:sz w:val="22"/>
          <w:szCs w:val="22"/>
        </w:rPr>
      </w:pPr>
      <w:r w:rsidRPr="00812F55">
        <w:rPr>
          <w:rFonts w:ascii="Times New Roman" w:hAnsi="Times New Roman"/>
          <w:sz w:val="22"/>
          <w:szCs w:val="22"/>
        </w:rPr>
        <w:t xml:space="preserve">4.1. Vállalkozó legkésőbb a szerződéskötés időpontjára a szerződés szerinti feladat ellátásához szükséges tervezői felelősségbiztosítási szerződést köteles kötni, vagy meglévő tervezői felelősségbiztosítását a szerződés tárgyára kiterjeszteni. A tervezői felelősségbiztosítás mértéke minimum </w:t>
      </w:r>
      <w:r w:rsidR="00B61126" w:rsidRPr="00812F55">
        <w:rPr>
          <w:rFonts w:ascii="Times New Roman" w:hAnsi="Times New Roman"/>
          <w:sz w:val="22"/>
          <w:szCs w:val="22"/>
        </w:rPr>
        <w:t>10</w:t>
      </w:r>
      <w:r w:rsidRPr="00812F55">
        <w:rPr>
          <w:rFonts w:ascii="Times New Roman" w:hAnsi="Times New Roman"/>
          <w:sz w:val="22"/>
          <w:szCs w:val="22"/>
        </w:rPr>
        <w:t xml:space="preserve"> millió Ft/év és </w:t>
      </w:r>
      <w:r w:rsidR="00B61126" w:rsidRPr="00812F55">
        <w:rPr>
          <w:rFonts w:ascii="Times New Roman" w:hAnsi="Times New Roman"/>
          <w:sz w:val="22"/>
          <w:szCs w:val="22"/>
        </w:rPr>
        <w:t>5</w:t>
      </w:r>
      <w:r w:rsidRPr="00812F55">
        <w:rPr>
          <w:rFonts w:ascii="Times New Roman" w:hAnsi="Times New Roman"/>
          <w:sz w:val="22"/>
          <w:szCs w:val="22"/>
        </w:rPr>
        <w:t xml:space="preserve"> millió Ft/káresemény. A biztosítási kötvénynek a következő adatokat kell minimálisan tartalmaznia: a biztosító neve, a biztosítási kötvény száma, a kártérítési limit (Ft/káresemény).</w:t>
      </w:r>
    </w:p>
    <w:p w:rsidR="004A2145" w:rsidRPr="00812F55" w:rsidRDefault="0020584D">
      <w:pPr>
        <w:tabs>
          <w:tab w:val="left" w:pos="0"/>
        </w:tabs>
        <w:spacing w:before="120" w:after="120"/>
        <w:jc w:val="both"/>
        <w:rPr>
          <w:rFonts w:ascii="Times New Roman" w:hAnsi="Times New Roman"/>
          <w:sz w:val="22"/>
          <w:szCs w:val="22"/>
        </w:rPr>
      </w:pPr>
      <w:r w:rsidRPr="00812F55">
        <w:rPr>
          <w:rFonts w:ascii="Times New Roman" w:hAnsi="Times New Roman"/>
          <w:sz w:val="22"/>
          <w:szCs w:val="22"/>
        </w:rPr>
        <w:t xml:space="preserve">4.2. </w:t>
      </w:r>
      <w:r w:rsidR="00A3287B" w:rsidRPr="00812F55">
        <w:rPr>
          <w:rFonts w:ascii="Times New Roman" w:hAnsi="Times New Roman"/>
          <w:sz w:val="22"/>
          <w:szCs w:val="22"/>
        </w:rPr>
        <w:t xml:space="preserve">Vállalkozó köteles legkésőbb a szerződéskötés időpontjára </w:t>
      </w:r>
      <w:r w:rsidRPr="00812F55">
        <w:rPr>
          <w:rFonts w:ascii="Times New Roman" w:hAnsi="Times New Roman"/>
          <w:sz w:val="22"/>
          <w:szCs w:val="22"/>
        </w:rPr>
        <w:t xml:space="preserve">a szerződés szerinti építési/szerelési feladat ellátásához </w:t>
      </w:r>
      <w:r w:rsidR="00A3287B" w:rsidRPr="00812F55">
        <w:rPr>
          <w:rFonts w:ascii="Times New Roman" w:hAnsi="Times New Roman"/>
          <w:sz w:val="22"/>
          <w:szCs w:val="22"/>
        </w:rPr>
        <w:t>felelősségbiztosítási szerződést kötni vagy meglévő felelősségbiztosítását kiterjeszteni Megrendelő által a Közbeszerzési Eljárás során előírt mértékű és terjedelmű felelősségbiztosításra.</w:t>
      </w:r>
    </w:p>
    <w:p w:rsidR="004A2145" w:rsidRPr="00812F55" w:rsidRDefault="00A3287B">
      <w:pPr>
        <w:tabs>
          <w:tab w:val="left" w:pos="0"/>
        </w:tabs>
        <w:spacing w:before="120" w:after="120"/>
        <w:jc w:val="both"/>
        <w:rPr>
          <w:rFonts w:ascii="Times New Roman" w:hAnsi="Times New Roman"/>
          <w:sz w:val="22"/>
          <w:szCs w:val="22"/>
        </w:rPr>
      </w:pPr>
      <w:r w:rsidRPr="00812F55">
        <w:rPr>
          <w:rFonts w:ascii="Times New Roman" w:hAnsi="Times New Roman"/>
          <w:sz w:val="22"/>
          <w:szCs w:val="22"/>
        </w:rPr>
        <w:t>A Közbeszerzési Eljárás során előírt felelősségbiztosítás mértéke, terjedelme:</w:t>
      </w:r>
    </w:p>
    <w:p w:rsidR="004A2145" w:rsidRPr="00812F55" w:rsidRDefault="006F53B4">
      <w:pPr>
        <w:tabs>
          <w:tab w:val="left" w:pos="0"/>
        </w:tabs>
        <w:spacing w:before="120" w:after="120"/>
        <w:jc w:val="both"/>
        <w:rPr>
          <w:rFonts w:ascii="Times New Roman" w:hAnsi="Times New Roman"/>
          <w:i/>
          <w:sz w:val="22"/>
          <w:szCs w:val="22"/>
        </w:rPr>
      </w:pPr>
      <w:r>
        <w:rPr>
          <w:rFonts w:ascii="Times New Roman" w:hAnsi="Times New Roman"/>
          <w:i/>
          <w:sz w:val="22"/>
          <w:szCs w:val="22"/>
        </w:rPr>
        <w:t>5</w:t>
      </w:r>
      <w:r w:rsidRPr="00812F55">
        <w:rPr>
          <w:rFonts w:ascii="Times New Roman" w:hAnsi="Times New Roman"/>
          <w:i/>
          <w:sz w:val="22"/>
          <w:szCs w:val="22"/>
        </w:rPr>
        <w:t xml:space="preserve">0 </w:t>
      </w:r>
      <w:r w:rsidR="00A3287B" w:rsidRPr="00812F55">
        <w:rPr>
          <w:rFonts w:ascii="Times New Roman" w:hAnsi="Times New Roman"/>
          <w:i/>
          <w:sz w:val="22"/>
          <w:szCs w:val="22"/>
        </w:rPr>
        <w:t xml:space="preserve">000 </w:t>
      </w:r>
      <w:proofErr w:type="spellStart"/>
      <w:r w:rsidR="00A3287B" w:rsidRPr="00812F55">
        <w:rPr>
          <w:rFonts w:ascii="Times New Roman" w:hAnsi="Times New Roman"/>
          <w:i/>
          <w:sz w:val="22"/>
          <w:szCs w:val="22"/>
        </w:rPr>
        <w:t>000</w:t>
      </w:r>
      <w:proofErr w:type="spellEnd"/>
      <w:r w:rsidR="00A3287B" w:rsidRPr="00812F55">
        <w:rPr>
          <w:rFonts w:ascii="Times New Roman" w:hAnsi="Times New Roman"/>
          <w:i/>
          <w:sz w:val="22"/>
          <w:szCs w:val="22"/>
        </w:rPr>
        <w:t xml:space="preserve">,- Ft/káresemény és legalább </w:t>
      </w:r>
      <w:r>
        <w:rPr>
          <w:rFonts w:ascii="Times New Roman" w:hAnsi="Times New Roman"/>
          <w:i/>
          <w:sz w:val="22"/>
          <w:szCs w:val="22"/>
        </w:rPr>
        <w:t>10</w:t>
      </w:r>
      <w:r w:rsidRPr="00812F55">
        <w:rPr>
          <w:rFonts w:ascii="Times New Roman" w:hAnsi="Times New Roman"/>
          <w:i/>
          <w:sz w:val="22"/>
          <w:szCs w:val="22"/>
        </w:rPr>
        <w:t xml:space="preserve">0 </w:t>
      </w:r>
      <w:r w:rsidR="00A3287B" w:rsidRPr="00812F55">
        <w:rPr>
          <w:rFonts w:ascii="Times New Roman" w:hAnsi="Times New Roman"/>
          <w:i/>
          <w:sz w:val="22"/>
          <w:szCs w:val="22"/>
        </w:rPr>
        <w:t xml:space="preserve">000 </w:t>
      </w:r>
      <w:proofErr w:type="spellStart"/>
      <w:r w:rsidR="00A3287B" w:rsidRPr="00812F55">
        <w:rPr>
          <w:rFonts w:ascii="Times New Roman" w:hAnsi="Times New Roman"/>
          <w:i/>
          <w:sz w:val="22"/>
          <w:szCs w:val="22"/>
        </w:rPr>
        <w:t>000</w:t>
      </w:r>
      <w:proofErr w:type="spellEnd"/>
      <w:r w:rsidR="00A3287B" w:rsidRPr="00812F55">
        <w:rPr>
          <w:rFonts w:ascii="Times New Roman" w:hAnsi="Times New Roman"/>
          <w:i/>
          <w:sz w:val="22"/>
          <w:szCs w:val="22"/>
        </w:rPr>
        <w:t>,- Ft/év mértékű</w:t>
      </w:r>
    </w:p>
    <w:p w:rsidR="004A2145" w:rsidRPr="00812F55" w:rsidRDefault="00A3287B">
      <w:pPr>
        <w:tabs>
          <w:tab w:val="left" w:pos="0"/>
        </w:tabs>
        <w:spacing w:before="120" w:after="120"/>
        <w:jc w:val="both"/>
        <w:rPr>
          <w:rFonts w:ascii="Times New Roman" w:hAnsi="Times New Roman"/>
          <w:sz w:val="22"/>
          <w:szCs w:val="22"/>
        </w:rPr>
      </w:pPr>
      <w:proofErr w:type="gramStart"/>
      <w:r w:rsidRPr="00812F55">
        <w:rPr>
          <w:rFonts w:ascii="Times New Roman" w:hAnsi="Times New Roman"/>
          <w:sz w:val="22"/>
          <w:szCs w:val="22"/>
        </w:rPr>
        <w:t>felelősségbiztosítás</w:t>
      </w:r>
      <w:proofErr w:type="gramEnd"/>
      <w:r w:rsidRPr="00812F55">
        <w:rPr>
          <w:rFonts w:ascii="Times New Roman" w:hAnsi="Times New Roman"/>
          <w:sz w:val="22"/>
          <w:szCs w:val="22"/>
        </w:rPr>
        <w:t>.</w:t>
      </w:r>
    </w:p>
    <w:p w:rsidR="004A2145" w:rsidRPr="00812F55" w:rsidRDefault="00A3287B">
      <w:pPr>
        <w:tabs>
          <w:tab w:val="left" w:pos="0"/>
        </w:tabs>
        <w:spacing w:before="120" w:after="120"/>
        <w:jc w:val="both"/>
        <w:rPr>
          <w:rFonts w:ascii="Times New Roman" w:hAnsi="Times New Roman"/>
          <w:sz w:val="22"/>
          <w:szCs w:val="22"/>
        </w:rPr>
      </w:pPr>
      <w:r w:rsidRPr="00812F55">
        <w:rPr>
          <w:rFonts w:ascii="Times New Roman" w:hAnsi="Times New Roman"/>
          <w:sz w:val="22"/>
          <w:szCs w:val="22"/>
        </w:rPr>
        <w:t>A felelősségbiztosítási szerződésnek a szerződés szerinti Munka (lásd: III. fejezet 1. pont) időtartamára kell vonatkoznia. Vállalkozó kötelezettsége, hogy a szerződés teljes időtartama alatt (lásd: IV. fejezet) rendelkezzen a felelősségbiztosítással.</w:t>
      </w:r>
    </w:p>
    <w:p w:rsidR="004A2145" w:rsidRPr="00812F55" w:rsidRDefault="00A3287B">
      <w:pPr>
        <w:tabs>
          <w:tab w:val="left" w:pos="0"/>
        </w:tabs>
        <w:spacing w:before="120" w:after="120"/>
        <w:jc w:val="both"/>
        <w:rPr>
          <w:rFonts w:ascii="Times New Roman" w:hAnsi="Times New Roman"/>
          <w:sz w:val="22"/>
          <w:szCs w:val="22"/>
        </w:rPr>
      </w:pPr>
      <w:r w:rsidRPr="00812F55">
        <w:rPr>
          <w:rFonts w:ascii="Times New Roman" w:hAnsi="Times New Roman"/>
          <w:sz w:val="22"/>
          <w:szCs w:val="22"/>
        </w:rPr>
        <w:t xml:space="preserve">Vállalkozó haladéktalanul, de legkésőbb a szerződés hatálybalépésétől számított 2 munkanapon belül köteles Megrendelő részére bemutatni felelősségbiztosítási szerződés eredeti példányát, egy másolati példányát pedig köteles átadni Megrendelő részére. Ennek elmaradása esetén Megrendelő Vállalkozót póthatáridővel felhívja a szerződésszegés megszüntetésére és Megrendelő megtagadhatja a </w:t>
      </w:r>
      <w:r w:rsidRPr="00812F55">
        <w:rPr>
          <w:rFonts w:ascii="Times New Roman" w:hAnsi="Times New Roman"/>
          <w:sz w:val="22"/>
          <w:szCs w:val="22"/>
        </w:rPr>
        <w:lastRenderedPageBreak/>
        <w:t xml:space="preserve">munkaterület Vállalkozó részére történő átadását. A póthatáridő eredménytelen elteltét követően Megrendelő jogosult a szerződéstől elállni. </w:t>
      </w:r>
    </w:p>
    <w:p w:rsidR="004A2145" w:rsidRPr="00812F55" w:rsidRDefault="004A2145">
      <w:pPr>
        <w:tabs>
          <w:tab w:val="num" w:pos="709"/>
        </w:tabs>
        <w:autoSpaceDE w:val="0"/>
        <w:autoSpaceDN w:val="0"/>
        <w:adjustRightInd w:val="0"/>
        <w:spacing w:before="120" w:after="120"/>
        <w:rPr>
          <w:rFonts w:ascii="Times New Roman" w:hAnsi="Times New Roman"/>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XI</w:t>
      </w:r>
      <w:r w:rsidR="00AF2BA4">
        <w:rPr>
          <w:rFonts w:ascii="Times New Roman" w:hAnsi="Times New Roman"/>
          <w:b/>
          <w:sz w:val="22"/>
          <w:szCs w:val="22"/>
        </w:rPr>
        <w:t>I</w:t>
      </w:r>
      <w:r w:rsidRPr="00812F55">
        <w:rPr>
          <w:rFonts w:ascii="Times New Roman" w:hAnsi="Times New Roman"/>
          <w:b/>
          <w:sz w:val="22"/>
          <w:szCs w:val="22"/>
        </w:rPr>
        <w:t xml:space="preserve">I. </w:t>
      </w:r>
      <w:proofErr w:type="gramStart"/>
      <w:r w:rsidRPr="00812F55">
        <w:rPr>
          <w:rFonts w:ascii="Times New Roman" w:hAnsi="Times New Roman"/>
          <w:b/>
          <w:sz w:val="22"/>
          <w:szCs w:val="22"/>
        </w:rPr>
        <w:t>A</w:t>
      </w:r>
      <w:proofErr w:type="gramEnd"/>
      <w:r w:rsidRPr="00812F55">
        <w:rPr>
          <w:rFonts w:ascii="Times New Roman" w:hAnsi="Times New Roman"/>
          <w:b/>
          <w:sz w:val="22"/>
          <w:szCs w:val="22"/>
        </w:rPr>
        <w:t xml:space="preserve"> SZERZŐDÉS MÓDOSÍTÁSA, MEGSZŰNTETÉSE</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rPr>
        <w:t xml:space="preserve">1. </w:t>
      </w:r>
      <w:r w:rsidRPr="00812F55">
        <w:rPr>
          <w:rFonts w:ascii="Times New Roman" w:hAnsi="Times New Roman"/>
          <w:b/>
          <w:sz w:val="22"/>
          <w:szCs w:val="22"/>
          <w:u w:val="single"/>
        </w:rPr>
        <w:t>Módosítás:</w:t>
      </w:r>
    </w:p>
    <w:p w:rsidR="004A2145" w:rsidRPr="00812F55" w:rsidRDefault="00A3287B">
      <w:pPr>
        <w:spacing w:before="120" w:after="120"/>
        <w:jc w:val="both"/>
        <w:rPr>
          <w:rFonts w:ascii="Times New Roman" w:hAnsi="Times New Roman"/>
          <w:sz w:val="22"/>
          <w:szCs w:val="22"/>
        </w:rPr>
      </w:pPr>
      <w:bookmarkStart w:id="115" w:name="_Toc258497098"/>
      <w:r w:rsidRPr="00812F55">
        <w:rPr>
          <w:rFonts w:ascii="Times New Roman" w:hAnsi="Times New Roman"/>
          <w:b/>
          <w:sz w:val="22"/>
          <w:szCs w:val="22"/>
        </w:rPr>
        <w:t>A szerződés módosítása körében az alábbi alakiságok érvényesülnek:</w:t>
      </w:r>
      <w:bookmarkEnd w:id="115"/>
      <w:r w:rsidRPr="00812F55">
        <w:rPr>
          <w:rFonts w:ascii="Times New Roman" w:hAnsi="Times New Roman"/>
          <w:b/>
          <w:sz w:val="22"/>
          <w:szCs w:val="22"/>
        </w:rPr>
        <w:t xml:space="preserve"> </w:t>
      </w:r>
      <w:r w:rsidRPr="00812F55">
        <w:rPr>
          <w:rFonts w:ascii="Times New Roman" w:hAnsi="Times New Roman"/>
          <w:sz w:val="22"/>
          <w:szCs w:val="22"/>
        </w:rPr>
        <w:t>Jelen szerződésben szabályozottakat csak írásban (papír alapú dokumentum), a Felek cégszerű aláírásával lehet módosítani. Szóban, ráutaló magatartással vagy írásban, de a szerződést aláíró képviselő személyektől eltérő beosztással rendelkező személyek által tett jognyilatkozat a szerződés módosítására nem alkalmas.</w:t>
      </w:r>
    </w:p>
    <w:p w:rsidR="004A2145" w:rsidRPr="00812F55" w:rsidRDefault="00A3287B">
      <w:pPr>
        <w:spacing w:before="120" w:after="120"/>
        <w:jc w:val="both"/>
        <w:rPr>
          <w:rFonts w:ascii="Times New Roman" w:hAnsi="Times New Roman"/>
          <w:sz w:val="22"/>
          <w:szCs w:val="22"/>
        </w:rPr>
      </w:pPr>
      <w:bookmarkStart w:id="116" w:name="_Toc258497099"/>
      <w:r w:rsidRPr="00812F55">
        <w:rPr>
          <w:rFonts w:ascii="Times New Roman" w:hAnsi="Times New Roman"/>
          <w:b/>
          <w:sz w:val="22"/>
          <w:szCs w:val="22"/>
        </w:rPr>
        <w:t>A szerződés módosítása körében az alábbi tartalmi megkötések érvényesülnek:</w:t>
      </w:r>
      <w:bookmarkEnd w:id="116"/>
      <w:r w:rsidRPr="00812F55">
        <w:rPr>
          <w:rFonts w:ascii="Times New Roman" w:hAnsi="Times New Roman"/>
          <w:sz w:val="22"/>
          <w:szCs w:val="22"/>
        </w:rPr>
        <w:t xml:space="preserve"> Jelen szerződést a Kbt. előírásainak megfelelően (Kbt. 141.  §), a közbeszerzési eljárás alapján megkötött szerződések módosítására vonatkozó szabályok betartásával lehet módosítani.</w:t>
      </w:r>
    </w:p>
    <w:p w:rsidR="004A2145" w:rsidRPr="00812F55" w:rsidRDefault="00A3287B">
      <w:pPr>
        <w:spacing w:before="120" w:after="120"/>
        <w:jc w:val="both"/>
        <w:rPr>
          <w:rFonts w:ascii="Times New Roman" w:hAnsi="Times New Roman"/>
          <w:b/>
          <w:sz w:val="22"/>
          <w:szCs w:val="22"/>
        </w:rPr>
      </w:pPr>
      <w:r w:rsidRPr="00812F55">
        <w:rPr>
          <w:rFonts w:ascii="Times New Roman" w:hAnsi="Times New Roman"/>
          <w:b/>
          <w:sz w:val="22"/>
          <w:szCs w:val="22"/>
        </w:rPr>
        <w:t xml:space="preserve">2. </w:t>
      </w:r>
      <w:r w:rsidRPr="00812F55">
        <w:rPr>
          <w:rFonts w:ascii="Times New Roman" w:hAnsi="Times New Roman"/>
          <w:b/>
          <w:sz w:val="22"/>
          <w:szCs w:val="22"/>
          <w:u w:val="single"/>
        </w:rPr>
        <w:t>Általános megszüntetés:</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Megrendelő a teljesítésig jogosult a szerződéstől indokolás nélkül elállni, vagy azt felmondani a Vállalkozóhoz intézett írásbeli nyilatkozatával, de köteles Vállalkozó kárát megtéríteni. Vállalkozót azonban fokozott kárenyhítési kötelezettség terheli.</w:t>
      </w:r>
    </w:p>
    <w:p w:rsidR="004A2145" w:rsidRPr="00812F55" w:rsidRDefault="00A3287B">
      <w:pPr>
        <w:spacing w:before="120" w:after="120"/>
        <w:jc w:val="both"/>
        <w:rPr>
          <w:rFonts w:ascii="Times New Roman" w:hAnsi="Times New Roman"/>
          <w:b/>
          <w:sz w:val="22"/>
          <w:szCs w:val="22"/>
        </w:rPr>
      </w:pPr>
      <w:r w:rsidRPr="00812F55">
        <w:rPr>
          <w:rFonts w:ascii="Times New Roman" w:hAnsi="Times New Roman"/>
          <w:b/>
          <w:sz w:val="22"/>
          <w:szCs w:val="22"/>
        </w:rPr>
        <w:t>3.</w:t>
      </w:r>
      <w:r w:rsidRPr="00812F55">
        <w:rPr>
          <w:rFonts w:ascii="Times New Roman" w:hAnsi="Times New Roman"/>
          <w:b/>
          <w:sz w:val="22"/>
          <w:szCs w:val="22"/>
          <w:u w:val="single"/>
        </w:rPr>
        <w:t xml:space="preserve"> Rendkívüli megszüntetés:</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Megrendelő jogosult a Vállalkozó súlyos szerződésszegése esetén – írásbeli </w:t>
      </w:r>
      <w:proofErr w:type="gramStart"/>
      <w:r w:rsidRPr="00812F55">
        <w:rPr>
          <w:rFonts w:ascii="Times New Roman" w:hAnsi="Times New Roman"/>
          <w:sz w:val="22"/>
          <w:szCs w:val="22"/>
        </w:rPr>
        <w:t>nyilatkozatával</w:t>
      </w:r>
      <w:proofErr w:type="gramEnd"/>
      <w:r w:rsidRPr="00812F55">
        <w:rPr>
          <w:rFonts w:ascii="Times New Roman" w:hAnsi="Times New Roman"/>
          <w:sz w:val="22"/>
          <w:szCs w:val="22"/>
        </w:rPr>
        <w:t xml:space="preserve"> azonnali hatállyal – a szerződést felmondani vagy attól elállni. Vállalkozó szempontjából erre szolgáló oknak minősül, ha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Vállalkozó - olyan okból, amelyért felelős - késedelme eléri a 30 napot;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Vállalkozó hibásan teljesít és a hibát 30 nap alatt nem javítja ki teljes körűen;</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Vállalkozó a teljesítés jogos ok nélkül megtagadja;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Vállalkozó jelen szerződésen alapuló kötelezettségeit olyan jelentős mértékben megszegte, hogy ennek következtében Megrendelőnek a további teljesítés nem áll érdekében;</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Vállalkozó felfüggeszti a kifizetéseit, ellene jogerősen csőd- vagy felszámolási eljárást rendelnek el, Vállalkozó legfőbb szerve a társaság végelszámolásának, megkezdéséről, felszámolásának kezdeményezéséről határoz;</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 jogszabályon alapuló felmondási vagy elállási okok fennállnak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Vállalkozó bármilyen módon megtéveszti az Megrendelőt, vagy valótlan adatot szolgáltat és ez közvetlen vagy közvetett módon súlyosan káros hatással lehet a lényeges szerződéses kötelezettségek teljesítésére</w:t>
      </w:r>
    </w:p>
    <w:p w:rsidR="004A2145" w:rsidRPr="00812F55" w:rsidRDefault="00A3287B">
      <w:pPr>
        <w:autoSpaceDE w:val="0"/>
        <w:autoSpaceDN w:val="0"/>
        <w:adjustRightInd w:val="0"/>
        <w:spacing w:before="120" w:after="120"/>
        <w:jc w:val="both"/>
        <w:rPr>
          <w:rFonts w:ascii="Times New Roman" w:eastAsia="Calibri" w:hAnsi="Times New Roman"/>
          <w:sz w:val="22"/>
          <w:szCs w:val="22"/>
        </w:rPr>
      </w:pPr>
      <w:r w:rsidRPr="00812F55">
        <w:rPr>
          <w:rFonts w:ascii="Times New Roman" w:eastAsia="Calibri" w:hAnsi="Times New Roman"/>
          <w:b/>
          <w:sz w:val="22"/>
          <w:szCs w:val="22"/>
        </w:rPr>
        <w:t>4.</w:t>
      </w:r>
      <w:r w:rsidRPr="00812F55">
        <w:rPr>
          <w:rFonts w:ascii="Times New Roman" w:eastAsia="Calibri" w:hAnsi="Times New Roman"/>
          <w:sz w:val="22"/>
          <w:szCs w:val="22"/>
        </w:rPr>
        <w:t xml:space="preserve"> A Kbt. 143. § (1) bekezdése alapján Megrendelő jogosult a szerződést felmondani, vagy - a </w:t>
      </w:r>
      <w:proofErr w:type="spellStart"/>
      <w:r w:rsidRPr="00812F55">
        <w:rPr>
          <w:rFonts w:ascii="Times New Roman" w:eastAsia="Calibri" w:hAnsi="Times New Roman"/>
          <w:sz w:val="22"/>
          <w:szCs w:val="22"/>
        </w:rPr>
        <w:t>Ptk.-ban</w:t>
      </w:r>
      <w:proofErr w:type="spellEnd"/>
      <w:r w:rsidRPr="00812F55">
        <w:rPr>
          <w:rFonts w:ascii="Times New Roman" w:eastAsia="Calibri" w:hAnsi="Times New Roman"/>
          <w:sz w:val="22"/>
          <w:szCs w:val="22"/>
        </w:rPr>
        <w:t xml:space="preserve"> foglaltak szerint - a szerződéstől elállhat, ha:</w:t>
      </w:r>
    </w:p>
    <w:p w:rsidR="004A2145" w:rsidRPr="00812F55" w:rsidRDefault="00A3287B">
      <w:pPr>
        <w:autoSpaceDE w:val="0"/>
        <w:autoSpaceDN w:val="0"/>
        <w:adjustRightInd w:val="0"/>
        <w:spacing w:before="120" w:after="120"/>
        <w:jc w:val="both"/>
        <w:rPr>
          <w:rFonts w:ascii="Times New Roman" w:eastAsia="Calibri" w:hAnsi="Times New Roman"/>
          <w:i/>
          <w:iCs/>
          <w:sz w:val="22"/>
          <w:szCs w:val="22"/>
        </w:rPr>
      </w:pPr>
      <w:proofErr w:type="gramStart"/>
      <w:r w:rsidRPr="00812F55">
        <w:rPr>
          <w:rFonts w:ascii="Times New Roman" w:eastAsia="Calibri" w:hAnsi="Times New Roman"/>
          <w:i/>
          <w:iCs/>
          <w:sz w:val="22"/>
          <w:szCs w:val="22"/>
        </w:rPr>
        <w:t>a</w:t>
      </w:r>
      <w:proofErr w:type="gramEnd"/>
      <w:r w:rsidRPr="00812F55">
        <w:rPr>
          <w:rFonts w:ascii="Times New Roman" w:eastAsia="Calibri" w:hAnsi="Times New Roman"/>
          <w:i/>
          <w:iCs/>
          <w:sz w:val="22"/>
          <w:szCs w:val="22"/>
        </w:rPr>
        <w:t>) feltétlenül szükséges a szerződés olyan lényeges módosítása, amely esetében a 141. § alapján új közbeszerzési eljárást kell lefolytatni;</w:t>
      </w:r>
    </w:p>
    <w:p w:rsidR="004A2145" w:rsidRPr="00812F55" w:rsidRDefault="00A3287B">
      <w:pPr>
        <w:autoSpaceDE w:val="0"/>
        <w:autoSpaceDN w:val="0"/>
        <w:adjustRightInd w:val="0"/>
        <w:spacing w:before="120" w:after="120"/>
        <w:jc w:val="both"/>
        <w:rPr>
          <w:rFonts w:ascii="Times New Roman" w:eastAsia="Calibri" w:hAnsi="Times New Roman"/>
          <w:i/>
          <w:iCs/>
          <w:sz w:val="22"/>
          <w:szCs w:val="22"/>
        </w:rPr>
      </w:pPr>
      <w:r w:rsidRPr="00812F55">
        <w:rPr>
          <w:rFonts w:ascii="Times New Roman" w:eastAsia="Calibri" w:hAnsi="Times New Roman"/>
          <w:i/>
          <w:iCs/>
          <w:sz w:val="22"/>
          <w:szCs w:val="22"/>
        </w:rPr>
        <w:t>b) Vállalkozó nem biztosítja a Kbt. 138. §</w:t>
      </w:r>
      <w:proofErr w:type="spellStart"/>
      <w:r w:rsidRPr="00812F55">
        <w:rPr>
          <w:rFonts w:ascii="Times New Roman" w:eastAsia="Calibri" w:hAnsi="Times New Roman"/>
          <w:i/>
          <w:iCs/>
          <w:sz w:val="22"/>
          <w:szCs w:val="22"/>
        </w:rPr>
        <w:t>-ban</w:t>
      </w:r>
      <w:proofErr w:type="spellEnd"/>
      <w:r w:rsidRPr="00812F55">
        <w:rPr>
          <w:rFonts w:ascii="Times New Roman" w:eastAsia="Calibri" w:hAnsi="Times New Roman"/>
          <w:i/>
          <w:iCs/>
          <w:sz w:val="22"/>
          <w:szCs w:val="22"/>
        </w:rPr>
        <w:t xml:space="preserve"> foglaltak betartását, vagy az ajánlattevőként szerződő fél személyében érvényesen olyan jogutódlás következett be, amely nem felel meg a Kbt. 139. §</w:t>
      </w:r>
      <w:proofErr w:type="spellStart"/>
      <w:r w:rsidRPr="00812F55">
        <w:rPr>
          <w:rFonts w:ascii="Times New Roman" w:eastAsia="Calibri" w:hAnsi="Times New Roman"/>
          <w:i/>
          <w:iCs/>
          <w:sz w:val="22"/>
          <w:szCs w:val="22"/>
        </w:rPr>
        <w:t>-ban</w:t>
      </w:r>
      <w:proofErr w:type="spellEnd"/>
      <w:r w:rsidRPr="00812F55">
        <w:rPr>
          <w:rFonts w:ascii="Times New Roman" w:eastAsia="Calibri" w:hAnsi="Times New Roman"/>
          <w:i/>
          <w:iCs/>
          <w:sz w:val="22"/>
          <w:szCs w:val="22"/>
        </w:rPr>
        <w:t xml:space="preserve"> foglaltaknak; vagy</w:t>
      </w:r>
    </w:p>
    <w:p w:rsidR="004A2145" w:rsidRPr="00812F55" w:rsidRDefault="00A3287B">
      <w:pPr>
        <w:autoSpaceDE w:val="0"/>
        <w:autoSpaceDN w:val="0"/>
        <w:adjustRightInd w:val="0"/>
        <w:spacing w:before="120" w:after="120"/>
        <w:jc w:val="both"/>
        <w:rPr>
          <w:rFonts w:ascii="Times New Roman" w:eastAsia="Calibri" w:hAnsi="Times New Roman"/>
          <w:i/>
          <w:iCs/>
          <w:sz w:val="22"/>
          <w:szCs w:val="22"/>
        </w:rPr>
      </w:pPr>
      <w:r w:rsidRPr="00812F55">
        <w:rPr>
          <w:rFonts w:ascii="Times New Roman" w:eastAsia="Calibri" w:hAnsi="Times New Roman"/>
          <w:i/>
          <w:iCs/>
          <w:sz w:val="22"/>
          <w:szCs w:val="22"/>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4A2145" w:rsidRPr="00812F55" w:rsidRDefault="00A3287B">
      <w:pPr>
        <w:autoSpaceDE w:val="0"/>
        <w:autoSpaceDN w:val="0"/>
        <w:adjustRightInd w:val="0"/>
        <w:spacing w:before="120" w:after="120"/>
        <w:jc w:val="both"/>
        <w:rPr>
          <w:rFonts w:ascii="Times New Roman" w:eastAsia="Calibri" w:hAnsi="Times New Roman"/>
          <w:sz w:val="22"/>
          <w:szCs w:val="22"/>
        </w:rPr>
      </w:pPr>
      <w:r w:rsidRPr="00812F55">
        <w:rPr>
          <w:rFonts w:ascii="Times New Roman" w:hAnsi="Times New Roman"/>
          <w:b/>
          <w:sz w:val="22"/>
          <w:szCs w:val="22"/>
        </w:rPr>
        <w:lastRenderedPageBreak/>
        <w:t>5.</w:t>
      </w:r>
      <w:r w:rsidRPr="00812F55">
        <w:rPr>
          <w:rFonts w:ascii="Times New Roman" w:hAnsi="Times New Roman"/>
          <w:sz w:val="22"/>
          <w:szCs w:val="22"/>
        </w:rPr>
        <w:t xml:space="preserve"> A Kbt. 143. § (2) bekezdése alapján Megrendelő </w:t>
      </w:r>
      <w:r w:rsidRPr="00812F55">
        <w:rPr>
          <w:rFonts w:ascii="Times New Roman" w:eastAsia="Calibri" w:hAnsi="Times New Roman"/>
          <w:sz w:val="22"/>
          <w:szCs w:val="22"/>
        </w:rPr>
        <w:t>jogosult és egyben köteles a szerződést felmondani - ha szükséges olyan határidővel, amely lehetővé teszi, hogy a szerződéssel érintett feladata ellátásáról gondoskodni tudjon – ha</w:t>
      </w:r>
    </w:p>
    <w:p w:rsidR="004A2145" w:rsidRPr="00812F55" w:rsidRDefault="00A3287B">
      <w:pPr>
        <w:autoSpaceDE w:val="0"/>
        <w:autoSpaceDN w:val="0"/>
        <w:adjustRightInd w:val="0"/>
        <w:spacing w:before="120" w:after="120"/>
        <w:jc w:val="both"/>
        <w:rPr>
          <w:rFonts w:ascii="Times New Roman" w:eastAsia="Calibri" w:hAnsi="Times New Roman"/>
          <w:i/>
          <w:iCs/>
          <w:sz w:val="22"/>
          <w:szCs w:val="22"/>
        </w:rPr>
      </w:pPr>
      <w:proofErr w:type="gramStart"/>
      <w:r w:rsidRPr="00812F55">
        <w:rPr>
          <w:rFonts w:ascii="Times New Roman" w:eastAsia="Calibri" w:hAnsi="Times New Roman"/>
          <w:i/>
          <w:iCs/>
          <w:sz w:val="22"/>
          <w:szCs w:val="22"/>
        </w:rPr>
        <w:t>a</w:t>
      </w:r>
      <w:proofErr w:type="gramEnd"/>
      <w:r w:rsidRPr="00812F55">
        <w:rPr>
          <w:rFonts w:ascii="Times New Roman" w:eastAsia="Calibri" w:hAnsi="Times New Roman"/>
          <w:i/>
          <w:iCs/>
          <w:sz w:val="22"/>
          <w:szCs w:val="22"/>
        </w:rPr>
        <w:t xml:space="preserve">) Vállalkozóban közvetetten vagy közvetlenül 25%-ot meghaladó tulajdoni részesedést szerez valamely olyan jogi személy vagy személyes joga szerint jogképes szervezet, amely tekintetében fennáll az 62. § (1) bekezdés k) pont </w:t>
      </w:r>
      <w:proofErr w:type="spellStart"/>
      <w:r w:rsidRPr="00812F55">
        <w:rPr>
          <w:rFonts w:ascii="Times New Roman" w:eastAsia="Calibri" w:hAnsi="Times New Roman"/>
          <w:i/>
          <w:iCs/>
          <w:sz w:val="22"/>
          <w:szCs w:val="22"/>
        </w:rPr>
        <w:t>kb</w:t>
      </w:r>
      <w:proofErr w:type="spellEnd"/>
      <w:proofErr w:type="gramStart"/>
      <w:r w:rsidRPr="00812F55">
        <w:rPr>
          <w:rFonts w:ascii="Times New Roman" w:eastAsia="Calibri" w:hAnsi="Times New Roman"/>
          <w:i/>
          <w:iCs/>
          <w:sz w:val="22"/>
          <w:szCs w:val="22"/>
        </w:rPr>
        <w:t>)alpontjában</w:t>
      </w:r>
      <w:proofErr w:type="gramEnd"/>
      <w:r w:rsidRPr="00812F55">
        <w:rPr>
          <w:rFonts w:ascii="Times New Roman" w:eastAsia="Calibri" w:hAnsi="Times New Roman"/>
          <w:i/>
          <w:iCs/>
          <w:sz w:val="22"/>
          <w:szCs w:val="22"/>
        </w:rPr>
        <w:t xml:space="preserve"> meghatározott valamely feltétel;</w:t>
      </w:r>
    </w:p>
    <w:p w:rsidR="004A2145" w:rsidRPr="00812F55" w:rsidRDefault="00A3287B">
      <w:pPr>
        <w:autoSpaceDE w:val="0"/>
        <w:autoSpaceDN w:val="0"/>
        <w:adjustRightInd w:val="0"/>
        <w:spacing w:before="120" w:after="120"/>
        <w:jc w:val="both"/>
        <w:rPr>
          <w:rFonts w:ascii="Times New Roman" w:eastAsia="Calibri" w:hAnsi="Times New Roman"/>
          <w:i/>
          <w:iCs/>
          <w:sz w:val="22"/>
          <w:szCs w:val="22"/>
        </w:rPr>
      </w:pPr>
      <w:r w:rsidRPr="00812F55">
        <w:rPr>
          <w:rFonts w:ascii="Times New Roman" w:eastAsia="Calibri" w:hAnsi="Times New Roman"/>
          <w:i/>
          <w:iCs/>
          <w:sz w:val="22"/>
          <w:szCs w:val="22"/>
        </w:rPr>
        <w:t xml:space="preserve">b) Vállalkozó közvetetten vagy közvetlenül 25%-ot meghaladó tulajdoni részesedést szerez valamely olyan jogi személyben vagy személyes joga szerint jogképes szervezetben, amely tekintetében fennáll az 62. § (1) bekezdés k) pont </w:t>
      </w:r>
      <w:proofErr w:type="spellStart"/>
      <w:r w:rsidRPr="00812F55">
        <w:rPr>
          <w:rFonts w:ascii="Times New Roman" w:eastAsia="Calibri" w:hAnsi="Times New Roman"/>
          <w:i/>
          <w:iCs/>
          <w:sz w:val="22"/>
          <w:szCs w:val="22"/>
        </w:rPr>
        <w:t>kb</w:t>
      </w:r>
      <w:proofErr w:type="spellEnd"/>
      <w:r w:rsidRPr="00812F55">
        <w:rPr>
          <w:rFonts w:ascii="Times New Roman" w:eastAsia="Calibri" w:hAnsi="Times New Roman"/>
          <w:i/>
          <w:iCs/>
          <w:sz w:val="22"/>
          <w:szCs w:val="22"/>
        </w:rPr>
        <w:t>) alpontjában meghatározott valamely feltétel.</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6.</w:t>
      </w:r>
      <w:r w:rsidRPr="00812F55">
        <w:rPr>
          <w:rFonts w:ascii="Times New Roman" w:hAnsi="Times New Roman"/>
          <w:sz w:val="22"/>
          <w:szCs w:val="22"/>
        </w:rPr>
        <w:t xml:space="preserve"> A felmondási idő – amennyiben a felmondás nem azonnali hatályú – kezdő időpontja az erről szóló értesítés kézhezvételének napja, legrövidebb időtartama pedig 15 nap, vagy a Kbt. 143. § (3) bekezdésében megjelölt esetekben azon időtartam, mely lehetővé teszi, hogy a Megrendelő a szerződéssel érintett feladata ellátásáról gondoskodni tudjon. Felek rögzítik, hogy az adott Fél a felmondást, elállást közlő levélben köteles megjelölni, hogy azonnali hatállyal vagy felmondási idő közbeiktatásával kívánja a szerződést megszüntetni. A szerződés felmondása, vagy attól való elállási jog gyakorlása csak írásban érvényes.</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7. Elszámolás:</w:t>
      </w:r>
      <w:r w:rsidRPr="00812F55">
        <w:rPr>
          <w:rFonts w:ascii="Times New Roman" w:hAnsi="Times New Roman"/>
          <w:sz w:val="22"/>
          <w:szCs w:val="22"/>
        </w:rPr>
        <w:t xml:space="preserve"> Amennyiben a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Amennyiben a szerződés megszüntetésére Vállalkozónak felróható súlyos szerződésszegés miatt kerül sor, úgy ilyen esetben Vállalkozónak csak a már elvégzett munkák elszámolására lehet igénye.</w:t>
      </w:r>
    </w:p>
    <w:p w:rsidR="004A2145" w:rsidRPr="00812F55" w:rsidRDefault="004A2145">
      <w:pPr>
        <w:spacing w:before="120" w:after="120"/>
        <w:jc w:val="both"/>
        <w:rPr>
          <w:rFonts w:ascii="Times New Roman" w:hAnsi="Times New Roman"/>
          <w:sz w:val="22"/>
          <w:szCs w:val="22"/>
        </w:rPr>
      </w:pPr>
    </w:p>
    <w:p w:rsidR="004A2145" w:rsidRPr="00812F55" w:rsidRDefault="00AF2BA4">
      <w:pPr>
        <w:spacing w:before="120" w:after="120"/>
        <w:jc w:val="center"/>
        <w:rPr>
          <w:rFonts w:ascii="Times New Roman" w:hAnsi="Times New Roman"/>
          <w:b/>
          <w:sz w:val="22"/>
          <w:szCs w:val="22"/>
        </w:rPr>
      </w:pPr>
      <w:r w:rsidRPr="00812F55">
        <w:rPr>
          <w:rFonts w:ascii="Times New Roman" w:hAnsi="Times New Roman"/>
          <w:b/>
          <w:sz w:val="22"/>
          <w:szCs w:val="22"/>
        </w:rPr>
        <w:t>XI</w:t>
      </w:r>
      <w:r>
        <w:rPr>
          <w:rFonts w:ascii="Times New Roman" w:hAnsi="Times New Roman"/>
          <w:b/>
          <w:sz w:val="22"/>
          <w:szCs w:val="22"/>
        </w:rPr>
        <w:t>V</w:t>
      </w:r>
      <w:r w:rsidR="00A3287B" w:rsidRPr="00812F55">
        <w:rPr>
          <w:rFonts w:ascii="Times New Roman" w:hAnsi="Times New Roman"/>
          <w:b/>
          <w:sz w:val="22"/>
          <w:szCs w:val="22"/>
        </w:rPr>
        <w:t xml:space="preserve">. </w:t>
      </w:r>
      <w:proofErr w:type="gramStart"/>
      <w:r w:rsidR="00A3287B" w:rsidRPr="00812F55">
        <w:rPr>
          <w:rFonts w:ascii="Times New Roman" w:hAnsi="Times New Roman"/>
          <w:b/>
          <w:sz w:val="22"/>
          <w:szCs w:val="22"/>
        </w:rPr>
        <w:t>A</w:t>
      </w:r>
      <w:proofErr w:type="gramEnd"/>
      <w:r w:rsidR="00A3287B" w:rsidRPr="00812F55">
        <w:rPr>
          <w:rFonts w:ascii="Times New Roman" w:hAnsi="Times New Roman"/>
          <w:b/>
          <w:sz w:val="22"/>
          <w:szCs w:val="22"/>
        </w:rPr>
        <w:t xml:space="preserve"> FELEK EGYÜTTMŰKÖDÉSE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1.</w:t>
      </w:r>
      <w:r w:rsidRPr="00812F55">
        <w:rPr>
          <w:rFonts w:ascii="Times New Roman" w:hAnsi="Times New Roman"/>
          <w:sz w:val="22"/>
          <w:szCs w:val="22"/>
        </w:rPr>
        <w:t xml:space="preserve"> Felek kötelezettséget vállalnak arra, hogy jelen szerződés hatálya alatt folyamatosan együttműködnek. Ennek keretében kellő időben tájékoztatják egymást a jelen szerződésben foglaltak teljesítése mellett minden olyan kérdésről, amely a jelen szerződés teljesítésére kihatással lehet.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2.</w:t>
      </w:r>
      <w:r w:rsidRPr="00812F55">
        <w:rPr>
          <w:rFonts w:ascii="Times New Roman" w:hAnsi="Times New Roman"/>
          <w:sz w:val="22"/>
          <w:szCs w:val="22"/>
        </w:rPr>
        <w:t xml:space="preserve"> Felek közötti kapcsolattartók, és elérhetőségeik:</w:t>
      </w:r>
      <w:r w:rsidRPr="00812F55">
        <w:rPr>
          <w:rFonts w:ascii="Times New Roman" w:hAnsi="Times New Roman"/>
          <w:i/>
          <w:iCs/>
          <w:sz w:val="22"/>
          <w:szCs w:val="22"/>
        </w:rPr>
        <w:t xml:space="preserve"> (szerződéskötéskor kerül kitöltésre)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4860"/>
      </w:tblGrid>
      <w:tr w:rsidR="00223B21" w:rsidRPr="00812F55" w:rsidTr="00223B21">
        <w:trPr>
          <w:cantSplit/>
        </w:trPr>
        <w:tc>
          <w:tcPr>
            <w:tcW w:w="8820" w:type="dxa"/>
            <w:gridSpan w:val="2"/>
            <w:shd w:val="clear" w:color="auto" w:fill="E0E0E0"/>
          </w:tcPr>
          <w:p w:rsidR="004A2145" w:rsidRPr="00812F55" w:rsidRDefault="00A3287B">
            <w:pPr>
              <w:spacing w:before="120" w:after="120"/>
              <w:jc w:val="both"/>
              <w:rPr>
                <w:rFonts w:ascii="Times New Roman" w:hAnsi="Times New Roman"/>
                <w:szCs w:val="22"/>
              </w:rPr>
            </w:pPr>
            <w:r w:rsidRPr="00812F55">
              <w:rPr>
                <w:rFonts w:ascii="Times New Roman" w:hAnsi="Times New Roman"/>
                <w:sz w:val="22"/>
                <w:szCs w:val="22"/>
                <w:lang w:eastAsia="ar-SA"/>
              </w:rPr>
              <w:t>Megrendelő részéről:</w:t>
            </w:r>
          </w:p>
        </w:tc>
      </w:tr>
      <w:tr w:rsidR="00223B21" w:rsidRPr="00812F55" w:rsidTr="00223B21">
        <w:trPr>
          <w:cantSplit/>
        </w:trPr>
        <w:tc>
          <w:tcPr>
            <w:tcW w:w="3960" w:type="dxa"/>
          </w:tcPr>
          <w:p w:rsidR="00223B21" w:rsidRPr="00812F55" w:rsidRDefault="00A3287B" w:rsidP="003152A3">
            <w:pPr>
              <w:spacing w:before="120" w:after="120"/>
              <w:jc w:val="both"/>
              <w:rPr>
                <w:rFonts w:ascii="Times New Roman" w:hAnsi="Times New Roman"/>
                <w:szCs w:val="22"/>
                <w:lang w:eastAsia="en-US"/>
              </w:rPr>
            </w:pPr>
            <w:r w:rsidRPr="00812F55">
              <w:rPr>
                <w:rFonts w:ascii="Times New Roman" w:hAnsi="Times New Roman"/>
                <w:sz w:val="22"/>
                <w:szCs w:val="22"/>
                <w:lang w:eastAsia="en-US"/>
              </w:rPr>
              <w:t>név:</w:t>
            </w:r>
          </w:p>
        </w:tc>
        <w:tc>
          <w:tcPr>
            <w:tcW w:w="4860" w:type="dxa"/>
          </w:tcPr>
          <w:p w:rsidR="00223B21" w:rsidRPr="00812F55" w:rsidRDefault="00223B21" w:rsidP="003152A3">
            <w:pPr>
              <w:spacing w:before="120" w:after="120"/>
              <w:jc w:val="both"/>
              <w:rPr>
                <w:rFonts w:ascii="Times New Roman" w:hAnsi="Times New Roman"/>
                <w:i/>
                <w:szCs w:val="22"/>
                <w:lang w:eastAsia="en-US"/>
              </w:rPr>
            </w:pPr>
          </w:p>
        </w:tc>
      </w:tr>
      <w:tr w:rsidR="00223B21" w:rsidRPr="00812F55" w:rsidTr="00223B21">
        <w:trPr>
          <w:cantSplit/>
        </w:trPr>
        <w:tc>
          <w:tcPr>
            <w:tcW w:w="3960" w:type="dxa"/>
          </w:tcPr>
          <w:p w:rsidR="00223B21" w:rsidRPr="00812F55" w:rsidRDefault="00A3287B" w:rsidP="003152A3">
            <w:pPr>
              <w:spacing w:before="120" w:after="120"/>
              <w:jc w:val="both"/>
              <w:rPr>
                <w:rFonts w:ascii="Times New Roman" w:hAnsi="Times New Roman"/>
                <w:szCs w:val="22"/>
                <w:lang w:eastAsia="en-US"/>
              </w:rPr>
            </w:pPr>
            <w:r w:rsidRPr="00812F55">
              <w:rPr>
                <w:rFonts w:ascii="Times New Roman" w:hAnsi="Times New Roman"/>
                <w:sz w:val="22"/>
                <w:szCs w:val="22"/>
                <w:lang w:eastAsia="en-US"/>
              </w:rPr>
              <w:t>értesítési cím</w:t>
            </w:r>
          </w:p>
        </w:tc>
        <w:tc>
          <w:tcPr>
            <w:tcW w:w="4860" w:type="dxa"/>
          </w:tcPr>
          <w:p w:rsidR="00223B21" w:rsidRPr="00812F55" w:rsidRDefault="00223B21" w:rsidP="003152A3">
            <w:pPr>
              <w:spacing w:before="120" w:after="120"/>
              <w:jc w:val="both"/>
              <w:rPr>
                <w:rFonts w:ascii="Times New Roman" w:hAnsi="Times New Roman"/>
                <w:i/>
                <w:szCs w:val="22"/>
                <w:lang w:eastAsia="en-US"/>
              </w:rPr>
            </w:pPr>
          </w:p>
        </w:tc>
      </w:tr>
      <w:tr w:rsidR="00223B21" w:rsidRPr="00812F55" w:rsidTr="00223B21">
        <w:trPr>
          <w:cantSplit/>
        </w:trPr>
        <w:tc>
          <w:tcPr>
            <w:tcW w:w="3960" w:type="dxa"/>
          </w:tcPr>
          <w:p w:rsidR="00223B21" w:rsidRPr="00812F55" w:rsidRDefault="00A3287B" w:rsidP="003152A3">
            <w:pPr>
              <w:spacing w:before="120" w:after="120"/>
              <w:jc w:val="both"/>
              <w:rPr>
                <w:rFonts w:ascii="Times New Roman" w:hAnsi="Times New Roman"/>
                <w:szCs w:val="22"/>
                <w:lang w:eastAsia="en-US"/>
              </w:rPr>
            </w:pPr>
            <w:r w:rsidRPr="00812F55">
              <w:rPr>
                <w:rFonts w:ascii="Times New Roman" w:hAnsi="Times New Roman"/>
                <w:sz w:val="22"/>
                <w:szCs w:val="22"/>
                <w:lang w:eastAsia="en-US"/>
              </w:rPr>
              <w:t>telefon / fax</w:t>
            </w:r>
          </w:p>
        </w:tc>
        <w:tc>
          <w:tcPr>
            <w:tcW w:w="4860" w:type="dxa"/>
          </w:tcPr>
          <w:p w:rsidR="00223B21" w:rsidRPr="00812F55" w:rsidRDefault="00223B21" w:rsidP="003152A3">
            <w:pPr>
              <w:spacing w:before="120" w:after="120"/>
              <w:jc w:val="both"/>
              <w:rPr>
                <w:rFonts w:ascii="Times New Roman" w:hAnsi="Times New Roman"/>
                <w:i/>
                <w:szCs w:val="22"/>
                <w:lang w:eastAsia="en-US"/>
              </w:rPr>
            </w:pPr>
          </w:p>
        </w:tc>
      </w:tr>
      <w:tr w:rsidR="00223B21" w:rsidRPr="00812F55" w:rsidTr="00223B21">
        <w:trPr>
          <w:cantSplit/>
        </w:trPr>
        <w:tc>
          <w:tcPr>
            <w:tcW w:w="3960" w:type="dxa"/>
          </w:tcPr>
          <w:p w:rsidR="00223B21" w:rsidRPr="00812F55" w:rsidRDefault="00A3287B" w:rsidP="003152A3">
            <w:pPr>
              <w:spacing w:before="120" w:after="120"/>
              <w:jc w:val="both"/>
              <w:rPr>
                <w:rFonts w:ascii="Times New Roman" w:hAnsi="Times New Roman"/>
                <w:szCs w:val="22"/>
                <w:lang w:eastAsia="en-US"/>
              </w:rPr>
            </w:pPr>
            <w:r w:rsidRPr="00812F55">
              <w:rPr>
                <w:rFonts w:ascii="Times New Roman" w:hAnsi="Times New Roman"/>
                <w:sz w:val="22"/>
                <w:szCs w:val="22"/>
                <w:lang w:eastAsia="en-US"/>
              </w:rPr>
              <w:t>e-mail</w:t>
            </w:r>
          </w:p>
        </w:tc>
        <w:tc>
          <w:tcPr>
            <w:tcW w:w="4860" w:type="dxa"/>
          </w:tcPr>
          <w:p w:rsidR="00223B21" w:rsidRPr="00812F55" w:rsidRDefault="00223B21" w:rsidP="003152A3">
            <w:pPr>
              <w:spacing w:before="120" w:after="120"/>
              <w:jc w:val="both"/>
              <w:rPr>
                <w:rFonts w:ascii="Times New Roman" w:hAnsi="Times New Roman"/>
                <w:i/>
                <w:szCs w:val="22"/>
                <w:lang w:eastAsia="en-US"/>
              </w:rPr>
            </w:pPr>
          </w:p>
        </w:tc>
      </w:tr>
      <w:tr w:rsidR="00223B21" w:rsidRPr="00812F55" w:rsidTr="00223B21">
        <w:trPr>
          <w:cantSplit/>
        </w:trPr>
        <w:tc>
          <w:tcPr>
            <w:tcW w:w="8820" w:type="dxa"/>
            <w:gridSpan w:val="2"/>
            <w:shd w:val="clear" w:color="auto" w:fill="E0E0E0"/>
          </w:tcPr>
          <w:p w:rsidR="00223B21" w:rsidRPr="00812F55" w:rsidRDefault="00A3287B" w:rsidP="003152A3">
            <w:pPr>
              <w:spacing w:before="120" w:after="120"/>
              <w:jc w:val="both"/>
              <w:rPr>
                <w:rFonts w:ascii="Times New Roman" w:hAnsi="Times New Roman"/>
                <w:szCs w:val="22"/>
              </w:rPr>
            </w:pPr>
            <w:r w:rsidRPr="00812F55">
              <w:rPr>
                <w:rFonts w:ascii="Times New Roman" w:hAnsi="Times New Roman"/>
                <w:sz w:val="22"/>
                <w:szCs w:val="22"/>
              </w:rPr>
              <w:t xml:space="preserve">Vállalkozó </w:t>
            </w:r>
            <w:r w:rsidRPr="00812F55">
              <w:rPr>
                <w:rFonts w:ascii="Times New Roman" w:hAnsi="Times New Roman"/>
                <w:sz w:val="22"/>
                <w:szCs w:val="22"/>
                <w:lang w:eastAsia="ar-SA"/>
              </w:rPr>
              <w:t>részéről:</w:t>
            </w:r>
          </w:p>
        </w:tc>
      </w:tr>
      <w:tr w:rsidR="00223B21" w:rsidRPr="00812F55" w:rsidTr="00223B21">
        <w:trPr>
          <w:cantSplit/>
        </w:trPr>
        <w:tc>
          <w:tcPr>
            <w:tcW w:w="3960" w:type="dxa"/>
          </w:tcPr>
          <w:p w:rsidR="00223B21" w:rsidRPr="00812F55" w:rsidRDefault="00A3287B" w:rsidP="003152A3">
            <w:pPr>
              <w:spacing w:before="120" w:after="120"/>
              <w:jc w:val="both"/>
              <w:rPr>
                <w:rFonts w:ascii="Times New Roman" w:hAnsi="Times New Roman"/>
                <w:szCs w:val="22"/>
                <w:lang w:eastAsia="en-US"/>
              </w:rPr>
            </w:pPr>
            <w:r w:rsidRPr="00812F55">
              <w:rPr>
                <w:rFonts w:ascii="Times New Roman" w:hAnsi="Times New Roman"/>
                <w:sz w:val="22"/>
                <w:szCs w:val="22"/>
                <w:lang w:eastAsia="en-US"/>
              </w:rPr>
              <w:t>név:</w:t>
            </w:r>
          </w:p>
        </w:tc>
        <w:tc>
          <w:tcPr>
            <w:tcW w:w="4860" w:type="dxa"/>
          </w:tcPr>
          <w:p w:rsidR="00223B21" w:rsidRPr="00812F55" w:rsidRDefault="00223B21" w:rsidP="003152A3">
            <w:pPr>
              <w:spacing w:before="120" w:after="120"/>
              <w:jc w:val="both"/>
              <w:rPr>
                <w:rFonts w:ascii="Times New Roman" w:hAnsi="Times New Roman"/>
                <w:i/>
                <w:szCs w:val="22"/>
                <w:lang w:eastAsia="en-US"/>
              </w:rPr>
            </w:pPr>
          </w:p>
        </w:tc>
      </w:tr>
      <w:tr w:rsidR="00223B21" w:rsidRPr="00812F55" w:rsidTr="00223B21">
        <w:trPr>
          <w:cantSplit/>
        </w:trPr>
        <w:tc>
          <w:tcPr>
            <w:tcW w:w="3960" w:type="dxa"/>
          </w:tcPr>
          <w:p w:rsidR="00223B21" w:rsidRPr="00812F55" w:rsidRDefault="00A3287B" w:rsidP="003152A3">
            <w:pPr>
              <w:spacing w:before="120" w:after="120"/>
              <w:jc w:val="both"/>
              <w:rPr>
                <w:rFonts w:ascii="Times New Roman" w:hAnsi="Times New Roman"/>
                <w:szCs w:val="22"/>
                <w:lang w:eastAsia="en-US"/>
              </w:rPr>
            </w:pPr>
            <w:r w:rsidRPr="00812F55">
              <w:rPr>
                <w:rFonts w:ascii="Times New Roman" w:hAnsi="Times New Roman"/>
                <w:sz w:val="22"/>
                <w:szCs w:val="22"/>
                <w:lang w:eastAsia="en-US"/>
              </w:rPr>
              <w:t>értesítési cím</w:t>
            </w:r>
          </w:p>
        </w:tc>
        <w:tc>
          <w:tcPr>
            <w:tcW w:w="4860" w:type="dxa"/>
          </w:tcPr>
          <w:p w:rsidR="00223B21" w:rsidRPr="00812F55" w:rsidRDefault="00223B21" w:rsidP="003152A3">
            <w:pPr>
              <w:spacing w:before="120" w:after="120"/>
              <w:jc w:val="both"/>
              <w:rPr>
                <w:rFonts w:ascii="Times New Roman" w:hAnsi="Times New Roman"/>
                <w:i/>
                <w:szCs w:val="22"/>
                <w:lang w:eastAsia="en-US"/>
              </w:rPr>
            </w:pPr>
          </w:p>
        </w:tc>
      </w:tr>
      <w:tr w:rsidR="00223B21" w:rsidRPr="00812F55" w:rsidTr="00223B21">
        <w:trPr>
          <w:cantSplit/>
        </w:trPr>
        <w:tc>
          <w:tcPr>
            <w:tcW w:w="3960" w:type="dxa"/>
          </w:tcPr>
          <w:p w:rsidR="00223B21" w:rsidRPr="00812F55" w:rsidRDefault="00A3287B" w:rsidP="003152A3">
            <w:pPr>
              <w:spacing w:before="120" w:after="120"/>
              <w:jc w:val="both"/>
              <w:rPr>
                <w:rFonts w:ascii="Times New Roman" w:hAnsi="Times New Roman"/>
                <w:szCs w:val="22"/>
                <w:lang w:eastAsia="en-US"/>
              </w:rPr>
            </w:pPr>
            <w:r w:rsidRPr="00812F55">
              <w:rPr>
                <w:rFonts w:ascii="Times New Roman" w:hAnsi="Times New Roman"/>
                <w:sz w:val="22"/>
                <w:szCs w:val="22"/>
                <w:lang w:eastAsia="en-US"/>
              </w:rPr>
              <w:t>telefon / fax</w:t>
            </w:r>
          </w:p>
        </w:tc>
        <w:tc>
          <w:tcPr>
            <w:tcW w:w="4860" w:type="dxa"/>
          </w:tcPr>
          <w:p w:rsidR="00223B21" w:rsidRPr="00812F55" w:rsidRDefault="00223B21" w:rsidP="003152A3">
            <w:pPr>
              <w:spacing w:before="120" w:after="120"/>
              <w:jc w:val="both"/>
              <w:rPr>
                <w:rFonts w:ascii="Times New Roman" w:hAnsi="Times New Roman"/>
                <w:i/>
                <w:szCs w:val="22"/>
                <w:lang w:eastAsia="en-US"/>
              </w:rPr>
            </w:pPr>
          </w:p>
        </w:tc>
      </w:tr>
      <w:tr w:rsidR="00223B21" w:rsidRPr="00812F55" w:rsidTr="00223B21">
        <w:trPr>
          <w:cantSplit/>
        </w:trPr>
        <w:tc>
          <w:tcPr>
            <w:tcW w:w="3960" w:type="dxa"/>
          </w:tcPr>
          <w:p w:rsidR="00223B21" w:rsidRPr="00812F55" w:rsidRDefault="00A3287B" w:rsidP="003152A3">
            <w:pPr>
              <w:spacing w:before="120" w:after="120"/>
              <w:jc w:val="both"/>
              <w:rPr>
                <w:rFonts w:ascii="Times New Roman" w:hAnsi="Times New Roman"/>
                <w:szCs w:val="22"/>
                <w:lang w:eastAsia="en-US"/>
              </w:rPr>
            </w:pPr>
            <w:r w:rsidRPr="00812F55">
              <w:rPr>
                <w:rFonts w:ascii="Times New Roman" w:hAnsi="Times New Roman"/>
                <w:sz w:val="22"/>
                <w:szCs w:val="22"/>
                <w:lang w:eastAsia="en-US"/>
              </w:rPr>
              <w:lastRenderedPageBreak/>
              <w:t>e-mail</w:t>
            </w:r>
          </w:p>
        </w:tc>
        <w:tc>
          <w:tcPr>
            <w:tcW w:w="4860" w:type="dxa"/>
          </w:tcPr>
          <w:p w:rsidR="00223B21" w:rsidRPr="00812F55" w:rsidRDefault="00223B21" w:rsidP="003152A3">
            <w:pPr>
              <w:spacing w:before="120" w:after="120"/>
              <w:jc w:val="both"/>
              <w:rPr>
                <w:rFonts w:ascii="Times New Roman" w:hAnsi="Times New Roman"/>
                <w:i/>
                <w:szCs w:val="22"/>
                <w:lang w:eastAsia="en-US"/>
              </w:rPr>
            </w:pPr>
          </w:p>
        </w:tc>
      </w:tr>
    </w:tbl>
    <w:p w:rsidR="00223B21" w:rsidRPr="00812F55" w:rsidRDefault="00A3287B" w:rsidP="003152A3">
      <w:pPr>
        <w:spacing w:before="120" w:after="120"/>
        <w:jc w:val="both"/>
        <w:rPr>
          <w:rFonts w:ascii="Times New Roman" w:hAnsi="Times New Roman"/>
          <w:sz w:val="22"/>
          <w:szCs w:val="22"/>
        </w:rPr>
      </w:pPr>
      <w:r w:rsidRPr="00812F55">
        <w:rPr>
          <w:rFonts w:ascii="Times New Roman" w:hAnsi="Times New Roman"/>
          <w:b/>
          <w:sz w:val="22"/>
          <w:szCs w:val="22"/>
        </w:rPr>
        <w:t>3.</w:t>
      </w:r>
      <w:r w:rsidRPr="00812F55">
        <w:rPr>
          <w:rFonts w:ascii="Times New Roman" w:hAnsi="Times New Roman"/>
          <w:sz w:val="22"/>
          <w:szCs w:val="22"/>
        </w:rPr>
        <w:t xml:space="preserve"> A fent megnevezett képviselő személyének változásáról a Fél köteles a másik Felet haladék nélkül, ám legkésőbb öt (5) munkanapon belül értesíteni.</w:t>
      </w:r>
    </w:p>
    <w:p w:rsidR="00223B21" w:rsidRPr="00812F55" w:rsidRDefault="00A3287B" w:rsidP="003152A3">
      <w:pPr>
        <w:spacing w:before="120" w:after="120"/>
        <w:jc w:val="both"/>
        <w:rPr>
          <w:rFonts w:ascii="Times New Roman" w:hAnsi="Times New Roman"/>
          <w:sz w:val="22"/>
          <w:szCs w:val="22"/>
        </w:rPr>
      </w:pPr>
      <w:r w:rsidRPr="00812F55">
        <w:rPr>
          <w:rFonts w:ascii="Times New Roman" w:hAnsi="Times New Roman"/>
          <w:b/>
          <w:sz w:val="22"/>
          <w:szCs w:val="22"/>
        </w:rPr>
        <w:t>4.</w:t>
      </w:r>
      <w:r w:rsidRPr="00812F55">
        <w:rPr>
          <w:rFonts w:ascii="Times New Roman" w:hAnsi="Times New Roman"/>
          <w:sz w:val="22"/>
          <w:szCs w:val="22"/>
        </w:rPr>
        <w:t xml:space="preserve"> A képviseleti jogosultság nem terjed ki a szerződés módosítására, illetve olyan utasítás átadás-átvételére, amely közvetlenül vagy közvetve a jelen szerződés módosítását eredményezné.</w:t>
      </w:r>
    </w:p>
    <w:p w:rsidR="00223B21" w:rsidRPr="00812F55" w:rsidRDefault="00223B21" w:rsidP="003152A3">
      <w:pPr>
        <w:spacing w:before="120" w:after="120"/>
        <w:rPr>
          <w:rFonts w:ascii="Times New Roman" w:hAnsi="Times New Roman"/>
          <w:b/>
          <w:sz w:val="22"/>
          <w:szCs w:val="22"/>
        </w:rPr>
      </w:pPr>
    </w:p>
    <w:p w:rsidR="004A2145" w:rsidRPr="00812F55" w:rsidRDefault="00A3287B">
      <w:pPr>
        <w:spacing w:before="120" w:after="120"/>
        <w:jc w:val="center"/>
        <w:rPr>
          <w:rFonts w:ascii="Times New Roman" w:hAnsi="Times New Roman"/>
          <w:b/>
          <w:sz w:val="22"/>
          <w:szCs w:val="22"/>
        </w:rPr>
      </w:pPr>
      <w:r w:rsidRPr="00812F55">
        <w:rPr>
          <w:rFonts w:ascii="Times New Roman" w:hAnsi="Times New Roman"/>
          <w:b/>
          <w:sz w:val="22"/>
          <w:szCs w:val="22"/>
        </w:rPr>
        <w:t>XV. VEGYES RENDELKEZÉSEK</w:t>
      </w:r>
    </w:p>
    <w:p w:rsidR="004A2145" w:rsidRPr="00812F55" w:rsidRDefault="00A328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Times New Roman" w:hAnsi="Times New Roman"/>
          <w:b/>
          <w:sz w:val="22"/>
          <w:szCs w:val="22"/>
        </w:rPr>
      </w:pPr>
      <w:r w:rsidRPr="00812F55">
        <w:rPr>
          <w:rFonts w:ascii="Times New Roman" w:hAnsi="Times New Roman"/>
          <w:b/>
          <w:sz w:val="22"/>
          <w:szCs w:val="22"/>
        </w:rPr>
        <w:t xml:space="preserve">1. </w:t>
      </w:r>
      <w:r w:rsidRPr="00812F55">
        <w:rPr>
          <w:rFonts w:ascii="Times New Roman" w:hAnsi="Times New Roman"/>
          <w:b/>
          <w:sz w:val="22"/>
          <w:szCs w:val="22"/>
          <w:u w:val="single"/>
        </w:rPr>
        <w:t xml:space="preserve">Szerződés hatálya: </w:t>
      </w:r>
    </w:p>
    <w:p w:rsidR="004A2145" w:rsidRPr="00812F55" w:rsidRDefault="00B61126">
      <w:pPr>
        <w:spacing w:before="120" w:after="120"/>
        <w:jc w:val="both"/>
        <w:rPr>
          <w:rFonts w:ascii="Times New Roman" w:hAnsi="Times New Roman"/>
          <w:b/>
          <w:sz w:val="22"/>
          <w:szCs w:val="22"/>
        </w:rPr>
      </w:pPr>
      <w:r w:rsidRPr="00812F55">
        <w:rPr>
          <w:rFonts w:ascii="Times New Roman" w:hAnsi="Times New Roman"/>
          <w:sz w:val="22"/>
          <w:szCs w:val="22"/>
        </w:rPr>
        <w:t>Jelen szerződés a beruházás forrását biztosító hitelszerződés hatálybalépését követő 5. munkanapon lép hatályba. Amennyibe a beruházás forrását biztosító hitelszerződés hatályba lép, mielőtt jelen szerződést valamennyi fél aláírta volna, a szerződés valamennyi fél által történő aláírását követő munkanapon lép hatályba.</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rPr>
        <w:t>2.</w:t>
      </w:r>
      <w:r w:rsidRPr="00812F55">
        <w:rPr>
          <w:rFonts w:ascii="Times New Roman" w:hAnsi="Times New Roman"/>
          <w:sz w:val="22"/>
          <w:szCs w:val="22"/>
        </w:rPr>
        <w:t xml:space="preserve"> </w:t>
      </w:r>
      <w:r w:rsidRPr="00812F55">
        <w:rPr>
          <w:rFonts w:ascii="Times New Roman" w:hAnsi="Times New Roman"/>
          <w:b/>
          <w:sz w:val="22"/>
          <w:szCs w:val="22"/>
          <w:u w:val="single"/>
        </w:rPr>
        <w:t>Irányadó jog:</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Szerződő 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w:t>
      </w:r>
      <w:r w:rsidRPr="00812F55">
        <w:rPr>
          <w:rFonts w:ascii="Times New Roman" w:hAnsi="Times New Roman"/>
          <w:spacing w:val="20"/>
          <w:sz w:val="22"/>
          <w:szCs w:val="22"/>
        </w:rPr>
        <w:t>ide nem értve</w:t>
      </w:r>
      <w:r w:rsidRPr="00812F55">
        <w:rPr>
          <w:rFonts w:ascii="Times New Roman" w:hAnsi="Times New Roman"/>
          <w:sz w:val="22"/>
          <w:szCs w:val="22"/>
        </w:rPr>
        <w:t xml:space="preserve"> a magyar </w:t>
      </w:r>
      <w:proofErr w:type="spellStart"/>
      <w:r w:rsidRPr="00812F55">
        <w:rPr>
          <w:rFonts w:ascii="Times New Roman" w:hAnsi="Times New Roman"/>
          <w:sz w:val="22"/>
          <w:szCs w:val="22"/>
        </w:rPr>
        <w:t>kollíziós</w:t>
      </w:r>
      <w:proofErr w:type="spellEnd"/>
      <w:r w:rsidRPr="00812F55">
        <w:rPr>
          <w:rFonts w:ascii="Times New Roman" w:hAnsi="Times New Roman"/>
          <w:sz w:val="22"/>
          <w:szCs w:val="22"/>
        </w:rPr>
        <w:t xml:space="preserve"> magánjogi szabályokat (nemzetközi magánjogról szóló 1979. évi </w:t>
      </w:r>
      <w:proofErr w:type="gramStart"/>
      <w:r w:rsidRPr="00812F55">
        <w:rPr>
          <w:rFonts w:ascii="Times New Roman" w:hAnsi="Times New Roman"/>
          <w:sz w:val="22"/>
          <w:szCs w:val="22"/>
        </w:rPr>
        <w:t>13 .</w:t>
      </w:r>
      <w:proofErr w:type="gramEnd"/>
      <w:r w:rsidRPr="00812F55">
        <w:rPr>
          <w:rFonts w:ascii="Times New Roman" w:hAnsi="Times New Roman"/>
          <w:sz w:val="22"/>
          <w:szCs w:val="22"/>
        </w:rPr>
        <w:t xml:space="preserve"> tvr.). </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rPr>
        <w:t>3.</w:t>
      </w:r>
      <w:r w:rsidRPr="00812F55">
        <w:rPr>
          <w:rFonts w:ascii="Times New Roman" w:hAnsi="Times New Roman"/>
          <w:sz w:val="22"/>
          <w:szCs w:val="22"/>
        </w:rPr>
        <w:t xml:space="preserve"> </w:t>
      </w:r>
      <w:r w:rsidRPr="00812F55">
        <w:rPr>
          <w:rFonts w:ascii="Times New Roman" w:hAnsi="Times New Roman"/>
          <w:b/>
          <w:sz w:val="22"/>
          <w:szCs w:val="22"/>
          <w:u w:val="single"/>
        </w:rPr>
        <w:t>Bírósági kikötés:</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 xml:space="preserve">Felek megállapodnak abban, hogy esetleges jogvitáikat elsődlegesen békés úton, tárgyalások útján kívánják rendezni, s csupán akkor fordulnak bírósághoz, ha a tárgyalásos rendezés nem vezetett eredményre.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Felek a polgári perrendtartásról szóló 1952. évi III. tv. 41. §</w:t>
      </w:r>
      <w:proofErr w:type="spellStart"/>
      <w:r w:rsidRPr="00812F55">
        <w:rPr>
          <w:rFonts w:ascii="Times New Roman" w:hAnsi="Times New Roman"/>
          <w:sz w:val="22"/>
          <w:szCs w:val="22"/>
        </w:rPr>
        <w:t>-</w:t>
      </w:r>
      <w:proofErr w:type="gramStart"/>
      <w:r w:rsidRPr="00812F55">
        <w:rPr>
          <w:rFonts w:ascii="Times New Roman" w:hAnsi="Times New Roman"/>
          <w:sz w:val="22"/>
          <w:szCs w:val="22"/>
        </w:rPr>
        <w:t>a</w:t>
      </w:r>
      <w:proofErr w:type="spellEnd"/>
      <w:proofErr w:type="gramEnd"/>
      <w:r w:rsidRPr="00812F55">
        <w:rPr>
          <w:rFonts w:ascii="Times New Roman" w:hAnsi="Times New Roman"/>
          <w:sz w:val="22"/>
          <w:szCs w:val="22"/>
        </w:rPr>
        <w:t xml:space="preserve"> alapján megállapodnak abban, hogy a szerződésből eredő jogviták elbírálása kapcsán alávetik magukat – hatáskörtől függően a – Megrendelő székhelye szerinti illetékes bíróság kizárólagos illetékességének. Jelen bírósági kikötés hatálya kiterjed a Felek jogutódaira is.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4.</w:t>
      </w:r>
      <w:r w:rsidRPr="00812F55">
        <w:rPr>
          <w:rFonts w:ascii="Times New Roman" w:hAnsi="Times New Roman"/>
          <w:sz w:val="22"/>
          <w:szCs w:val="22"/>
        </w:rPr>
        <w:t xml:space="preserve"> A Felek megállapodnak, hogy a jelen szerződésből eredő bármely jogvitájuk miatti bírósági vagy hatósági eljárásnak nincs halasztó hatálya Vállalkozó szerződés szerinti teljesítési kötelezettségére.</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rPr>
        <w:t>5.</w:t>
      </w:r>
      <w:r w:rsidRPr="00812F55">
        <w:rPr>
          <w:rFonts w:ascii="Times New Roman" w:hAnsi="Times New Roman"/>
          <w:sz w:val="22"/>
          <w:szCs w:val="22"/>
        </w:rPr>
        <w:t xml:space="preserve"> </w:t>
      </w:r>
      <w:r w:rsidRPr="00812F55">
        <w:rPr>
          <w:rFonts w:ascii="Times New Roman" w:hAnsi="Times New Roman"/>
          <w:b/>
          <w:sz w:val="22"/>
          <w:szCs w:val="22"/>
          <w:u w:val="single"/>
        </w:rPr>
        <w:t>Részleges érvénytelenség:</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Felek megállapodnak, hogy amennyiben jelen szerződés bármelyik rendelkezése utóbb érvénytelennek minősül, a szerződés többi részét érvényesnek tekintik, kivéve, ha Felek a szerződést az érvénytelen rész nélkül nem kötötték volna meg.</w:t>
      </w:r>
    </w:p>
    <w:p w:rsidR="004A2145" w:rsidRPr="00812F55" w:rsidRDefault="00A3287B">
      <w:pPr>
        <w:spacing w:before="120" w:after="120"/>
        <w:jc w:val="both"/>
        <w:rPr>
          <w:rFonts w:ascii="Times New Roman" w:hAnsi="Times New Roman"/>
          <w:b/>
          <w:sz w:val="22"/>
          <w:szCs w:val="22"/>
          <w:u w:val="single"/>
        </w:rPr>
      </w:pPr>
      <w:r w:rsidRPr="00812F55">
        <w:rPr>
          <w:rFonts w:ascii="Times New Roman" w:hAnsi="Times New Roman"/>
          <w:b/>
          <w:sz w:val="22"/>
          <w:szCs w:val="22"/>
        </w:rPr>
        <w:t>6.</w:t>
      </w:r>
      <w:r w:rsidRPr="00812F55">
        <w:rPr>
          <w:rFonts w:ascii="Times New Roman" w:hAnsi="Times New Roman"/>
          <w:b/>
          <w:sz w:val="22"/>
          <w:szCs w:val="22"/>
          <w:u w:val="single"/>
        </w:rPr>
        <w:t xml:space="preserve"> Jogról való lemondás hiánya:</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4A2145" w:rsidRPr="00812F55" w:rsidRDefault="00A3287B">
      <w:pPr>
        <w:spacing w:before="120" w:after="120"/>
        <w:jc w:val="both"/>
        <w:rPr>
          <w:rFonts w:ascii="Times New Roman" w:hAnsi="Times New Roman"/>
          <w:b/>
          <w:sz w:val="22"/>
          <w:szCs w:val="22"/>
        </w:rPr>
      </w:pPr>
      <w:r w:rsidRPr="00812F55">
        <w:rPr>
          <w:rFonts w:ascii="Times New Roman" w:hAnsi="Times New Roman"/>
          <w:b/>
          <w:sz w:val="22"/>
          <w:szCs w:val="22"/>
        </w:rPr>
        <w:t xml:space="preserve">7. </w:t>
      </w:r>
      <w:r w:rsidRPr="00812F55">
        <w:rPr>
          <w:rFonts w:ascii="Times New Roman" w:hAnsi="Times New Roman"/>
          <w:b/>
          <w:sz w:val="22"/>
          <w:szCs w:val="22"/>
          <w:u w:val="single"/>
        </w:rPr>
        <w:t>Szerződés bizalmas kezelése:</w:t>
      </w:r>
      <w:r w:rsidRPr="00812F55">
        <w:rPr>
          <w:rFonts w:ascii="Times New Roman" w:hAnsi="Times New Roman"/>
          <w:b/>
          <w:sz w:val="22"/>
          <w:szCs w:val="22"/>
        </w:rPr>
        <w:t xml:space="preserve"> </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Vállalkozó kijelenti, hogy az ajánlatában elkülönített módon elhelyezett, üzleti titkot tartalmazó iratok nyilvánosságra hozatalát megtiltja. Felek rögzítik, hogy az üzleti titkot tartalmazó iratok nem tartalmazzák a Kbt. 44.§ (2)-(3) bekezdése szerinti elemeket.</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 xml:space="preserve">8. </w:t>
      </w:r>
      <w:r w:rsidRPr="00812F55">
        <w:rPr>
          <w:rFonts w:ascii="Times New Roman" w:hAnsi="Times New Roman"/>
          <w:b/>
          <w:sz w:val="22"/>
          <w:szCs w:val="22"/>
          <w:u w:val="single"/>
        </w:rPr>
        <w:t>Titoktartás:</w:t>
      </w:r>
      <w:r w:rsidRPr="00812F55">
        <w:rPr>
          <w:rFonts w:ascii="Times New Roman" w:hAnsi="Times New Roman"/>
          <w:sz w:val="22"/>
          <w:szCs w:val="22"/>
        </w:rPr>
        <w:t xml:space="preserve"> Jelen szerződés aláírásával Vállalkozó kötelezi magát arra, hogy a szerződés teljesítése során tudomására jutott adatokat, információkat, üzemi és üzletpolitikai eseményeket és/vagy az információs önrendelkezési jogról és az információszabadságról szóló 2011. évi CXII. törvény rendelkezései értelmében személyre vonatkozó védett adatokat / a továbbiakban együttesen: </w:t>
      </w:r>
      <w:proofErr w:type="gramStart"/>
      <w:r w:rsidRPr="00812F55">
        <w:rPr>
          <w:rFonts w:ascii="Times New Roman" w:hAnsi="Times New Roman"/>
          <w:sz w:val="22"/>
          <w:szCs w:val="22"/>
        </w:rPr>
        <w:t>adat(</w:t>
      </w:r>
      <w:proofErr w:type="gramEnd"/>
      <w:r w:rsidRPr="00812F55">
        <w:rPr>
          <w:rFonts w:ascii="Times New Roman" w:hAnsi="Times New Roman"/>
          <w:sz w:val="22"/>
          <w:szCs w:val="22"/>
        </w:rPr>
        <w:t xml:space="preserve">ok)/ </w:t>
      </w:r>
      <w:r w:rsidRPr="00812F55">
        <w:rPr>
          <w:rFonts w:ascii="Times New Roman" w:hAnsi="Times New Roman"/>
          <w:sz w:val="22"/>
          <w:szCs w:val="22"/>
        </w:rPr>
        <w:lastRenderedPageBreak/>
        <w:t>üzleti titokként kezeli. Vállalkozó szerződés teljesítése során tudomására jutott adatokat harmadik félnek nem adhatja ki, azokat csak a jelen szerződés teljesítéséhez szükséges mértékben használja. Vállalkozó ennek megtartásáról a feladatok ellátásában közreműködő munkatársai, alvállalkozói, teljesítési segédei tekintetében is köteles gondoskodni. Az információk és adatok üzleti titokként történő kezelésére vonatkozó kötelezettség a Vállalkozót jelen szerződés lejáratát követően is korlátlan ideig terheli.</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9.</w:t>
      </w:r>
      <w:r w:rsidRPr="00812F55">
        <w:rPr>
          <w:rFonts w:ascii="Times New Roman" w:hAnsi="Times New Roman"/>
          <w:sz w:val="22"/>
          <w:szCs w:val="22"/>
        </w:rPr>
        <w:t xml:space="preserve"> Vállalkozó kijelenti, hogy nincs olyan függőben levő kötelezettsége vagy érdekkörében lévő más körülmény, amely kedvezőtlenül hathat a jelen szerződésben foglaltak érvényességére, teljesítésére vagy saját teljesítési készségére, illetve képességére.</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10.</w:t>
      </w:r>
      <w:r w:rsidRPr="00812F55">
        <w:rPr>
          <w:rFonts w:ascii="Times New Roman" w:hAnsi="Times New Roman"/>
          <w:sz w:val="22"/>
          <w:szCs w:val="22"/>
        </w:rPr>
        <w:t xml:space="preserve"> Vállalkozó ezúton is megerősíti minden közbeszerzési eljárás során tett nyilatkozatát, továbbá felelőssége tudatában kijelenti, hogy azok tartalma és jelen szerződés között ellentmondás nem áll fenn.</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11.</w:t>
      </w:r>
      <w:r w:rsidRPr="00812F55">
        <w:rPr>
          <w:rFonts w:ascii="Times New Roman" w:hAnsi="Times New Roman"/>
          <w:sz w:val="22"/>
          <w:szCs w:val="22"/>
        </w:rPr>
        <w:t xml:space="preserve"> Vállalkozó kötelezettséget vállal, hogy tárgy szerinti munkával kapcsolatos tevékenysége során a Megrendelő érdekeit messzemenően szem előtt tartja és Megrendelő érdekeit sértő előnyöket, jogokat nem szerez.</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b/>
          <w:sz w:val="22"/>
          <w:szCs w:val="22"/>
        </w:rPr>
        <w:t>12.</w:t>
      </w:r>
      <w:r w:rsidRPr="00812F55">
        <w:rPr>
          <w:rFonts w:ascii="Times New Roman" w:hAnsi="Times New Roman"/>
          <w:sz w:val="22"/>
          <w:szCs w:val="22"/>
        </w:rPr>
        <w:t xml:space="preserve"> Vállalkozó képviselője kijelenti, hogy Vállalkozó képviseletére és a jelen szerződés aláírására megfelelő jogosultsággal rendelkezik azzal, hogy az ezzel összefüggésben felmerülő károkért a polgári jog szabályai szerint felelősséggel tartozik Megrendelő felé.</w:t>
      </w: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Jelen szerződést a Felek elolvasták, azt közösen értelmezték, és saját elhatározásukból, minden befolyástól mentesen, mint ügyleti akaratukkal mindenben megegyezőt, a képviselet szabályainak megtartásával saját kezűleg írták alá.</w:t>
      </w:r>
    </w:p>
    <w:p w:rsidR="004A2145" w:rsidRPr="00812F55" w:rsidRDefault="004A2145">
      <w:pPr>
        <w:spacing w:before="120" w:after="120"/>
        <w:jc w:val="both"/>
        <w:rPr>
          <w:rFonts w:ascii="Times New Roman" w:hAnsi="Times New Roman"/>
          <w:sz w:val="22"/>
          <w:szCs w:val="22"/>
        </w:rPr>
      </w:pPr>
    </w:p>
    <w:p w:rsidR="004A2145" w:rsidRPr="00812F55" w:rsidRDefault="00A3287B">
      <w:pPr>
        <w:spacing w:before="120" w:after="120"/>
        <w:jc w:val="both"/>
        <w:rPr>
          <w:rFonts w:ascii="Times New Roman" w:hAnsi="Times New Roman"/>
          <w:sz w:val="22"/>
          <w:szCs w:val="22"/>
        </w:rPr>
      </w:pPr>
      <w:r w:rsidRPr="00812F55">
        <w:rPr>
          <w:rFonts w:ascii="Times New Roman" w:hAnsi="Times New Roman"/>
          <w:sz w:val="22"/>
          <w:szCs w:val="22"/>
        </w:rPr>
        <w:t>Kelt: Budapest, 2017. …</w:t>
      </w:r>
      <w:proofErr w:type="gramStart"/>
      <w:r w:rsidRPr="00812F55">
        <w:rPr>
          <w:rFonts w:ascii="Times New Roman" w:hAnsi="Times New Roman"/>
          <w:sz w:val="22"/>
          <w:szCs w:val="22"/>
        </w:rPr>
        <w:t>….</w:t>
      </w:r>
      <w:proofErr w:type="gramEnd"/>
      <w:r w:rsidRPr="00812F55">
        <w:rPr>
          <w:rFonts w:ascii="Times New Roman" w:hAnsi="Times New Roman"/>
          <w:sz w:val="22"/>
          <w:szCs w:val="22"/>
        </w:rPr>
        <w:t xml:space="preserve"> hó …..  napján</w:t>
      </w:r>
    </w:p>
    <w:p w:rsidR="004A2145" w:rsidRPr="00812F55" w:rsidRDefault="004A2145">
      <w:pPr>
        <w:spacing w:before="120" w:after="12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0"/>
        <w:gridCol w:w="4672"/>
      </w:tblGrid>
      <w:tr w:rsidR="00223B21" w:rsidRPr="00812F55" w:rsidTr="00223B21">
        <w:tc>
          <w:tcPr>
            <w:tcW w:w="4390" w:type="dxa"/>
            <w:shd w:val="clear" w:color="auto" w:fill="000000"/>
          </w:tcPr>
          <w:p w:rsidR="004A2145" w:rsidRPr="00812F55" w:rsidRDefault="00A3287B">
            <w:pPr>
              <w:spacing w:before="120" w:after="120"/>
              <w:jc w:val="center"/>
              <w:rPr>
                <w:rFonts w:ascii="Times New Roman" w:hAnsi="Times New Roman"/>
                <w:b/>
                <w:szCs w:val="22"/>
              </w:rPr>
            </w:pPr>
            <w:r w:rsidRPr="00812F55">
              <w:rPr>
                <w:rFonts w:ascii="Times New Roman" w:hAnsi="Times New Roman"/>
                <w:b/>
                <w:sz w:val="22"/>
                <w:szCs w:val="22"/>
              </w:rPr>
              <w:t>…..</w:t>
            </w:r>
          </w:p>
        </w:tc>
        <w:tc>
          <w:tcPr>
            <w:tcW w:w="4672" w:type="dxa"/>
            <w:shd w:val="clear" w:color="auto" w:fill="000000"/>
          </w:tcPr>
          <w:p w:rsidR="004A2145" w:rsidRPr="00812F55" w:rsidRDefault="000015C8">
            <w:pPr>
              <w:spacing w:before="120" w:after="120"/>
              <w:jc w:val="center"/>
              <w:rPr>
                <w:rFonts w:ascii="Times New Roman" w:hAnsi="Times New Roman"/>
                <w:b/>
                <w:szCs w:val="22"/>
              </w:rPr>
            </w:pPr>
            <w:r w:rsidRPr="00812F55">
              <w:rPr>
                <w:rFonts w:ascii="Times New Roman" w:hAnsi="Times New Roman"/>
                <w:b/>
                <w:sz w:val="22"/>
                <w:szCs w:val="22"/>
              </w:rPr>
              <w:t>Mátészalka Város Önkormányzata</w:t>
            </w:r>
          </w:p>
        </w:tc>
      </w:tr>
      <w:tr w:rsidR="00223B21" w:rsidRPr="00812F55" w:rsidTr="00223B21">
        <w:trPr>
          <w:trHeight w:val="3778"/>
        </w:trPr>
        <w:tc>
          <w:tcPr>
            <w:tcW w:w="4390" w:type="dxa"/>
          </w:tcPr>
          <w:p w:rsidR="00223B21" w:rsidRPr="00812F55" w:rsidRDefault="00A3287B" w:rsidP="003152A3">
            <w:pPr>
              <w:spacing w:before="120" w:after="120"/>
              <w:rPr>
                <w:rFonts w:ascii="Times New Roman" w:hAnsi="Times New Roman"/>
                <w:szCs w:val="22"/>
              </w:rPr>
            </w:pPr>
            <w:r w:rsidRPr="00812F55">
              <w:rPr>
                <w:rFonts w:ascii="Times New Roman" w:hAnsi="Times New Roman"/>
                <w:sz w:val="22"/>
                <w:szCs w:val="22"/>
              </w:rPr>
              <w:t>Aláírás:</w:t>
            </w:r>
          </w:p>
          <w:p w:rsidR="00223B21" w:rsidRPr="00812F55" w:rsidRDefault="00223B21" w:rsidP="003152A3">
            <w:pPr>
              <w:spacing w:before="120" w:after="120"/>
              <w:rPr>
                <w:rFonts w:ascii="Times New Roman" w:hAnsi="Times New Roman"/>
                <w:szCs w:val="22"/>
              </w:rPr>
            </w:pPr>
          </w:p>
          <w:p w:rsidR="00223B21" w:rsidRPr="00812F55" w:rsidRDefault="00223B21" w:rsidP="003152A3">
            <w:pPr>
              <w:spacing w:before="120" w:after="120"/>
              <w:rPr>
                <w:rFonts w:ascii="Times New Roman" w:hAnsi="Times New Roman"/>
                <w:szCs w:val="22"/>
              </w:rPr>
            </w:pPr>
          </w:p>
          <w:p w:rsidR="004A2145" w:rsidRPr="00812F55" w:rsidRDefault="004A2145">
            <w:pPr>
              <w:spacing w:before="120" w:after="120"/>
              <w:rPr>
                <w:rFonts w:ascii="Times New Roman" w:hAnsi="Times New Roman"/>
                <w:szCs w:val="22"/>
              </w:rPr>
            </w:pPr>
          </w:p>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w:t>
            </w:r>
          </w:p>
          <w:p w:rsidR="004A2145" w:rsidRPr="00812F55" w:rsidRDefault="004A2145">
            <w:pPr>
              <w:spacing w:before="120" w:after="120"/>
              <w:jc w:val="center"/>
              <w:rPr>
                <w:rFonts w:ascii="Times New Roman" w:hAnsi="Times New Roman"/>
                <w:szCs w:val="22"/>
              </w:rPr>
            </w:pPr>
          </w:p>
          <w:p w:rsidR="004A2145" w:rsidRPr="00812F55" w:rsidRDefault="00A3287B">
            <w:pPr>
              <w:tabs>
                <w:tab w:val="center" w:pos="2160"/>
                <w:tab w:val="center" w:pos="6840"/>
              </w:tabs>
              <w:spacing w:before="120" w:after="120"/>
              <w:rPr>
                <w:rFonts w:ascii="Times New Roman" w:hAnsi="Times New Roman"/>
                <w:szCs w:val="22"/>
              </w:rPr>
            </w:pPr>
            <w:r w:rsidRPr="00812F55">
              <w:rPr>
                <w:rFonts w:ascii="Times New Roman" w:hAnsi="Times New Roman"/>
                <w:sz w:val="22"/>
                <w:szCs w:val="22"/>
              </w:rPr>
              <w:t xml:space="preserve">     </w:t>
            </w:r>
          </w:p>
        </w:tc>
        <w:tc>
          <w:tcPr>
            <w:tcW w:w="4672" w:type="dxa"/>
          </w:tcPr>
          <w:p w:rsidR="004A2145" w:rsidRPr="00812F55" w:rsidRDefault="00A3287B">
            <w:pPr>
              <w:spacing w:before="120" w:after="120"/>
              <w:rPr>
                <w:rFonts w:ascii="Times New Roman" w:hAnsi="Times New Roman"/>
                <w:szCs w:val="22"/>
              </w:rPr>
            </w:pPr>
            <w:r w:rsidRPr="00812F55">
              <w:rPr>
                <w:rFonts w:ascii="Times New Roman" w:hAnsi="Times New Roman"/>
                <w:sz w:val="22"/>
                <w:szCs w:val="22"/>
              </w:rPr>
              <w:t>Aláírás:</w:t>
            </w:r>
          </w:p>
          <w:p w:rsidR="004A2145" w:rsidRPr="00812F55" w:rsidRDefault="004A2145">
            <w:pPr>
              <w:spacing w:before="120" w:after="120"/>
              <w:rPr>
                <w:rFonts w:ascii="Times New Roman" w:hAnsi="Times New Roman"/>
                <w:szCs w:val="22"/>
              </w:rPr>
            </w:pPr>
          </w:p>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w:t>
            </w:r>
          </w:p>
          <w:p w:rsidR="000015C8" w:rsidRPr="00812F55" w:rsidRDefault="000015C8">
            <w:pPr>
              <w:spacing w:before="120" w:after="120"/>
              <w:jc w:val="center"/>
              <w:rPr>
                <w:rFonts w:ascii="Times New Roman" w:hAnsi="Times New Roman"/>
                <w:szCs w:val="22"/>
              </w:rPr>
            </w:pPr>
            <w:r w:rsidRPr="00812F55">
              <w:rPr>
                <w:rFonts w:ascii="Times New Roman" w:hAnsi="Times New Roman"/>
                <w:sz w:val="22"/>
                <w:szCs w:val="22"/>
              </w:rPr>
              <w:t xml:space="preserve">dr. </w:t>
            </w:r>
            <w:proofErr w:type="spellStart"/>
            <w:r w:rsidRPr="00812F55">
              <w:rPr>
                <w:rFonts w:ascii="Times New Roman" w:hAnsi="Times New Roman"/>
                <w:sz w:val="22"/>
                <w:szCs w:val="22"/>
              </w:rPr>
              <w:t>Hanusi</w:t>
            </w:r>
            <w:proofErr w:type="spellEnd"/>
            <w:r w:rsidRPr="00812F55">
              <w:rPr>
                <w:rFonts w:ascii="Times New Roman" w:hAnsi="Times New Roman"/>
                <w:sz w:val="22"/>
                <w:szCs w:val="22"/>
              </w:rPr>
              <w:t xml:space="preserve"> Péter</w:t>
            </w:r>
          </w:p>
          <w:p w:rsidR="004A2145" w:rsidRPr="00812F55" w:rsidRDefault="000015C8">
            <w:pPr>
              <w:spacing w:before="120" w:after="120"/>
              <w:jc w:val="center"/>
              <w:rPr>
                <w:rFonts w:ascii="Times New Roman" w:hAnsi="Times New Roman"/>
                <w:szCs w:val="22"/>
              </w:rPr>
            </w:pPr>
            <w:r w:rsidRPr="00812F55">
              <w:rPr>
                <w:rFonts w:ascii="Times New Roman" w:hAnsi="Times New Roman"/>
                <w:sz w:val="22"/>
                <w:szCs w:val="22"/>
              </w:rPr>
              <w:t>polgármester</w:t>
            </w:r>
          </w:p>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Megrendelő képviseletében</w:t>
            </w:r>
          </w:p>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 xml:space="preserve"> </w:t>
            </w:r>
          </w:p>
          <w:p w:rsidR="004A2145" w:rsidRPr="00812F55" w:rsidRDefault="00A3287B">
            <w:pPr>
              <w:spacing w:before="120" w:after="120"/>
              <w:jc w:val="center"/>
              <w:rPr>
                <w:rFonts w:ascii="Times New Roman" w:hAnsi="Times New Roman"/>
                <w:szCs w:val="22"/>
              </w:rPr>
            </w:pPr>
            <w:r w:rsidRPr="00812F55">
              <w:rPr>
                <w:rFonts w:ascii="Times New Roman" w:hAnsi="Times New Roman"/>
                <w:sz w:val="22"/>
                <w:szCs w:val="22"/>
              </w:rPr>
              <w:t>P.H.</w:t>
            </w:r>
          </w:p>
          <w:p w:rsidR="004A2145" w:rsidRPr="00812F55" w:rsidRDefault="004A2145">
            <w:pPr>
              <w:tabs>
                <w:tab w:val="center" w:pos="2160"/>
                <w:tab w:val="center" w:pos="6840"/>
              </w:tabs>
              <w:spacing w:before="120" w:after="120"/>
              <w:jc w:val="center"/>
              <w:rPr>
                <w:rFonts w:ascii="Times New Roman" w:hAnsi="Times New Roman"/>
                <w:szCs w:val="22"/>
              </w:rPr>
            </w:pPr>
          </w:p>
          <w:p w:rsidR="004A2145" w:rsidRPr="00812F55" w:rsidRDefault="004A2145">
            <w:pPr>
              <w:tabs>
                <w:tab w:val="center" w:pos="2160"/>
                <w:tab w:val="center" w:pos="6840"/>
              </w:tabs>
              <w:spacing w:before="120" w:after="120"/>
              <w:rPr>
                <w:rFonts w:ascii="Times New Roman" w:hAnsi="Times New Roman"/>
                <w:szCs w:val="22"/>
              </w:rPr>
            </w:pPr>
          </w:p>
        </w:tc>
      </w:tr>
    </w:tbl>
    <w:p w:rsidR="00223B21" w:rsidRPr="00812F55" w:rsidRDefault="00223B21" w:rsidP="003152A3">
      <w:pPr>
        <w:spacing w:before="120" w:after="120"/>
        <w:jc w:val="both"/>
        <w:rPr>
          <w:rFonts w:ascii="Times New Roman" w:hAnsi="Times New Roman"/>
          <w:sz w:val="22"/>
          <w:szCs w:val="22"/>
        </w:rPr>
      </w:pPr>
    </w:p>
    <w:sectPr w:rsidR="00223B21" w:rsidRPr="00812F55" w:rsidSect="006F490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877" w:rsidRDefault="009F3877" w:rsidP="005715FB">
      <w:r>
        <w:separator/>
      </w:r>
    </w:p>
  </w:endnote>
  <w:endnote w:type="continuationSeparator" w:id="0">
    <w:p w:rsidR="009F3877" w:rsidRDefault="009F3877" w:rsidP="00571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77" w:rsidRDefault="00062BC8" w:rsidP="007917D5">
    <w:pPr>
      <w:pStyle w:val="llb"/>
      <w:framePr w:wrap="around" w:vAnchor="text" w:hAnchor="margin" w:xAlign="right" w:y="1"/>
      <w:rPr>
        <w:rStyle w:val="Oldalszm"/>
      </w:rPr>
    </w:pPr>
    <w:r>
      <w:rPr>
        <w:rStyle w:val="Oldalszm"/>
      </w:rPr>
      <w:fldChar w:fldCharType="begin"/>
    </w:r>
    <w:r w:rsidR="009F3877">
      <w:rPr>
        <w:rStyle w:val="Oldalszm"/>
      </w:rPr>
      <w:instrText xml:space="preserve">PAGE  </w:instrText>
    </w:r>
    <w:r>
      <w:rPr>
        <w:rStyle w:val="Oldalszm"/>
      </w:rPr>
      <w:fldChar w:fldCharType="end"/>
    </w:r>
  </w:p>
  <w:p w:rsidR="009F3877" w:rsidRDefault="009F3877" w:rsidP="007917D5">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77" w:rsidRPr="00911DC7" w:rsidRDefault="00062BC8" w:rsidP="007917D5">
    <w:pPr>
      <w:pStyle w:val="llb"/>
      <w:framePr w:wrap="around" w:vAnchor="text" w:hAnchor="margin" w:xAlign="right" w:y="1"/>
      <w:jc w:val="center"/>
      <w:rPr>
        <w:rStyle w:val="Oldalszm"/>
        <w:rFonts w:ascii="Book Antiqua" w:hAnsi="Book Antiqua"/>
        <w:sz w:val="16"/>
        <w:szCs w:val="16"/>
      </w:rPr>
    </w:pPr>
    <w:r w:rsidRPr="00911DC7">
      <w:rPr>
        <w:rStyle w:val="Oldalszm"/>
        <w:rFonts w:ascii="Book Antiqua" w:hAnsi="Book Antiqua"/>
        <w:sz w:val="16"/>
        <w:szCs w:val="16"/>
      </w:rPr>
      <w:fldChar w:fldCharType="begin"/>
    </w:r>
    <w:r w:rsidR="009F3877" w:rsidRPr="00911DC7">
      <w:rPr>
        <w:rStyle w:val="Oldalszm"/>
        <w:rFonts w:ascii="Book Antiqua" w:hAnsi="Book Antiqua"/>
        <w:sz w:val="16"/>
        <w:szCs w:val="16"/>
      </w:rPr>
      <w:instrText xml:space="preserve">PAGE  </w:instrText>
    </w:r>
    <w:r w:rsidRPr="00911DC7">
      <w:rPr>
        <w:rStyle w:val="Oldalszm"/>
        <w:rFonts w:ascii="Book Antiqua" w:hAnsi="Book Antiqua"/>
        <w:sz w:val="16"/>
        <w:szCs w:val="16"/>
      </w:rPr>
      <w:fldChar w:fldCharType="separate"/>
    </w:r>
    <w:r w:rsidR="005A08C2">
      <w:rPr>
        <w:rStyle w:val="Oldalszm"/>
        <w:rFonts w:ascii="Book Antiqua" w:hAnsi="Book Antiqua"/>
        <w:noProof/>
        <w:sz w:val="16"/>
        <w:szCs w:val="16"/>
      </w:rPr>
      <w:t>55</w:t>
    </w:r>
    <w:r w:rsidRPr="00911DC7">
      <w:rPr>
        <w:rStyle w:val="Oldalszm"/>
        <w:rFonts w:ascii="Book Antiqua" w:hAnsi="Book Antiqua"/>
        <w:sz w:val="16"/>
        <w:szCs w:val="16"/>
      </w:rPr>
      <w:fldChar w:fldCharType="end"/>
    </w:r>
  </w:p>
  <w:p w:rsidR="009F3877" w:rsidRDefault="009F3877" w:rsidP="007917D5">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877" w:rsidRDefault="009F3877" w:rsidP="005715FB">
      <w:r>
        <w:separator/>
      </w:r>
    </w:p>
  </w:footnote>
  <w:footnote w:type="continuationSeparator" w:id="0">
    <w:p w:rsidR="009F3877" w:rsidRDefault="009F3877" w:rsidP="005715FB">
      <w:r>
        <w:continuationSeparator/>
      </w:r>
    </w:p>
  </w:footnote>
  <w:footnote w:id="1">
    <w:p w:rsidR="009F3877" w:rsidRPr="00C2566B" w:rsidRDefault="009F3877" w:rsidP="005715FB">
      <w:pPr>
        <w:pStyle w:val="Lbjegyzetszveg"/>
        <w:rPr>
          <w:rFonts w:ascii="Book Antiqua" w:hAnsi="Book Antiqua"/>
          <w:color w:val="auto"/>
          <w:sz w:val="16"/>
          <w:szCs w:val="16"/>
        </w:rPr>
      </w:pPr>
      <w:r w:rsidRPr="00C2566B">
        <w:rPr>
          <w:rStyle w:val="Lbjegyzet-hivatkozs"/>
          <w:rFonts w:ascii="Book Antiqua" w:eastAsia="Times" w:hAnsi="Book Antiqua"/>
          <w:color w:val="auto"/>
          <w:sz w:val="16"/>
          <w:szCs w:val="16"/>
        </w:rPr>
        <w:footnoteRef/>
      </w:r>
      <w:r w:rsidRPr="00C2566B">
        <w:rPr>
          <w:rFonts w:ascii="Book Antiqua" w:hAnsi="Book Antiqua"/>
          <w:color w:val="auto"/>
          <w:sz w:val="16"/>
          <w:szCs w:val="16"/>
        </w:rPr>
        <w:t xml:space="preserve"> Kötelezően kitöltendő és az ajánlathoz csatolandó dokumentumminta.</w:t>
      </w:r>
    </w:p>
  </w:footnote>
  <w:footnote w:id="2">
    <w:p w:rsidR="009F3877" w:rsidRPr="00C2566B" w:rsidRDefault="009F3877" w:rsidP="005715FB">
      <w:pPr>
        <w:pStyle w:val="Lbjegyzetszveg"/>
        <w:jc w:val="both"/>
        <w:rPr>
          <w:rFonts w:ascii="Book Antiqua" w:hAnsi="Book Antiqua"/>
          <w:color w:val="auto"/>
          <w:sz w:val="16"/>
          <w:szCs w:val="16"/>
        </w:rPr>
      </w:pPr>
      <w:r w:rsidRPr="00C2566B">
        <w:rPr>
          <w:rStyle w:val="Lbjegyzet-hivatkozs"/>
          <w:rFonts w:ascii="Book Antiqua" w:eastAsia="Times" w:hAnsi="Book Antiqua"/>
          <w:color w:val="auto"/>
          <w:sz w:val="16"/>
          <w:szCs w:val="16"/>
        </w:rPr>
        <w:footnoteRef/>
      </w:r>
      <w:r w:rsidRPr="00C2566B">
        <w:rPr>
          <w:rFonts w:ascii="Book Antiqua" w:hAnsi="Book Antiqua"/>
          <w:color w:val="auto"/>
          <w:sz w:val="16"/>
          <w:szCs w:val="16"/>
        </w:rPr>
        <w:t xml:space="preserve"> Közös ajánlattétel esetén a táblázatot valamennyi közös ajánlattevőnek ki kell töltenie, a táblázat szabadon bővíthető.</w:t>
      </w:r>
    </w:p>
  </w:footnote>
  <w:footnote w:id="3">
    <w:p w:rsidR="009F3877" w:rsidRPr="00ED5A04" w:rsidRDefault="009F3877" w:rsidP="0006673F">
      <w:pPr>
        <w:pStyle w:val="Lbjegyzetszveg"/>
        <w:jc w:val="both"/>
        <w:rPr>
          <w:color w:val="auto"/>
        </w:rPr>
      </w:pPr>
      <w:r>
        <w:rPr>
          <w:rStyle w:val="Lbjegyzet-hivatkozs"/>
        </w:rPr>
        <w:footnoteRef/>
      </w:r>
      <w:r>
        <w:t xml:space="preserve"> </w:t>
      </w:r>
      <w:r w:rsidRPr="00ED5A04">
        <w:rPr>
          <w:color w:val="auto"/>
          <w:u w:val="single"/>
        </w:rPr>
        <w:t>Amennyiben a teljesítésbe bevonni kívánt szakember esetében a 266/2013. (VII.11.) Korm. rendelet 1. melléklet I. fejezet 2. rész 29. pontja szerinti (V) vagy azzal egyenértékű jogosultság megszerzéséhez szükséges szakmai gyakorlati idő 3 év és a szakember összesen 8 év szakmai gyakorlattal rendelkezik, a felolvasólapon a szakember szakmai tapasztalataként 5 évet kell szerepeltetni. Amennyiben a teljesítésbe bevonni kívánt szakember esetében a 266/2013. (VII.11.) Korm. rendelet 1. melléklet I. fejezet 2. rész 29. pontja szerinti (V) vagy azzal egyenértékű jogosultság megszerzéséhez szükséges szakmai gyakorlati idő 5 év és a szakember összesen 7 év szakmai gyakorlattal rendelkezik, a felolvasólapon a szakember szakmai tapasztalataként 2 évet kell szerepeltetni.</w:t>
      </w:r>
    </w:p>
  </w:footnote>
  <w:footnote w:id="4">
    <w:p w:rsidR="009F3877" w:rsidRPr="00D07CA2" w:rsidRDefault="009F3877" w:rsidP="005715FB">
      <w:pPr>
        <w:pStyle w:val="Lbjegyzetszveg"/>
        <w:rPr>
          <w:rFonts w:ascii="Book Antiqua" w:hAnsi="Book Antiqua"/>
          <w:color w:val="auto"/>
        </w:rPr>
      </w:pPr>
      <w:r w:rsidRPr="00D07CA2">
        <w:rPr>
          <w:rStyle w:val="Lbjegyzet-hivatkozs"/>
          <w:rFonts w:ascii="Book Antiqua" w:eastAsia="Times" w:hAnsi="Book Antiqua"/>
          <w:color w:val="auto"/>
        </w:rPr>
        <w:footnoteRef/>
      </w:r>
      <w:r w:rsidRPr="00D07CA2">
        <w:rPr>
          <w:rFonts w:ascii="Book Antiqua" w:hAnsi="Book Antiqua"/>
          <w:color w:val="auto"/>
        </w:rPr>
        <w:t xml:space="preserve"> Közös ajánlattétel esetén kitöltendő, adott esetben törölhető.</w:t>
      </w:r>
    </w:p>
  </w:footnote>
  <w:footnote w:id="5">
    <w:p w:rsidR="009F3877" w:rsidRPr="006D6414" w:rsidRDefault="009F3877" w:rsidP="005715FB">
      <w:pPr>
        <w:pStyle w:val="Lbjegyzetszveg"/>
        <w:rPr>
          <w:rFonts w:ascii="Book Antiqua" w:hAnsi="Book Antiqua"/>
          <w:color w:val="auto"/>
        </w:rPr>
      </w:pPr>
      <w:r w:rsidRPr="00D07CA2">
        <w:rPr>
          <w:rStyle w:val="Lbjegyzet-hivatkozs"/>
          <w:rFonts w:ascii="Book Antiqua" w:eastAsia="Times" w:hAnsi="Book Antiqua"/>
          <w:color w:val="auto"/>
        </w:rPr>
        <w:footnoteRef/>
      </w:r>
      <w:r w:rsidRPr="00D07CA2">
        <w:rPr>
          <w:rFonts w:ascii="Book Antiqua" w:hAnsi="Book Antiqua"/>
          <w:color w:val="auto"/>
        </w:rPr>
        <w:t xml:space="preserve"> Kérjük az </w:t>
      </w:r>
      <w:r w:rsidRPr="006D6414">
        <w:rPr>
          <w:rFonts w:ascii="Book Antiqua" w:hAnsi="Book Antiqua"/>
          <w:color w:val="auto"/>
        </w:rPr>
        <w:t>a) pontban a megfelelő választ aláhúzni! Amennyiben a vállalkozás nem tartozik a kis- és középvállalkozásokról, fejlődésük támogatásáról szóló 2004. évi XXXIV. törvény hatálya alá, úgy a b) pontban meghatározott választ kérjük aláhúzni!</w:t>
      </w:r>
    </w:p>
  </w:footnote>
  <w:footnote w:id="6">
    <w:p w:rsidR="009F3877" w:rsidRPr="002802C8" w:rsidRDefault="009F3877" w:rsidP="00B86B70">
      <w:pPr>
        <w:pStyle w:val="Lbjegyzetszveg"/>
        <w:rPr>
          <w:rFonts w:ascii="Book Antiqua" w:hAnsi="Book Antiqua"/>
          <w:color w:val="auto"/>
          <w:sz w:val="16"/>
          <w:szCs w:val="16"/>
        </w:rPr>
      </w:pPr>
      <w:r w:rsidRPr="002802C8">
        <w:rPr>
          <w:rStyle w:val="Lbjegyzet-hivatkozs"/>
          <w:rFonts w:ascii="Book Antiqua" w:eastAsia="Times" w:hAnsi="Book Antiqua"/>
          <w:color w:val="auto"/>
          <w:sz w:val="16"/>
          <w:szCs w:val="16"/>
        </w:rPr>
        <w:footnoteRef/>
      </w:r>
      <w:r w:rsidRPr="002802C8">
        <w:rPr>
          <w:rFonts w:ascii="Book Antiqua" w:hAnsi="Book Antiqua"/>
          <w:color w:val="auto"/>
          <w:sz w:val="16"/>
          <w:szCs w:val="16"/>
        </w:rPr>
        <w:t xml:space="preserve"> Kérjük a megfelelő válasz aláhúzását!</w:t>
      </w:r>
    </w:p>
  </w:footnote>
  <w:footnote w:id="7">
    <w:p w:rsidR="009F3877" w:rsidRPr="002802C8" w:rsidRDefault="009F3877" w:rsidP="00B86B70">
      <w:pPr>
        <w:pStyle w:val="Lbjegyzetszveg"/>
        <w:rPr>
          <w:rFonts w:ascii="Book Antiqua" w:hAnsi="Book Antiqua"/>
          <w:color w:val="auto"/>
          <w:sz w:val="16"/>
          <w:szCs w:val="16"/>
        </w:rPr>
      </w:pPr>
      <w:r w:rsidRPr="002802C8">
        <w:rPr>
          <w:rFonts w:ascii="Book Antiqua" w:hAnsi="Book Antiqua"/>
          <w:color w:val="auto"/>
          <w:sz w:val="16"/>
          <w:szCs w:val="16"/>
        </w:rPr>
        <w:footnoteRef/>
      </w:r>
      <w:r w:rsidRPr="002802C8">
        <w:rPr>
          <w:rFonts w:ascii="Book Antiqua" w:hAnsi="Book Antiqua"/>
          <w:color w:val="auto"/>
          <w:sz w:val="16"/>
          <w:szCs w:val="16"/>
        </w:rPr>
        <w:t xml:space="preserve"> A pénzmosás és a terrorizmus finanszírozása megelőzéséről és megakadályozásáról szóló 2007. évi CXXXVI. törvény 3. § r) pontja szerinti tényleges tulajdonos fogalma: </w:t>
      </w:r>
    </w:p>
    <w:p w:rsidR="009F3877" w:rsidRPr="002802C8" w:rsidRDefault="009F3877" w:rsidP="00B86B70">
      <w:pPr>
        <w:pStyle w:val="Lbjegyzetszveg"/>
        <w:rPr>
          <w:rFonts w:ascii="Book Antiqua" w:hAnsi="Book Antiqua"/>
          <w:color w:val="auto"/>
          <w:sz w:val="16"/>
          <w:szCs w:val="16"/>
        </w:rPr>
      </w:pPr>
      <w:proofErr w:type="spellStart"/>
      <w:r w:rsidRPr="002802C8">
        <w:rPr>
          <w:rFonts w:ascii="Book Antiqua" w:hAnsi="Book Antiqua"/>
          <w:color w:val="auto"/>
          <w:sz w:val="16"/>
          <w:szCs w:val="16"/>
        </w:rPr>
        <w:t>ra</w:t>
      </w:r>
      <w:proofErr w:type="spellEnd"/>
      <w:r w:rsidRPr="002802C8">
        <w:rPr>
          <w:rFonts w:ascii="Book Antiqua" w:hAnsi="Book Antiqua"/>
          <w:color w:val="auto"/>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F3877" w:rsidRPr="002802C8" w:rsidRDefault="009F3877" w:rsidP="00B86B70">
      <w:pPr>
        <w:pStyle w:val="Lbjegyzetszveg"/>
        <w:rPr>
          <w:rFonts w:ascii="Book Antiqua" w:hAnsi="Book Antiqua"/>
          <w:color w:val="auto"/>
          <w:sz w:val="16"/>
          <w:szCs w:val="16"/>
        </w:rPr>
      </w:pPr>
      <w:proofErr w:type="spellStart"/>
      <w:r w:rsidRPr="002802C8">
        <w:rPr>
          <w:rFonts w:ascii="Book Antiqua" w:hAnsi="Book Antiqua"/>
          <w:color w:val="auto"/>
          <w:sz w:val="16"/>
          <w:szCs w:val="16"/>
        </w:rPr>
        <w:t>rb</w:t>
      </w:r>
      <w:proofErr w:type="spellEnd"/>
      <w:r w:rsidRPr="002802C8">
        <w:rPr>
          <w:rFonts w:ascii="Book Antiqua" w:hAnsi="Book Antiqua"/>
          <w:color w:val="auto"/>
          <w:sz w:val="16"/>
          <w:szCs w:val="16"/>
        </w:rPr>
        <w:t>) az a természetes személy, aki jogi személyben vagy jogi személyiséggel nem rendelkező szervezetben – a Ptk. 8:2. § (2) bekezdésében meghatározott – meghatározó befolyással rendelkezik,</w:t>
      </w:r>
    </w:p>
    <w:p w:rsidR="009F3877" w:rsidRPr="002802C8" w:rsidRDefault="009F3877" w:rsidP="00B86B70">
      <w:pPr>
        <w:pStyle w:val="Lbjegyzetszveg"/>
        <w:rPr>
          <w:rFonts w:ascii="Book Antiqua" w:hAnsi="Book Antiqua"/>
          <w:color w:val="auto"/>
          <w:sz w:val="16"/>
          <w:szCs w:val="16"/>
        </w:rPr>
      </w:pPr>
      <w:proofErr w:type="spellStart"/>
      <w:r w:rsidRPr="002802C8">
        <w:rPr>
          <w:rFonts w:ascii="Book Antiqua" w:hAnsi="Book Antiqua"/>
          <w:color w:val="auto"/>
          <w:sz w:val="16"/>
          <w:szCs w:val="16"/>
        </w:rPr>
        <w:t>rc</w:t>
      </w:r>
      <w:proofErr w:type="spellEnd"/>
      <w:r w:rsidRPr="002802C8">
        <w:rPr>
          <w:rFonts w:ascii="Book Antiqua" w:hAnsi="Book Antiqua"/>
          <w:color w:val="auto"/>
          <w:sz w:val="16"/>
          <w:szCs w:val="16"/>
        </w:rPr>
        <w:t>) az a természetes személy, akinek megbízásából valamely ügyleti megbízást végrehajtanak,</w:t>
      </w:r>
    </w:p>
    <w:p w:rsidR="009F3877" w:rsidRPr="002802C8" w:rsidRDefault="009F3877" w:rsidP="00B86B70">
      <w:pPr>
        <w:pStyle w:val="Lbjegyzetszveg"/>
        <w:rPr>
          <w:rFonts w:ascii="Book Antiqua" w:hAnsi="Book Antiqua"/>
          <w:color w:val="auto"/>
          <w:sz w:val="16"/>
          <w:szCs w:val="16"/>
        </w:rPr>
      </w:pPr>
      <w:proofErr w:type="spellStart"/>
      <w:r w:rsidRPr="002802C8">
        <w:rPr>
          <w:rFonts w:ascii="Book Antiqua" w:hAnsi="Book Antiqua"/>
          <w:color w:val="auto"/>
          <w:sz w:val="16"/>
          <w:szCs w:val="16"/>
        </w:rPr>
        <w:t>rd</w:t>
      </w:r>
      <w:proofErr w:type="spellEnd"/>
      <w:r w:rsidRPr="002802C8">
        <w:rPr>
          <w:rFonts w:ascii="Book Antiqua" w:hAnsi="Book Antiqua"/>
          <w:color w:val="auto"/>
          <w:sz w:val="16"/>
          <w:szCs w:val="16"/>
        </w:rPr>
        <w:t>) alapítványok esetében az a természetes személy,</w:t>
      </w:r>
    </w:p>
    <w:p w:rsidR="009F3877" w:rsidRPr="002802C8" w:rsidRDefault="009F3877" w:rsidP="00B86B70">
      <w:pPr>
        <w:pStyle w:val="Lbjegyzetszveg"/>
        <w:rPr>
          <w:rFonts w:ascii="Book Antiqua" w:hAnsi="Book Antiqua"/>
          <w:color w:val="auto"/>
          <w:sz w:val="16"/>
          <w:szCs w:val="16"/>
        </w:rPr>
      </w:pPr>
      <w:r w:rsidRPr="002802C8">
        <w:rPr>
          <w:rFonts w:ascii="Book Antiqua" w:hAnsi="Book Antiqua"/>
          <w:color w:val="auto"/>
          <w:sz w:val="16"/>
          <w:szCs w:val="16"/>
        </w:rPr>
        <w:t>1. aki az alapítvány vagyona legalább huszonöt százalékának a kedvezményezettje, ha a leendő kedvezményezetteket már meghatározták,</w:t>
      </w:r>
    </w:p>
    <w:p w:rsidR="009F3877" w:rsidRPr="002802C8" w:rsidRDefault="009F3877" w:rsidP="00B86B70">
      <w:pPr>
        <w:pStyle w:val="Lbjegyzetszveg"/>
        <w:rPr>
          <w:rFonts w:ascii="Book Antiqua" w:hAnsi="Book Antiqua"/>
          <w:color w:val="auto"/>
          <w:sz w:val="16"/>
          <w:szCs w:val="16"/>
        </w:rPr>
      </w:pPr>
      <w:r w:rsidRPr="002802C8">
        <w:rPr>
          <w:rFonts w:ascii="Book Antiqua" w:hAnsi="Book Antiqua"/>
          <w:color w:val="auto"/>
          <w:sz w:val="16"/>
          <w:szCs w:val="16"/>
        </w:rPr>
        <w:t>2. akinek érdekében az alapítványt létrehozták, illetve működtetik, ha a kedvezményezetteket még nem határozták meg, vagy</w:t>
      </w:r>
    </w:p>
    <w:p w:rsidR="009F3877" w:rsidRPr="002802C8" w:rsidRDefault="009F3877" w:rsidP="00B86B70">
      <w:pPr>
        <w:pStyle w:val="Lbjegyzetszveg"/>
        <w:rPr>
          <w:rFonts w:ascii="Book Antiqua" w:hAnsi="Book Antiqua"/>
          <w:color w:val="auto"/>
          <w:sz w:val="16"/>
          <w:szCs w:val="16"/>
        </w:rPr>
      </w:pPr>
      <w:r w:rsidRPr="002802C8">
        <w:rPr>
          <w:rFonts w:ascii="Book Antiqua" w:hAnsi="Book Antiqua"/>
          <w:color w:val="auto"/>
          <w:sz w:val="16"/>
          <w:szCs w:val="16"/>
        </w:rPr>
        <w:t xml:space="preserve">3. aki tagja az </w:t>
      </w:r>
      <w:proofErr w:type="gramStart"/>
      <w:r w:rsidRPr="002802C8">
        <w:rPr>
          <w:rFonts w:ascii="Book Antiqua" w:hAnsi="Book Antiqua"/>
          <w:color w:val="auto"/>
          <w:sz w:val="16"/>
          <w:szCs w:val="16"/>
        </w:rPr>
        <w:t>alapítvány kezelő</w:t>
      </w:r>
      <w:proofErr w:type="gramEnd"/>
      <w:r w:rsidRPr="002802C8">
        <w:rPr>
          <w:rFonts w:ascii="Book Antiqua" w:hAnsi="Book Antiqua"/>
          <w:color w:val="auto"/>
          <w:sz w:val="16"/>
          <w:szCs w:val="16"/>
        </w:rPr>
        <w:t xml:space="preserve"> szervének, vagy meghatározó befolyást gyakorol az alapítvány vagyonának legalább huszonöt százaléka felett, illetve az alapítvány képviseletében eljár, továbbá</w:t>
      </w:r>
    </w:p>
    <w:p w:rsidR="009F3877" w:rsidRDefault="009F3877" w:rsidP="00B86B70">
      <w:pPr>
        <w:pStyle w:val="Lbjegyzetszveg"/>
      </w:pPr>
      <w:r w:rsidRPr="002802C8">
        <w:rPr>
          <w:rFonts w:ascii="Book Antiqua" w:hAnsi="Book Antiqua"/>
          <w:color w:val="auto"/>
          <w:sz w:val="16"/>
          <w:szCs w:val="16"/>
        </w:rPr>
        <w:t>re) az </w:t>
      </w:r>
      <w:proofErr w:type="spellStart"/>
      <w:r w:rsidRPr="002802C8">
        <w:rPr>
          <w:rFonts w:ascii="Book Antiqua" w:hAnsi="Book Antiqua"/>
          <w:color w:val="auto"/>
          <w:sz w:val="16"/>
          <w:szCs w:val="16"/>
        </w:rPr>
        <w:t>ra</w:t>
      </w:r>
      <w:proofErr w:type="spellEnd"/>
      <w:r w:rsidRPr="002802C8">
        <w:rPr>
          <w:rFonts w:ascii="Book Antiqua" w:hAnsi="Book Antiqua"/>
          <w:color w:val="auto"/>
          <w:sz w:val="16"/>
          <w:szCs w:val="16"/>
        </w:rPr>
        <w:t>)–</w:t>
      </w:r>
      <w:proofErr w:type="spellStart"/>
      <w:r w:rsidRPr="002802C8">
        <w:rPr>
          <w:rFonts w:ascii="Book Antiqua" w:hAnsi="Book Antiqua"/>
          <w:color w:val="auto"/>
          <w:sz w:val="16"/>
          <w:szCs w:val="16"/>
        </w:rPr>
        <w:t>rb</w:t>
      </w:r>
      <w:proofErr w:type="spellEnd"/>
      <w:r w:rsidRPr="002802C8">
        <w:rPr>
          <w:rFonts w:ascii="Book Antiqua" w:hAnsi="Book Antiqua"/>
          <w:color w:val="auto"/>
          <w:sz w:val="16"/>
          <w:szCs w:val="16"/>
        </w:rPr>
        <w:t xml:space="preserve">) alpontokban meghatározott természetes személy hiányában a jogi személy vagy jogi személyiséggel nem rendelkező </w:t>
      </w:r>
      <w:proofErr w:type="gramStart"/>
      <w:r w:rsidRPr="002802C8">
        <w:rPr>
          <w:rFonts w:ascii="Book Antiqua" w:hAnsi="Book Antiqua"/>
          <w:color w:val="auto"/>
          <w:sz w:val="16"/>
          <w:szCs w:val="16"/>
        </w:rPr>
        <w:t>szervezet vezető</w:t>
      </w:r>
      <w:proofErr w:type="gramEnd"/>
      <w:r w:rsidRPr="002802C8">
        <w:rPr>
          <w:rFonts w:ascii="Book Antiqua" w:hAnsi="Book Antiqua"/>
          <w:color w:val="auto"/>
          <w:sz w:val="16"/>
          <w:szCs w:val="16"/>
        </w:rPr>
        <w:t xml:space="preserve"> tisztségviselője;</w:t>
      </w:r>
    </w:p>
  </w:footnote>
  <w:footnote w:id="8">
    <w:p w:rsidR="009F3877" w:rsidRDefault="009F3877">
      <w:pPr>
        <w:pStyle w:val="Lbjegyzetszveg"/>
      </w:pPr>
      <w:r w:rsidRPr="00D4735B">
        <w:rPr>
          <w:rStyle w:val="Lbjegyzet-hivatkozs"/>
          <w:color w:val="auto"/>
        </w:rPr>
        <w:footnoteRef/>
      </w:r>
      <w:r w:rsidRPr="00D4735B">
        <w:rPr>
          <w:color w:val="auto"/>
        </w:rPr>
        <w:t xml:space="preserve"> A megfelelő aláhúzandó.</w:t>
      </w:r>
    </w:p>
  </w:footnote>
  <w:footnote w:id="9">
    <w:p w:rsidR="009F3877" w:rsidRPr="00D4735B" w:rsidRDefault="009F3877">
      <w:pPr>
        <w:pStyle w:val="Lbjegyzetszveg"/>
        <w:rPr>
          <w:color w:val="auto"/>
        </w:rPr>
      </w:pPr>
      <w:r w:rsidRPr="00D4735B">
        <w:rPr>
          <w:rStyle w:val="Lbjegyzet-hivatkozs"/>
          <w:color w:val="auto"/>
        </w:rPr>
        <w:footnoteRef/>
      </w:r>
      <w:r w:rsidRPr="00D4735B">
        <w:rPr>
          <w:color w:val="auto"/>
        </w:rPr>
        <w:t xml:space="preserve"> A megfelelő aláhúzandó.</w:t>
      </w:r>
    </w:p>
  </w:footnote>
  <w:footnote w:id="10">
    <w:p w:rsidR="009F3877" w:rsidRPr="00D4735B" w:rsidRDefault="009F3877" w:rsidP="007A315E">
      <w:pPr>
        <w:pStyle w:val="Lbjegyzetszveg"/>
        <w:rPr>
          <w:color w:val="auto"/>
        </w:rPr>
      </w:pPr>
      <w:r w:rsidRPr="00D4735B">
        <w:rPr>
          <w:rStyle w:val="Lbjegyzet-hivatkozs"/>
          <w:color w:val="auto"/>
        </w:rPr>
        <w:footnoteRef/>
      </w:r>
      <w:r w:rsidRPr="00D4735B">
        <w:rPr>
          <w:color w:val="auto"/>
        </w:rPr>
        <w:t xml:space="preserve"> </w:t>
      </w:r>
      <w:r>
        <w:rPr>
          <w:color w:val="auto"/>
        </w:rPr>
        <w:t>Jelen nyilatkozat-minta használata nem kötelező. Ajánlattevőnek azonban a</w:t>
      </w:r>
      <w:r w:rsidRPr="00A3287B">
        <w:rPr>
          <w:color w:val="auto"/>
        </w:rPr>
        <w:t xml:space="preserve"> 321/2015. (X. 30.) Korm. rendelet 23. § alapján a 22. § (3) bekezdés szerint a közbeszerzési eljárásban a szerződést kötő másik fél által adott igazolással kell igazolni</w:t>
      </w:r>
      <w:r>
        <w:rPr>
          <w:color w:val="auto"/>
        </w:rPr>
        <w:t xml:space="preserve"> az ajánlattételi felhívás 11.2. pont M.1</w:t>
      </w:r>
      <w:r w:rsidRPr="00A3287B">
        <w:rPr>
          <w:color w:val="auto"/>
        </w:rPr>
        <w:t>.</w:t>
      </w:r>
      <w:r>
        <w:rPr>
          <w:color w:val="auto"/>
        </w:rPr>
        <w:t xml:space="preserve"> </w:t>
      </w:r>
      <w:proofErr w:type="gramStart"/>
      <w:r>
        <w:rPr>
          <w:color w:val="auto"/>
        </w:rPr>
        <w:t>pontjában</w:t>
      </w:r>
      <w:proofErr w:type="gramEnd"/>
      <w:r>
        <w:rPr>
          <w:color w:val="auto"/>
        </w:rPr>
        <w:t xml:space="preserve"> meghatározott alkalmassági kritérium teljesítését.</w:t>
      </w:r>
    </w:p>
  </w:footnote>
  <w:footnote w:id="11">
    <w:p w:rsidR="009F3877" w:rsidRPr="00D4735B" w:rsidRDefault="009F3877" w:rsidP="007A315E">
      <w:pPr>
        <w:pStyle w:val="Lbjegyzetszveg"/>
        <w:rPr>
          <w:color w:val="auto"/>
        </w:rPr>
      </w:pPr>
      <w:r w:rsidRPr="00D4735B">
        <w:rPr>
          <w:rStyle w:val="Lbjegyzet-hivatkozs"/>
          <w:color w:val="auto"/>
        </w:rPr>
        <w:footnoteRef/>
      </w:r>
      <w:r w:rsidRPr="00D4735B">
        <w:rPr>
          <w:color w:val="auto"/>
        </w:rPr>
        <w:t xml:space="preserve"> A megfelelő aláhúzandó.</w:t>
      </w:r>
    </w:p>
  </w:footnote>
  <w:footnote w:id="12">
    <w:p w:rsidR="009F3877" w:rsidRPr="00D4735B" w:rsidRDefault="009F3877" w:rsidP="00D003A9">
      <w:pPr>
        <w:pStyle w:val="Lbjegyzetszveg"/>
        <w:rPr>
          <w:color w:val="auto"/>
        </w:rPr>
      </w:pPr>
      <w:r w:rsidRPr="00D4735B">
        <w:rPr>
          <w:rStyle w:val="Lbjegyzet-hivatkozs"/>
          <w:color w:val="auto"/>
        </w:rPr>
        <w:footnoteRef/>
      </w:r>
      <w:r w:rsidRPr="00D4735B">
        <w:rPr>
          <w:color w:val="auto"/>
        </w:rPr>
        <w:t xml:space="preserve"> A megfelelő aláhúzandó.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2E83"/>
    <w:multiLevelType w:val="hybridMultilevel"/>
    <w:tmpl w:val="C07C0636"/>
    <w:lvl w:ilvl="0" w:tplc="2E1C6D3A">
      <w:start w:val="1"/>
      <w:numFmt w:val="decimal"/>
      <w:lvlText w:val="%1."/>
      <w:lvlJc w:val="left"/>
      <w:pPr>
        <w:tabs>
          <w:tab w:val="num" w:pos="180"/>
        </w:tabs>
        <w:ind w:left="180" w:firstLine="0"/>
      </w:pPr>
      <w:rPr>
        <w:rFonts w:hint="default"/>
      </w:rPr>
    </w:lvl>
    <w:lvl w:ilvl="1" w:tplc="3A7AAE30">
      <w:start w:val="2"/>
      <w:numFmt w:val="bullet"/>
      <w:lvlText w:val="-"/>
      <w:lvlJc w:val="left"/>
      <w:pPr>
        <w:tabs>
          <w:tab w:val="num" w:pos="1800"/>
        </w:tabs>
        <w:ind w:left="1800" w:hanging="360"/>
      </w:pPr>
      <w:rPr>
        <w:rFonts w:ascii="Times New Roman" w:eastAsia="Times New Roman" w:hAnsi="Times New Roman" w:cs="Times New Roman"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
    <w:nsid w:val="0C00155D"/>
    <w:multiLevelType w:val="hybridMultilevel"/>
    <w:tmpl w:val="B81468AC"/>
    <w:lvl w:ilvl="0" w:tplc="5C12A244">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A62A37"/>
    <w:multiLevelType w:val="hybridMultilevel"/>
    <w:tmpl w:val="5186E88E"/>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EFB62E4"/>
    <w:multiLevelType w:val="hybridMultilevel"/>
    <w:tmpl w:val="24ECD99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nsid w:val="14CD3506"/>
    <w:multiLevelType w:val="hybridMultilevel"/>
    <w:tmpl w:val="C2F82FBC"/>
    <w:lvl w:ilvl="0" w:tplc="43B27C7C">
      <w:start w:val="33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74C72D2"/>
    <w:multiLevelType w:val="hybridMultilevel"/>
    <w:tmpl w:val="57E422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76E7BBB"/>
    <w:multiLevelType w:val="hybridMultilevel"/>
    <w:tmpl w:val="35D21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7E4C23"/>
    <w:multiLevelType w:val="hybridMultilevel"/>
    <w:tmpl w:val="B35A092A"/>
    <w:lvl w:ilvl="0" w:tplc="BB16D1CA">
      <w:start w:val="1"/>
      <w:numFmt w:val="bullet"/>
      <w:lvlText w:val="-"/>
      <w:lvlJc w:val="left"/>
      <w:pPr>
        <w:ind w:left="720" w:hanging="360"/>
      </w:pPr>
      <w:rPr>
        <w:rFonts w:ascii="Garamond" w:eastAsia="Times" w:hAnsi="Garamond"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19D34B2"/>
    <w:multiLevelType w:val="hybridMultilevel"/>
    <w:tmpl w:val="67500442"/>
    <w:lvl w:ilvl="0" w:tplc="58ECBC5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3A23209"/>
    <w:multiLevelType w:val="hybridMultilevel"/>
    <w:tmpl w:val="44362AB8"/>
    <w:lvl w:ilvl="0" w:tplc="43B27C7C">
      <w:start w:val="330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4D12D9E"/>
    <w:multiLevelType w:val="hybridMultilevel"/>
    <w:tmpl w:val="DF183454"/>
    <w:lvl w:ilvl="0" w:tplc="5678D60A">
      <w:start w:val="1"/>
      <w:numFmt w:val="lowerLetter"/>
      <w:lvlText w:val="%1)"/>
      <w:lvlJc w:val="left"/>
      <w:pPr>
        <w:ind w:left="720" w:hanging="360"/>
      </w:pPr>
      <w:rPr>
        <w:rFonts w:ascii="Times" w:hAnsi="Times" w:hint="default"/>
        <w:b w:val="0"/>
        <w:sz w:val="2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5137164"/>
    <w:multiLevelType w:val="hybridMultilevel"/>
    <w:tmpl w:val="0ABAB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7E40F9D"/>
    <w:multiLevelType w:val="hybridMultilevel"/>
    <w:tmpl w:val="26B693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81A1BE2"/>
    <w:multiLevelType w:val="hybridMultilevel"/>
    <w:tmpl w:val="67500442"/>
    <w:lvl w:ilvl="0" w:tplc="58ECBC5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34E7DB9"/>
    <w:multiLevelType w:val="hybridMultilevel"/>
    <w:tmpl w:val="67500442"/>
    <w:lvl w:ilvl="0" w:tplc="58ECBC5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4D76409"/>
    <w:multiLevelType w:val="hybridMultilevel"/>
    <w:tmpl w:val="D9424080"/>
    <w:lvl w:ilvl="0" w:tplc="6A2A367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6">
    <w:nsid w:val="38136627"/>
    <w:multiLevelType w:val="hybridMultilevel"/>
    <w:tmpl w:val="5C0A8556"/>
    <w:lvl w:ilvl="0" w:tplc="B3BE03D8">
      <w:start w:val="1"/>
      <w:numFmt w:val="lowerLetter"/>
      <w:lvlText w:val="%1)"/>
      <w:lvlJc w:val="left"/>
      <w:pPr>
        <w:ind w:left="360" w:hanging="360"/>
      </w:pPr>
      <w:rPr>
        <w:rFonts w:cs="Times New Roman"/>
      </w:rPr>
    </w:lvl>
    <w:lvl w:ilvl="1" w:tplc="1F205F88">
      <w:numFmt w:val="bullet"/>
      <w:lvlText w:val="–"/>
      <w:lvlJc w:val="left"/>
      <w:pPr>
        <w:tabs>
          <w:tab w:val="num" w:pos="1080"/>
        </w:tabs>
        <w:ind w:left="1080" w:hanging="360"/>
      </w:pPr>
      <w:rPr>
        <w:rFonts w:ascii="Times New Roman" w:hAnsi="Times New Roman" w:hint="default"/>
        <w:b w:val="0"/>
        <w:i w:val="0"/>
        <w:color w:val="000000"/>
        <w:sz w:val="24"/>
      </w:rPr>
    </w:lvl>
    <w:lvl w:ilvl="2" w:tplc="040E0017">
      <w:start w:val="1"/>
      <w:numFmt w:val="lowerLetter"/>
      <w:lvlText w:val="%3)"/>
      <w:lvlJc w:val="left"/>
      <w:pPr>
        <w:tabs>
          <w:tab w:val="num" w:pos="1980"/>
        </w:tabs>
        <w:ind w:left="1980" w:hanging="360"/>
      </w:pPr>
      <w:rPr>
        <w:rFonts w:hint="default"/>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7">
    <w:nsid w:val="44536694"/>
    <w:multiLevelType w:val="hybridMultilevel"/>
    <w:tmpl w:val="26B693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7F25405"/>
    <w:multiLevelType w:val="hybridMultilevel"/>
    <w:tmpl w:val="7BF0064C"/>
    <w:lvl w:ilvl="0" w:tplc="673CFDB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05D4A82"/>
    <w:multiLevelType w:val="hybridMultilevel"/>
    <w:tmpl w:val="9CB67B1A"/>
    <w:lvl w:ilvl="0" w:tplc="30E419CA">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A7C0941"/>
    <w:multiLevelType w:val="hybridMultilevel"/>
    <w:tmpl w:val="AB0088F4"/>
    <w:lvl w:ilvl="0" w:tplc="29364D16">
      <w:start w:val="3"/>
      <w:numFmt w:val="bullet"/>
      <w:lvlText w:val="-"/>
      <w:lvlJc w:val="left"/>
      <w:pPr>
        <w:ind w:left="720" w:hanging="360"/>
      </w:pPr>
      <w:rPr>
        <w:rFonts w:ascii="Book Antiqua" w:eastAsia="Times" w:hAnsi="Book Antiqu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B464D71"/>
    <w:multiLevelType w:val="hybridMultilevel"/>
    <w:tmpl w:val="67500442"/>
    <w:lvl w:ilvl="0" w:tplc="58ECBC5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EF40732"/>
    <w:multiLevelType w:val="hybridMultilevel"/>
    <w:tmpl w:val="5A84FC9E"/>
    <w:lvl w:ilvl="0" w:tplc="06AC6464">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627868EF"/>
    <w:multiLevelType w:val="hybridMultilevel"/>
    <w:tmpl w:val="EBB4FEE0"/>
    <w:lvl w:ilvl="0" w:tplc="178EF7D2">
      <w:start w:val="4"/>
      <w:numFmt w:val="bullet"/>
      <w:lvlText w:val="-"/>
      <w:lvlJc w:val="left"/>
      <w:pPr>
        <w:ind w:left="720" w:hanging="360"/>
      </w:pPr>
      <w:rPr>
        <w:rFonts w:ascii="Times New Roman" w:eastAsia="Time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4A025F9"/>
    <w:multiLevelType w:val="hybridMultilevel"/>
    <w:tmpl w:val="26B693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A005466"/>
    <w:multiLevelType w:val="multilevel"/>
    <w:tmpl w:val="4B008C28"/>
    <w:lvl w:ilvl="0">
      <w:start w:val="1"/>
      <w:numFmt w:val="decimal"/>
      <w:lvlText w:val="%1"/>
      <w:lvlJc w:val="left"/>
      <w:pPr>
        <w:tabs>
          <w:tab w:val="num" w:pos="705"/>
        </w:tabs>
        <w:ind w:left="705" w:hanging="705"/>
      </w:pPr>
      <w:rPr>
        <w:rFonts w:hint="default"/>
        <w:b/>
      </w:rPr>
    </w:lvl>
    <w:lvl w:ilvl="1">
      <w:start w:val="1"/>
      <w:numFmt w:val="decimal"/>
      <w:pStyle w:val="Doksihoz"/>
      <w:lvlText w:val="%2)"/>
      <w:lvlJc w:val="left"/>
      <w:pPr>
        <w:tabs>
          <w:tab w:val="num" w:pos="885"/>
        </w:tabs>
        <w:ind w:left="88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A853BE7"/>
    <w:multiLevelType w:val="hybridMultilevel"/>
    <w:tmpl w:val="26B693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AA45954"/>
    <w:multiLevelType w:val="hybridMultilevel"/>
    <w:tmpl w:val="F998C1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09F5A03"/>
    <w:multiLevelType w:val="hybridMultilevel"/>
    <w:tmpl w:val="65BEAF98"/>
    <w:lvl w:ilvl="0" w:tplc="063CA19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9"/>
  </w:num>
  <w:num w:numId="13">
    <w:abstractNumId w:val="17"/>
  </w:num>
  <w:num w:numId="14">
    <w:abstractNumId w:val="10"/>
  </w:num>
  <w:num w:numId="15">
    <w:abstractNumId w:val="2"/>
  </w:num>
  <w:num w:numId="16">
    <w:abstractNumId w:val="7"/>
  </w:num>
  <w:num w:numId="17">
    <w:abstractNumId w:val="25"/>
  </w:num>
  <w:num w:numId="18">
    <w:abstractNumId w:val="19"/>
  </w:num>
  <w:num w:numId="19">
    <w:abstractNumId w:val="8"/>
  </w:num>
  <w:num w:numId="20">
    <w:abstractNumId w:val="14"/>
  </w:num>
  <w:num w:numId="21">
    <w:abstractNumId w:val="21"/>
  </w:num>
  <w:num w:numId="22">
    <w:abstractNumId w:val="13"/>
  </w:num>
  <w:num w:numId="23">
    <w:abstractNumId w:val="24"/>
  </w:num>
  <w:num w:numId="24">
    <w:abstractNumId w:val="26"/>
  </w:num>
  <w:num w:numId="25">
    <w:abstractNumId w:val="12"/>
  </w:num>
  <w:num w:numId="26">
    <w:abstractNumId w:val="3"/>
  </w:num>
  <w:num w:numId="27">
    <w:abstractNumId w:val="6"/>
  </w:num>
  <w:num w:numId="28">
    <w:abstractNumId w:val="22"/>
  </w:num>
  <w:num w:numId="29">
    <w:abstractNumId w:val="25"/>
  </w:num>
  <w:num w:numId="30">
    <w:abstractNumId w:val="20"/>
  </w:num>
  <w:num w:numId="31">
    <w:abstractNumId w:val="27"/>
  </w:num>
  <w:num w:numId="32">
    <w:abstractNumId w:val="15"/>
  </w:num>
  <w:num w:numId="33">
    <w:abstractNumId w:val="1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18"/>
  </w:num>
  <w:num w:numId="43">
    <w:abstractNumId w:val="23"/>
  </w:num>
  <w:num w:numId="44">
    <w:abstractNumId w:val="16"/>
  </w:num>
  <w:num w:numId="45">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5715FB"/>
    <w:rsid w:val="000015C8"/>
    <w:rsid w:val="00005CEF"/>
    <w:rsid w:val="000077A6"/>
    <w:rsid w:val="00012425"/>
    <w:rsid w:val="00012478"/>
    <w:rsid w:val="00013850"/>
    <w:rsid w:val="00014440"/>
    <w:rsid w:val="0001701D"/>
    <w:rsid w:val="000341DC"/>
    <w:rsid w:val="000454B0"/>
    <w:rsid w:val="00045B5C"/>
    <w:rsid w:val="00062098"/>
    <w:rsid w:val="00062BC8"/>
    <w:rsid w:val="00066131"/>
    <w:rsid w:val="0006673F"/>
    <w:rsid w:val="00066EA7"/>
    <w:rsid w:val="00073745"/>
    <w:rsid w:val="00073AC8"/>
    <w:rsid w:val="0007621F"/>
    <w:rsid w:val="000766C8"/>
    <w:rsid w:val="0008153F"/>
    <w:rsid w:val="0008572A"/>
    <w:rsid w:val="00085F76"/>
    <w:rsid w:val="000902FB"/>
    <w:rsid w:val="00093935"/>
    <w:rsid w:val="000A29EA"/>
    <w:rsid w:val="000A3D99"/>
    <w:rsid w:val="000A5556"/>
    <w:rsid w:val="000C4E15"/>
    <w:rsid w:val="000E55B6"/>
    <w:rsid w:val="000E63E9"/>
    <w:rsid w:val="000E7735"/>
    <w:rsid w:val="000F15E4"/>
    <w:rsid w:val="000F2B69"/>
    <w:rsid w:val="000F5B7C"/>
    <w:rsid w:val="00114134"/>
    <w:rsid w:val="00117671"/>
    <w:rsid w:val="0012079B"/>
    <w:rsid w:val="00133047"/>
    <w:rsid w:val="00134E3C"/>
    <w:rsid w:val="00146E69"/>
    <w:rsid w:val="0015137E"/>
    <w:rsid w:val="00156F9D"/>
    <w:rsid w:val="001578F4"/>
    <w:rsid w:val="0016346E"/>
    <w:rsid w:val="001634AB"/>
    <w:rsid w:val="0018020D"/>
    <w:rsid w:val="00182C25"/>
    <w:rsid w:val="00186DF3"/>
    <w:rsid w:val="00187716"/>
    <w:rsid w:val="0019622A"/>
    <w:rsid w:val="001A3EEA"/>
    <w:rsid w:val="001A5BF5"/>
    <w:rsid w:val="001C1568"/>
    <w:rsid w:val="001C65A8"/>
    <w:rsid w:val="001C71EE"/>
    <w:rsid w:val="001D14DA"/>
    <w:rsid w:val="001D7625"/>
    <w:rsid w:val="001D7DBE"/>
    <w:rsid w:val="001E0889"/>
    <w:rsid w:val="001E391D"/>
    <w:rsid w:val="001E59C9"/>
    <w:rsid w:val="001F125E"/>
    <w:rsid w:val="001F2E79"/>
    <w:rsid w:val="001F2ED7"/>
    <w:rsid w:val="001F65CB"/>
    <w:rsid w:val="00203409"/>
    <w:rsid w:val="00204459"/>
    <w:rsid w:val="0020584D"/>
    <w:rsid w:val="002173AF"/>
    <w:rsid w:val="00223B21"/>
    <w:rsid w:val="0023000D"/>
    <w:rsid w:val="00234BBB"/>
    <w:rsid w:val="00235000"/>
    <w:rsid w:val="00236600"/>
    <w:rsid w:val="002429FA"/>
    <w:rsid w:val="00247E76"/>
    <w:rsid w:val="002515F4"/>
    <w:rsid w:val="002547C9"/>
    <w:rsid w:val="002600B5"/>
    <w:rsid w:val="00265636"/>
    <w:rsid w:val="00272779"/>
    <w:rsid w:val="002739EB"/>
    <w:rsid w:val="002744B4"/>
    <w:rsid w:val="0027506E"/>
    <w:rsid w:val="002802C8"/>
    <w:rsid w:val="00287A4C"/>
    <w:rsid w:val="002A0F2A"/>
    <w:rsid w:val="002A5F08"/>
    <w:rsid w:val="002B25E8"/>
    <w:rsid w:val="002C250E"/>
    <w:rsid w:val="002D1D80"/>
    <w:rsid w:val="002D5EF2"/>
    <w:rsid w:val="002E034C"/>
    <w:rsid w:val="002E35EA"/>
    <w:rsid w:val="002F12DE"/>
    <w:rsid w:val="002F7045"/>
    <w:rsid w:val="00302203"/>
    <w:rsid w:val="00302722"/>
    <w:rsid w:val="003152A3"/>
    <w:rsid w:val="00327AF5"/>
    <w:rsid w:val="0033249B"/>
    <w:rsid w:val="00335264"/>
    <w:rsid w:val="00343F57"/>
    <w:rsid w:val="00355794"/>
    <w:rsid w:val="0036236E"/>
    <w:rsid w:val="00362AAC"/>
    <w:rsid w:val="00364FA4"/>
    <w:rsid w:val="0038182D"/>
    <w:rsid w:val="003837B8"/>
    <w:rsid w:val="00383EDE"/>
    <w:rsid w:val="0039563E"/>
    <w:rsid w:val="003A2C16"/>
    <w:rsid w:val="003C7754"/>
    <w:rsid w:val="003D0F30"/>
    <w:rsid w:val="003D1433"/>
    <w:rsid w:val="003E2234"/>
    <w:rsid w:val="003E2884"/>
    <w:rsid w:val="003E66A4"/>
    <w:rsid w:val="003F3617"/>
    <w:rsid w:val="003F3A67"/>
    <w:rsid w:val="00400491"/>
    <w:rsid w:val="00411F2A"/>
    <w:rsid w:val="004151CF"/>
    <w:rsid w:val="00415A6B"/>
    <w:rsid w:val="004178E6"/>
    <w:rsid w:val="0042045F"/>
    <w:rsid w:val="004214A0"/>
    <w:rsid w:val="00442019"/>
    <w:rsid w:val="0044463F"/>
    <w:rsid w:val="004560D1"/>
    <w:rsid w:val="004607B9"/>
    <w:rsid w:val="0046551F"/>
    <w:rsid w:val="004655B1"/>
    <w:rsid w:val="004661C2"/>
    <w:rsid w:val="00470C01"/>
    <w:rsid w:val="004720EF"/>
    <w:rsid w:val="00477918"/>
    <w:rsid w:val="00483EDA"/>
    <w:rsid w:val="004961E0"/>
    <w:rsid w:val="004A2145"/>
    <w:rsid w:val="004A3EB7"/>
    <w:rsid w:val="004A3F5E"/>
    <w:rsid w:val="004A4070"/>
    <w:rsid w:val="004A427E"/>
    <w:rsid w:val="004A4D22"/>
    <w:rsid w:val="004B6BF5"/>
    <w:rsid w:val="004B743D"/>
    <w:rsid w:val="004D6215"/>
    <w:rsid w:val="004D73CE"/>
    <w:rsid w:val="004D7D10"/>
    <w:rsid w:val="004E5A99"/>
    <w:rsid w:val="004F590D"/>
    <w:rsid w:val="004F7813"/>
    <w:rsid w:val="00501DED"/>
    <w:rsid w:val="00504FCD"/>
    <w:rsid w:val="0050598A"/>
    <w:rsid w:val="00507A07"/>
    <w:rsid w:val="00521110"/>
    <w:rsid w:val="0052435C"/>
    <w:rsid w:val="0053397B"/>
    <w:rsid w:val="00535547"/>
    <w:rsid w:val="005372DE"/>
    <w:rsid w:val="0054124F"/>
    <w:rsid w:val="00552377"/>
    <w:rsid w:val="0055604B"/>
    <w:rsid w:val="00561738"/>
    <w:rsid w:val="00565D1C"/>
    <w:rsid w:val="00566053"/>
    <w:rsid w:val="00570DE4"/>
    <w:rsid w:val="005715FB"/>
    <w:rsid w:val="00572558"/>
    <w:rsid w:val="00576DD3"/>
    <w:rsid w:val="00583C35"/>
    <w:rsid w:val="00587021"/>
    <w:rsid w:val="005877FE"/>
    <w:rsid w:val="0059547D"/>
    <w:rsid w:val="0059657C"/>
    <w:rsid w:val="005A08C2"/>
    <w:rsid w:val="005B37BF"/>
    <w:rsid w:val="005B7579"/>
    <w:rsid w:val="005B7A35"/>
    <w:rsid w:val="005C31B9"/>
    <w:rsid w:val="005C50F6"/>
    <w:rsid w:val="005C75AC"/>
    <w:rsid w:val="005D768B"/>
    <w:rsid w:val="005F06DF"/>
    <w:rsid w:val="005F0EB2"/>
    <w:rsid w:val="005F21D0"/>
    <w:rsid w:val="005F750B"/>
    <w:rsid w:val="006046FD"/>
    <w:rsid w:val="00611626"/>
    <w:rsid w:val="00611817"/>
    <w:rsid w:val="00611D7C"/>
    <w:rsid w:val="00611F93"/>
    <w:rsid w:val="00615548"/>
    <w:rsid w:val="00625826"/>
    <w:rsid w:val="006317C7"/>
    <w:rsid w:val="00646EE9"/>
    <w:rsid w:val="00651806"/>
    <w:rsid w:val="00652B8C"/>
    <w:rsid w:val="00660DD5"/>
    <w:rsid w:val="00676C83"/>
    <w:rsid w:val="006812E5"/>
    <w:rsid w:val="006840A3"/>
    <w:rsid w:val="00693F74"/>
    <w:rsid w:val="006A5568"/>
    <w:rsid w:val="006A6BD0"/>
    <w:rsid w:val="006B1FD1"/>
    <w:rsid w:val="006C01E5"/>
    <w:rsid w:val="006C11BE"/>
    <w:rsid w:val="006C370F"/>
    <w:rsid w:val="006C450E"/>
    <w:rsid w:val="006D10BD"/>
    <w:rsid w:val="006D40E3"/>
    <w:rsid w:val="006E2E3D"/>
    <w:rsid w:val="006E35D3"/>
    <w:rsid w:val="006F0696"/>
    <w:rsid w:val="006F2BC3"/>
    <w:rsid w:val="006F490D"/>
    <w:rsid w:val="006F53B4"/>
    <w:rsid w:val="00700749"/>
    <w:rsid w:val="0070212C"/>
    <w:rsid w:val="007027FB"/>
    <w:rsid w:val="00720312"/>
    <w:rsid w:val="00720885"/>
    <w:rsid w:val="00723436"/>
    <w:rsid w:val="00725229"/>
    <w:rsid w:val="007445EF"/>
    <w:rsid w:val="00746F93"/>
    <w:rsid w:val="00752435"/>
    <w:rsid w:val="00754486"/>
    <w:rsid w:val="00760B5D"/>
    <w:rsid w:val="00762BED"/>
    <w:rsid w:val="00771C67"/>
    <w:rsid w:val="00775146"/>
    <w:rsid w:val="007758EE"/>
    <w:rsid w:val="00776808"/>
    <w:rsid w:val="007826F4"/>
    <w:rsid w:val="0078778E"/>
    <w:rsid w:val="007907C0"/>
    <w:rsid w:val="007917D5"/>
    <w:rsid w:val="007930A3"/>
    <w:rsid w:val="00793876"/>
    <w:rsid w:val="007940B8"/>
    <w:rsid w:val="00796538"/>
    <w:rsid w:val="007A07F4"/>
    <w:rsid w:val="007A0BF7"/>
    <w:rsid w:val="007A1616"/>
    <w:rsid w:val="007A3121"/>
    <w:rsid w:val="007A315E"/>
    <w:rsid w:val="007B55D2"/>
    <w:rsid w:val="007B71A9"/>
    <w:rsid w:val="007C0733"/>
    <w:rsid w:val="007C1E3A"/>
    <w:rsid w:val="007C3172"/>
    <w:rsid w:val="007D4EE1"/>
    <w:rsid w:val="007D7010"/>
    <w:rsid w:val="007E00E3"/>
    <w:rsid w:val="007E18FE"/>
    <w:rsid w:val="007E1B61"/>
    <w:rsid w:val="007E1D95"/>
    <w:rsid w:val="007E2E41"/>
    <w:rsid w:val="007F00D2"/>
    <w:rsid w:val="007F1D7E"/>
    <w:rsid w:val="007F1DC6"/>
    <w:rsid w:val="007F63E2"/>
    <w:rsid w:val="007F698C"/>
    <w:rsid w:val="00800F0D"/>
    <w:rsid w:val="0080139D"/>
    <w:rsid w:val="00803F6C"/>
    <w:rsid w:val="00807115"/>
    <w:rsid w:val="00812F55"/>
    <w:rsid w:val="00814528"/>
    <w:rsid w:val="008177C3"/>
    <w:rsid w:val="008263C6"/>
    <w:rsid w:val="00840EE8"/>
    <w:rsid w:val="00847384"/>
    <w:rsid w:val="00851AF3"/>
    <w:rsid w:val="00854491"/>
    <w:rsid w:val="00856E05"/>
    <w:rsid w:val="0086005E"/>
    <w:rsid w:val="0087044C"/>
    <w:rsid w:val="0087170C"/>
    <w:rsid w:val="008825B3"/>
    <w:rsid w:val="008867F0"/>
    <w:rsid w:val="00896E1A"/>
    <w:rsid w:val="008A5AC2"/>
    <w:rsid w:val="008A6010"/>
    <w:rsid w:val="008B1BC4"/>
    <w:rsid w:val="008B55B5"/>
    <w:rsid w:val="008C47AA"/>
    <w:rsid w:val="008C5301"/>
    <w:rsid w:val="008C7D17"/>
    <w:rsid w:val="008E06E2"/>
    <w:rsid w:val="008E20D2"/>
    <w:rsid w:val="008E42AA"/>
    <w:rsid w:val="008E54FA"/>
    <w:rsid w:val="008F45CD"/>
    <w:rsid w:val="008F769D"/>
    <w:rsid w:val="00902525"/>
    <w:rsid w:val="00904DA0"/>
    <w:rsid w:val="00910C3A"/>
    <w:rsid w:val="00913112"/>
    <w:rsid w:val="009135DF"/>
    <w:rsid w:val="00917378"/>
    <w:rsid w:val="00935CB5"/>
    <w:rsid w:val="00941B08"/>
    <w:rsid w:val="00942B13"/>
    <w:rsid w:val="00947B97"/>
    <w:rsid w:val="00950172"/>
    <w:rsid w:val="00954009"/>
    <w:rsid w:val="00961183"/>
    <w:rsid w:val="009659EB"/>
    <w:rsid w:val="00967F9F"/>
    <w:rsid w:val="0097072E"/>
    <w:rsid w:val="009869CB"/>
    <w:rsid w:val="00990E21"/>
    <w:rsid w:val="00993220"/>
    <w:rsid w:val="009972E2"/>
    <w:rsid w:val="00997F4E"/>
    <w:rsid w:val="009B1DD7"/>
    <w:rsid w:val="009C4F95"/>
    <w:rsid w:val="009D2B27"/>
    <w:rsid w:val="009D579D"/>
    <w:rsid w:val="009E2B4E"/>
    <w:rsid w:val="009E771E"/>
    <w:rsid w:val="009F3877"/>
    <w:rsid w:val="009F4BF0"/>
    <w:rsid w:val="00A00DDD"/>
    <w:rsid w:val="00A02318"/>
    <w:rsid w:val="00A04AA0"/>
    <w:rsid w:val="00A1793F"/>
    <w:rsid w:val="00A22CCC"/>
    <w:rsid w:val="00A24170"/>
    <w:rsid w:val="00A248A3"/>
    <w:rsid w:val="00A30FFE"/>
    <w:rsid w:val="00A3287B"/>
    <w:rsid w:val="00A35206"/>
    <w:rsid w:val="00A363CC"/>
    <w:rsid w:val="00A46B0E"/>
    <w:rsid w:val="00A46FEA"/>
    <w:rsid w:val="00A54E21"/>
    <w:rsid w:val="00A60D88"/>
    <w:rsid w:val="00A616C0"/>
    <w:rsid w:val="00A7201B"/>
    <w:rsid w:val="00A736B8"/>
    <w:rsid w:val="00A96329"/>
    <w:rsid w:val="00AA4D4E"/>
    <w:rsid w:val="00AB0353"/>
    <w:rsid w:val="00AB0552"/>
    <w:rsid w:val="00AE056F"/>
    <w:rsid w:val="00AE2DC3"/>
    <w:rsid w:val="00AE6922"/>
    <w:rsid w:val="00AE751E"/>
    <w:rsid w:val="00AE75B4"/>
    <w:rsid w:val="00AF2BA4"/>
    <w:rsid w:val="00AF2FB7"/>
    <w:rsid w:val="00AF7D69"/>
    <w:rsid w:val="00B076FF"/>
    <w:rsid w:val="00B111CD"/>
    <w:rsid w:val="00B3312B"/>
    <w:rsid w:val="00B3454B"/>
    <w:rsid w:val="00B3719D"/>
    <w:rsid w:val="00B45477"/>
    <w:rsid w:val="00B515DF"/>
    <w:rsid w:val="00B61126"/>
    <w:rsid w:val="00B668C8"/>
    <w:rsid w:val="00B765D3"/>
    <w:rsid w:val="00B8072E"/>
    <w:rsid w:val="00B86B70"/>
    <w:rsid w:val="00B86B78"/>
    <w:rsid w:val="00B91D04"/>
    <w:rsid w:val="00B95B06"/>
    <w:rsid w:val="00B97403"/>
    <w:rsid w:val="00BA3E44"/>
    <w:rsid w:val="00BB6736"/>
    <w:rsid w:val="00BD04B2"/>
    <w:rsid w:val="00BD0AF9"/>
    <w:rsid w:val="00BE19E4"/>
    <w:rsid w:val="00BE4A03"/>
    <w:rsid w:val="00BF0F16"/>
    <w:rsid w:val="00BF7F9D"/>
    <w:rsid w:val="00C00B3F"/>
    <w:rsid w:val="00C05950"/>
    <w:rsid w:val="00C17463"/>
    <w:rsid w:val="00C23817"/>
    <w:rsid w:val="00C23EE1"/>
    <w:rsid w:val="00C2566B"/>
    <w:rsid w:val="00C25728"/>
    <w:rsid w:val="00C35E43"/>
    <w:rsid w:val="00C41070"/>
    <w:rsid w:val="00C45A3C"/>
    <w:rsid w:val="00C46AF0"/>
    <w:rsid w:val="00C47B63"/>
    <w:rsid w:val="00C526EE"/>
    <w:rsid w:val="00C61493"/>
    <w:rsid w:val="00C70114"/>
    <w:rsid w:val="00C70144"/>
    <w:rsid w:val="00C71226"/>
    <w:rsid w:val="00C777ED"/>
    <w:rsid w:val="00C80A0D"/>
    <w:rsid w:val="00C81647"/>
    <w:rsid w:val="00C862D7"/>
    <w:rsid w:val="00C87824"/>
    <w:rsid w:val="00C91476"/>
    <w:rsid w:val="00C96E6E"/>
    <w:rsid w:val="00CA684B"/>
    <w:rsid w:val="00CB25E1"/>
    <w:rsid w:val="00CB2622"/>
    <w:rsid w:val="00CC49C6"/>
    <w:rsid w:val="00CC5062"/>
    <w:rsid w:val="00CC658A"/>
    <w:rsid w:val="00CC6D05"/>
    <w:rsid w:val="00CC7EE7"/>
    <w:rsid w:val="00CD01E4"/>
    <w:rsid w:val="00CD4A5D"/>
    <w:rsid w:val="00CD5A23"/>
    <w:rsid w:val="00CE0BA8"/>
    <w:rsid w:val="00CE66EA"/>
    <w:rsid w:val="00D003A9"/>
    <w:rsid w:val="00D07CA2"/>
    <w:rsid w:val="00D14CCF"/>
    <w:rsid w:val="00D15339"/>
    <w:rsid w:val="00D17730"/>
    <w:rsid w:val="00D17C81"/>
    <w:rsid w:val="00D204C6"/>
    <w:rsid w:val="00D20C3C"/>
    <w:rsid w:val="00D24CC9"/>
    <w:rsid w:val="00D27A6A"/>
    <w:rsid w:val="00D3410F"/>
    <w:rsid w:val="00D34227"/>
    <w:rsid w:val="00D4735B"/>
    <w:rsid w:val="00D53C61"/>
    <w:rsid w:val="00D5527A"/>
    <w:rsid w:val="00D63F68"/>
    <w:rsid w:val="00D71E10"/>
    <w:rsid w:val="00D85BD8"/>
    <w:rsid w:val="00D90DA8"/>
    <w:rsid w:val="00D94DE6"/>
    <w:rsid w:val="00D96192"/>
    <w:rsid w:val="00DA1287"/>
    <w:rsid w:val="00DA47D0"/>
    <w:rsid w:val="00DA7B8C"/>
    <w:rsid w:val="00DA7FBB"/>
    <w:rsid w:val="00DB5485"/>
    <w:rsid w:val="00DC5B44"/>
    <w:rsid w:val="00DD3644"/>
    <w:rsid w:val="00DD6715"/>
    <w:rsid w:val="00DD6C24"/>
    <w:rsid w:val="00DE0B2B"/>
    <w:rsid w:val="00DE4A81"/>
    <w:rsid w:val="00DE566A"/>
    <w:rsid w:val="00DF4947"/>
    <w:rsid w:val="00DF4B1F"/>
    <w:rsid w:val="00DF59C6"/>
    <w:rsid w:val="00DF61B2"/>
    <w:rsid w:val="00DF7AA3"/>
    <w:rsid w:val="00E10449"/>
    <w:rsid w:val="00E12DEA"/>
    <w:rsid w:val="00E137FA"/>
    <w:rsid w:val="00E17C8F"/>
    <w:rsid w:val="00E200D9"/>
    <w:rsid w:val="00E23C05"/>
    <w:rsid w:val="00E31278"/>
    <w:rsid w:val="00E31B89"/>
    <w:rsid w:val="00E323F2"/>
    <w:rsid w:val="00E3710E"/>
    <w:rsid w:val="00E4569C"/>
    <w:rsid w:val="00E51351"/>
    <w:rsid w:val="00E560F2"/>
    <w:rsid w:val="00E57904"/>
    <w:rsid w:val="00E65B14"/>
    <w:rsid w:val="00E67384"/>
    <w:rsid w:val="00E703B9"/>
    <w:rsid w:val="00E73623"/>
    <w:rsid w:val="00E73AF0"/>
    <w:rsid w:val="00E74704"/>
    <w:rsid w:val="00E77D84"/>
    <w:rsid w:val="00E91C8E"/>
    <w:rsid w:val="00E94869"/>
    <w:rsid w:val="00EA489D"/>
    <w:rsid w:val="00EA58E4"/>
    <w:rsid w:val="00EA63C3"/>
    <w:rsid w:val="00EB1EEA"/>
    <w:rsid w:val="00EB7302"/>
    <w:rsid w:val="00ED4733"/>
    <w:rsid w:val="00ED5A04"/>
    <w:rsid w:val="00ED6524"/>
    <w:rsid w:val="00EE06BE"/>
    <w:rsid w:val="00EE0A8C"/>
    <w:rsid w:val="00EE3688"/>
    <w:rsid w:val="00EE71E8"/>
    <w:rsid w:val="00EF019D"/>
    <w:rsid w:val="00EF162D"/>
    <w:rsid w:val="00EF40ED"/>
    <w:rsid w:val="00F20054"/>
    <w:rsid w:val="00F25CC1"/>
    <w:rsid w:val="00F31942"/>
    <w:rsid w:val="00F334F1"/>
    <w:rsid w:val="00F401E9"/>
    <w:rsid w:val="00F40E00"/>
    <w:rsid w:val="00F53FA1"/>
    <w:rsid w:val="00F576AA"/>
    <w:rsid w:val="00F60DA7"/>
    <w:rsid w:val="00F746E2"/>
    <w:rsid w:val="00F75174"/>
    <w:rsid w:val="00F80F26"/>
    <w:rsid w:val="00F8353C"/>
    <w:rsid w:val="00F86E8D"/>
    <w:rsid w:val="00F8739E"/>
    <w:rsid w:val="00F877E8"/>
    <w:rsid w:val="00F87D68"/>
    <w:rsid w:val="00F9413E"/>
    <w:rsid w:val="00F95989"/>
    <w:rsid w:val="00FA16EA"/>
    <w:rsid w:val="00FA60A8"/>
    <w:rsid w:val="00FB5FF9"/>
    <w:rsid w:val="00FC165A"/>
    <w:rsid w:val="00FC2C13"/>
    <w:rsid w:val="00FD3F1D"/>
    <w:rsid w:val="00FD590F"/>
    <w:rsid w:val="00FD7723"/>
    <w:rsid w:val="00FE7989"/>
    <w:rsid w:val="00FF03A1"/>
    <w:rsid w:val="00FF3480"/>
    <w:rsid w:val="00FF56D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715FB"/>
    <w:pPr>
      <w:spacing w:after="0" w:line="240" w:lineRule="auto"/>
    </w:pPr>
    <w:rPr>
      <w:rFonts w:ascii="Times" w:eastAsia="Times" w:hAnsi="Times" w:cs="Times New Roman"/>
      <w:sz w:val="24"/>
      <w:szCs w:val="20"/>
      <w:lang w:eastAsia="hu-HU"/>
    </w:rPr>
  </w:style>
  <w:style w:type="paragraph" w:styleId="Cmsor1">
    <w:name w:val="heading 1"/>
    <w:basedOn w:val="Norml"/>
    <w:next w:val="Norml"/>
    <w:link w:val="Cmsor1Char"/>
    <w:qFormat/>
    <w:rsid w:val="005715FB"/>
    <w:pPr>
      <w:keepNext/>
      <w:spacing w:before="240" w:after="60"/>
      <w:outlineLvl w:val="0"/>
    </w:pPr>
    <w:rPr>
      <w:rFonts w:ascii="Arial" w:hAnsi="Arial"/>
      <w:b/>
      <w:bCs/>
      <w:kern w:val="32"/>
      <w:sz w:val="32"/>
      <w:szCs w:val="32"/>
    </w:rPr>
  </w:style>
  <w:style w:type="paragraph" w:styleId="Cmsor2">
    <w:name w:val="heading 2"/>
    <w:basedOn w:val="Norml"/>
    <w:next w:val="Norml"/>
    <w:link w:val="Cmsor2Char"/>
    <w:qFormat/>
    <w:rsid w:val="005715FB"/>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5715FB"/>
    <w:pPr>
      <w:keepNext/>
      <w:spacing w:before="240" w:after="60"/>
      <w:outlineLvl w:val="2"/>
    </w:pPr>
    <w:rPr>
      <w:rFonts w:ascii="Arial" w:hAnsi="Arial" w:cs="Arial"/>
      <w:b/>
      <w:bCs/>
      <w:sz w:val="26"/>
      <w:szCs w:val="26"/>
    </w:rPr>
  </w:style>
  <w:style w:type="paragraph" w:styleId="Cmsor7">
    <w:name w:val="heading 7"/>
    <w:aliases w:val="Okean7"/>
    <w:basedOn w:val="Norml"/>
    <w:next w:val="Norml"/>
    <w:link w:val="Cmsor7Char"/>
    <w:unhideWhenUsed/>
    <w:qFormat/>
    <w:rsid w:val="005715FB"/>
    <w:pPr>
      <w:keepNext/>
      <w:keepLines/>
      <w:spacing w:before="200"/>
      <w:outlineLvl w:val="6"/>
    </w:pPr>
    <w:rPr>
      <w:rFonts w:ascii="Cambria" w:eastAsia="Times New Roman" w:hAnsi="Cambria"/>
      <w:i/>
      <w:iCs/>
      <w:color w:val="404040"/>
      <w:szCs w:val="24"/>
    </w:rPr>
  </w:style>
  <w:style w:type="paragraph" w:styleId="Cmsor8">
    <w:name w:val="heading 8"/>
    <w:aliases w:val="Okean8"/>
    <w:basedOn w:val="Norml"/>
    <w:next w:val="Norml"/>
    <w:link w:val="Cmsor8Char"/>
    <w:unhideWhenUsed/>
    <w:qFormat/>
    <w:rsid w:val="005715FB"/>
    <w:pPr>
      <w:keepNext/>
      <w:keepLines/>
      <w:spacing w:before="200"/>
      <w:outlineLvl w:val="7"/>
    </w:pPr>
    <w:rPr>
      <w:rFonts w:ascii="Cambria" w:eastAsia="Times New Roman" w:hAnsi="Cambria"/>
      <w:color w:val="40404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715FB"/>
    <w:rPr>
      <w:rFonts w:ascii="Arial" w:eastAsia="Times" w:hAnsi="Arial" w:cs="Times New Roman"/>
      <w:b/>
      <w:bCs/>
      <w:kern w:val="32"/>
      <w:sz w:val="32"/>
      <w:szCs w:val="32"/>
      <w:lang w:eastAsia="hu-HU"/>
    </w:rPr>
  </w:style>
  <w:style w:type="character" w:customStyle="1" w:styleId="Cmsor2Char">
    <w:name w:val="Címsor 2 Char"/>
    <w:basedOn w:val="Bekezdsalapbettpusa"/>
    <w:link w:val="Cmsor2"/>
    <w:rsid w:val="005715FB"/>
    <w:rPr>
      <w:rFonts w:ascii="Arial" w:eastAsia="Times" w:hAnsi="Arial" w:cs="Arial"/>
      <w:b/>
      <w:bCs/>
      <w:i/>
      <w:iCs/>
      <w:sz w:val="28"/>
      <w:szCs w:val="28"/>
      <w:lang w:eastAsia="hu-HU"/>
    </w:rPr>
  </w:style>
  <w:style w:type="character" w:customStyle="1" w:styleId="Cmsor3Char">
    <w:name w:val="Címsor 3 Char"/>
    <w:basedOn w:val="Bekezdsalapbettpusa"/>
    <w:link w:val="Cmsor3"/>
    <w:rsid w:val="005715FB"/>
    <w:rPr>
      <w:rFonts w:ascii="Arial" w:eastAsia="Times" w:hAnsi="Arial" w:cs="Arial"/>
      <w:b/>
      <w:bCs/>
      <w:sz w:val="26"/>
      <w:szCs w:val="26"/>
      <w:lang w:eastAsia="hu-HU"/>
    </w:rPr>
  </w:style>
  <w:style w:type="character" w:customStyle="1" w:styleId="Cmsor7Char">
    <w:name w:val="Címsor 7 Char"/>
    <w:aliases w:val="Okean7 Char"/>
    <w:basedOn w:val="Bekezdsalapbettpusa"/>
    <w:link w:val="Cmsor7"/>
    <w:rsid w:val="005715FB"/>
    <w:rPr>
      <w:rFonts w:ascii="Cambria" w:eastAsia="Times New Roman" w:hAnsi="Cambria" w:cs="Times New Roman"/>
      <w:i/>
      <w:iCs/>
      <w:color w:val="404040"/>
      <w:sz w:val="24"/>
      <w:szCs w:val="24"/>
      <w:lang w:eastAsia="hu-HU"/>
    </w:rPr>
  </w:style>
  <w:style w:type="character" w:customStyle="1" w:styleId="Cmsor8Char">
    <w:name w:val="Címsor 8 Char"/>
    <w:aliases w:val="Okean8 Char"/>
    <w:basedOn w:val="Bekezdsalapbettpusa"/>
    <w:link w:val="Cmsor8"/>
    <w:rsid w:val="005715FB"/>
    <w:rPr>
      <w:rFonts w:ascii="Cambria" w:eastAsia="Times New Roman" w:hAnsi="Cambria" w:cs="Times New Roman"/>
      <w:color w:val="404040"/>
      <w:sz w:val="20"/>
      <w:szCs w:val="20"/>
      <w:lang w:eastAsia="hu-HU"/>
    </w:rPr>
  </w:style>
  <w:style w:type="paragraph" w:customStyle="1" w:styleId="Doksihoz">
    <w:name w:val="Doksihoz"/>
    <w:basedOn w:val="Norml"/>
    <w:qFormat/>
    <w:rsid w:val="005715FB"/>
    <w:pPr>
      <w:keepLines/>
      <w:numPr>
        <w:ilvl w:val="1"/>
        <w:numId w:val="1"/>
      </w:numPr>
      <w:spacing w:before="120" w:after="120" w:line="276" w:lineRule="auto"/>
      <w:jc w:val="both"/>
    </w:pPr>
    <w:rPr>
      <w:rFonts w:ascii="Times New Roman" w:eastAsia="Times New Roman" w:hAnsi="Times New Roman"/>
      <w:szCs w:val="24"/>
    </w:rPr>
  </w:style>
  <w:style w:type="character" w:styleId="Hiperhivatkozs">
    <w:name w:val="Hyperlink"/>
    <w:uiPriority w:val="99"/>
    <w:rsid w:val="005715FB"/>
    <w:rPr>
      <w:color w:val="0000FF"/>
      <w:u w:val="single"/>
    </w:rPr>
  </w:style>
  <w:style w:type="character" w:styleId="Lbjegyzet-hivatkozs">
    <w:name w:val="footnote reference"/>
    <w:aliases w:val="BVI fnr,Footnote symbol,Times 10 Point, Exposant 3 Point,Footnote Reference Number,Exposant 3 Point"/>
    <w:uiPriority w:val="99"/>
    <w:rsid w:val="005715FB"/>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6,Char1 Char1 Char"/>
    <w:basedOn w:val="Norml"/>
    <w:link w:val="LbjegyzetszvegChar2"/>
    <w:uiPriority w:val="99"/>
    <w:rsid w:val="005715FB"/>
    <w:rPr>
      <w:rFonts w:ascii="Times New Roman" w:eastAsia="Times New Roman" w:hAnsi="Times New Roman"/>
      <w:color w:val="000080"/>
      <w:sz w:val="20"/>
    </w:rPr>
  </w:style>
  <w:style w:type="character" w:customStyle="1" w:styleId="LbjegyzetszvegChar">
    <w:name w:val="Lábjegyzetszöveg Char"/>
    <w:aliases w:val="Char6 Char2,Char1 Char Char Char Char,Char1 Char1 Char Char,Char1 Char Char5,lQlb Char"/>
    <w:basedOn w:val="Bekezdsalapbettpusa"/>
    <w:uiPriority w:val="99"/>
    <w:rsid w:val="005715FB"/>
    <w:rPr>
      <w:rFonts w:ascii="Times" w:eastAsia="Times" w:hAnsi="Times" w:cs="Times New Roman"/>
      <w:sz w:val="20"/>
      <w:szCs w:val="20"/>
      <w:lang w:eastAsia="hu-HU"/>
    </w:rPr>
  </w:style>
  <w:style w:type="paragraph" w:styleId="Listaszerbekezds">
    <w:name w:val="List Paragraph"/>
    <w:aliases w:val="Welt L"/>
    <w:basedOn w:val="Norml"/>
    <w:link w:val="ListaszerbekezdsChar"/>
    <w:uiPriority w:val="34"/>
    <w:qFormat/>
    <w:rsid w:val="005715FB"/>
    <w:pPr>
      <w:ind w:left="720"/>
      <w:contextualSpacing/>
    </w:pPr>
  </w:style>
  <w:style w:type="paragraph" w:styleId="Szvegtrzs">
    <w:name w:val="Body Text"/>
    <w:aliases w:val="Standard paragraph,normabeh"/>
    <w:basedOn w:val="Norml"/>
    <w:link w:val="SzvegtrzsChar1"/>
    <w:uiPriority w:val="99"/>
    <w:rsid w:val="005715FB"/>
    <w:pPr>
      <w:spacing w:after="120"/>
    </w:pPr>
    <w:rPr>
      <w:rFonts w:ascii="Arial" w:eastAsia="Times New Roman" w:hAnsi="Arial" w:cs="Arial"/>
      <w:szCs w:val="24"/>
    </w:rPr>
  </w:style>
  <w:style w:type="character" w:customStyle="1" w:styleId="SzvegtrzsChar">
    <w:name w:val="Szövegtörzs Char"/>
    <w:basedOn w:val="Bekezdsalapbettpusa"/>
    <w:uiPriority w:val="99"/>
    <w:semiHidden/>
    <w:rsid w:val="005715FB"/>
    <w:rPr>
      <w:rFonts w:ascii="Times" w:eastAsia="Times" w:hAnsi="Times" w:cs="Times New Roman"/>
      <w:sz w:val="24"/>
      <w:szCs w:val="20"/>
      <w:lang w:eastAsia="hu-HU"/>
    </w:rPr>
  </w:style>
  <w:style w:type="paragraph" w:styleId="Szvegtrzs3">
    <w:name w:val="Body Text 3"/>
    <w:basedOn w:val="Norml"/>
    <w:link w:val="Szvegtrzs3Char"/>
    <w:rsid w:val="005715FB"/>
    <w:pPr>
      <w:spacing w:after="120"/>
    </w:pPr>
    <w:rPr>
      <w:rFonts w:ascii="Times New Roman" w:eastAsia="Times New Roman" w:hAnsi="Times New Roman"/>
      <w:sz w:val="16"/>
      <w:szCs w:val="16"/>
    </w:rPr>
  </w:style>
  <w:style w:type="character" w:customStyle="1" w:styleId="Szvegtrzs3Char">
    <w:name w:val="Szövegtörzs 3 Char"/>
    <w:basedOn w:val="Bekezdsalapbettpusa"/>
    <w:link w:val="Szvegtrzs3"/>
    <w:rsid w:val="005715FB"/>
    <w:rPr>
      <w:rFonts w:ascii="Times New Roman" w:eastAsia="Times New Roman" w:hAnsi="Times New Roman" w:cs="Times New Roman"/>
      <w:sz w:val="16"/>
      <w:szCs w:val="16"/>
      <w:lang w:eastAsia="hu-HU"/>
    </w:rPr>
  </w:style>
  <w:style w:type="paragraph" w:customStyle="1" w:styleId="Listaszerbekezds1">
    <w:name w:val="Listaszerű bekezdés1"/>
    <w:basedOn w:val="Norml"/>
    <w:rsid w:val="005715FB"/>
    <w:pPr>
      <w:ind w:left="720"/>
      <w:contextualSpacing/>
    </w:pPr>
    <w:rPr>
      <w:rFonts w:ascii="Times New Roman" w:eastAsia="Calibri" w:hAnsi="Times New Roman"/>
      <w:szCs w:val="24"/>
    </w:rPr>
  </w:style>
  <w:style w:type="table" w:styleId="Rcsostblzat">
    <w:name w:val="Table Grid"/>
    <w:basedOn w:val="Normltblzat"/>
    <w:uiPriority w:val="59"/>
    <w:rsid w:val="005715FB"/>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uiPriority w:val="22"/>
    <w:qFormat/>
    <w:rsid w:val="005715FB"/>
    <w:rPr>
      <w:rFonts w:cs="Times New Roman"/>
      <w:b/>
      <w:bCs/>
    </w:rPr>
  </w:style>
  <w:style w:type="paragraph" w:styleId="NormlWeb">
    <w:name w:val="Normal (Web)"/>
    <w:basedOn w:val="Norml"/>
    <w:link w:val="NormlWebChar"/>
    <w:uiPriority w:val="99"/>
    <w:rsid w:val="005715FB"/>
    <w:pPr>
      <w:spacing w:before="100" w:beforeAutospacing="1" w:after="100" w:afterAutospacing="1"/>
    </w:pPr>
    <w:rPr>
      <w:rFonts w:ascii="Times New Roman" w:eastAsia="Times New Roman" w:hAnsi="Times New Roman"/>
      <w:szCs w:val="24"/>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Char6 Char1"/>
    <w:link w:val="Lbjegyzetszveg"/>
    <w:rsid w:val="005715FB"/>
    <w:rPr>
      <w:rFonts w:ascii="Times New Roman" w:eastAsia="Times New Roman" w:hAnsi="Times New Roman" w:cs="Times New Roman"/>
      <w:color w:val="000080"/>
      <w:sz w:val="20"/>
      <w:szCs w:val="20"/>
      <w:lang w:eastAsia="hu-HU"/>
    </w:rPr>
  </w:style>
  <w:style w:type="paragraph" w:styleId="Szvegtrzsbehzssal3">
    <w:name w:val="Body Text Indent 3"/>
    <w:basedOn w:val="Norml"/>
    <w:link w:val="Szvegtrzsbehzssal3Char"/>
    <w:rsid w:val="005715FB"/>
    <w:pPr>
      <w:spacing w:after="120"/>
      <w:ind w:left="283"/>
    </w:pPr>
    <w:rPr>
      <w:sz w:val="16"/>
      <w:szCs w:val="16"/>
    </w:rPr>
  </w:style>
  <w:style w:type="character" w:customStyle="1" w:styleId="Szvegtrzsbehzssal3Char">
    <w:name w:val="Szövegtörzs behúzással 3 Char"/>
    <w:basedOn w:val="Bekezdsalapbettpusa"/>
    <w:link w:val="Szvegtrzsbehzssal3"/>
    <w:rsid w:val="005715FB"/>
    <w:rPr>
      <w:rFonts w:ascii="Times" w:eastAsia="Times" w:hAnsi="Times" w:cs="Times New Roman"/>
      <w:sz w:val="16"/>
      <w:szCs w:val="16"/>
      <w:lang w:eastAsia="hu-HU"/>
    </w:rPr>
  </w:style>
  <w:style w:type="paragraph" w:styleId="Szvegtrzs2">
    <w:name w:val="Body Text 2"/>
    <w:basedOn w:val="Norml"/>
    <w:link w:val="Szvegtrzs2Char"/>
    <w:rsid w:val="005715FB"/>
    <w:pPr>
      <w:spacing w:after="120" w:line="480" w:lineRule="auto"/>
    </w:pPr>
  </w:style>
  <w:style w:type="character" w:customStyle="1" w:styleId="Szvegtrzs2Char">
    <w:name w:val="Szövegtörzs 2 Char"/>
    <w:basedOn w:val="Bekezdsalapbettpusa"/>
    <w:link w:val="Szvegtrzs2"/>
    <w:rsid w:val="005715FB"/>
    <w:rPr>
      <w:rFonts w:ascii="Times" w:eastAsia="Times" w:hAnsi="Times" w:cs="Times New Roman"/>
      <w:sz w:val="24"/>
      <w:szCs w:val="20"/>
      <w:lang w:eastAsia="hu-HU"/>
    </w:rPr>
  </w:style>
  <w:style w:type="paragraph" w:styleId="Cm">
    <w:name w:val="Title"/>
    <w:basedOn w:val="Norml"/>
    <w:link w:val="CmChar"/>
    <w:qFormat/>
    <w:rsid w:val="005715FB"/>
    <w:pPr>
      <w:jc w:val="center"/>
    </w:pPr>
    <w:rPr>
      <w:rFonts w:ascii="Times New Roman" w:eastAsia="Calibri" w:hAnsi="Times New Roman"/>
      <w:b/>
      <w:bCs/>
      <w:szCs w:val="24"/>
    </w:rPr>
  </w:style>
  <w:style w:type="character" w:customStyle="1" w:styleId="CmChar">
    <w:name w:val="Cím Char"/>
    <w:basedOn w:val="Bekezdsalapbettpusa"/>
    <w:link w:val="Cm"/>
    <w:rsid w:val="005715FB"/>
    <w:rPr>
      <w:rFonts w:ascii="Times New Roman" w:eastAsia="Calibri" w:hAnsi="Times New Roman" w:cs="Times New Roman"/>
      <w:b/>
      <w:bCs/>
      <w:sz w:val="24"/>
      <w:szCs w:val="24"/>
      <w:lang w:eastAsia="hu-HU"/>
    </w:rPr>
  </w:style>
  <w:style w:type="paragraph" w:customStyle="1" w:styleId="Norml1">
    <w:name w:val="Normál1"/>
    <w:rsid w:val="005715FB"/>
    <w:pPr>
      <w:spacing w:after="0" w:line="240" w:lineRule="auto"/>
    </w:pPr>
    <w:rPr>
      <w:rFonts w:ascii="Times New Roman" w:eastAsia="Calibri" w:hAnsi="Times New Roman" w:cs="Times New Roman"/>
      <w:color w:val="000000"/>
      <w:sz w:val="24"/>
      <w:szCs w:val="20"/>
      <w:lang w:val="en-US" w:eastAsia="hu-HU"/>
    </w:rPr>
  </w:style>
  <w:style w:type="character" w:customStyle="1" w:styleId="Kiemels21">
    <w:name w:val="Kiemelés21"/>
    <w:rsid w:val="005715FB"/>
    <w:rPr>
      <w:rFonts w:ascii="Times New Roman" w:hAnsi="Times New Roman"/>
      <w:b/>
      <w:color w:val="000000"/>
    </w:rPr>
  </w:style>
  <w:style w:type="paragraph" w:styleId="Jegyzetszveg">
    <w:name w:val="annotation text"/>
    <w:aliases w:val="Char6 Char"/>
    <w:basedOn w:val="Norml"/>
    <w:link w:val="JegyzetszvegChar"/>
    <w:uiPriority w:val="99"/>
    <w:rsid w:val="005715FB"/>
    <w:rPr>
      <w:rFonts w:ascii="Times New Roman" w:eastAsia="Calibri" w:hAnsi="Times New Roman"/>
      <w:sz w:val="20"/>
    </w:rPr>
  </w:style>
  <w:style w:type="character" w:customStyle="1" w:styleId="JegyzetszvegChar">
    <w:name w:val="Jegyzetszöveg Char"/>
    <w:aliases w:val="Char6 Char Char"/>
    <w:basedOn w:val="Bekezdsalapbettpusa"/>
    <w:link w:val="Jegyzetszveg"/>
    <w:uiPriority w:val="99"/>
    <w:rsid w:val="005715FB"/>
    <w:rPr>
      <w:rFonts w:ascii="Times New Roman" w:eastAsia="Calibri" w:hAnsi="Times New Roman" w:cs="Times New Roman"/>
      <w:sz w:val="20"/>
      <w:szCs w:val="20"/>
      <w:lang w:eastAsia="hu-HU"/>
    </w:rPr>
  </w:style>
  <w:style w:type="paragraph" w:customStyle="1" w:styleId="BodyTextIndent21">
    <w:name w:val="Body Text Indent 21"/>
    <w:basedOn w:val="Norml"/>
    <w:rsid w:val="005715FB"/>
    <w:pPr>
      <w:widowControl w:val="0"/>
      <w:ind w:left="284" w:hanging="284"/>
      <w:jc w:val="both"/>
    </w:pPr>
    <w:rPr>
      <w:rFonts w:ascii="Arial" w:eastAsia="Calibri" w:hAnsi="Arial"/>
    </w:rPr>
  </w:style>
  <w:style w:type="character" w:styleId="Jegyzethivatkozs">
    <w:name w:val="annotation reference"/>
    <w:uiPriority w:val="99"/>
    <w:rsid w:val="005715FB"/>
    <w:rPr>
      <w:rFonts w:cs="Times New Roman"/>
      <w:sz w:val="16"/>
      <w:szCs w:val="16"/>
    </w:rPr>
  </w:style>
  <w:style w:type="character" w:customStyle="1" w:styleId="CharacterStyle1">
    <w:name w:val="Character Style 1"/>
    <w:rsid w:val="005715FB"/>
    <w:rPr>
      <w:sz w:val="24"/>
    </w:rPr>
  </w:style>
  <w:style w:type="paragraph" w:customStyle="1" w:styleId="Style1">
    <w:name w:val="Style 1"/>
    <w:rsid w:val="005715FB"/>
    <w:pPr>
      <w:widowControl w:val="0"/>
      <w:autoSpaceDE w:val="0"/>
      <w:autoSpaceDN w:val="0"/>
      <w:adjustRightInd w:val="0"/>
      <w:spacing w:after="0" w:line="240" w:lineRule="auto"/>
    </w:pPr>
    <w:rPr>
      <w:rFonts w:ascii="Times New Roman" w:eastAsia="Calibri" w:hAnsi="Times New Roman" w:cs="Times New Roman"/>
      <w:sz w:val="20"/>
      <w:szCs w:val="20"/>
      <w:lang w:eastAsia="hu-HU"/>
    </w:rPr>
  </w:style>
  <w:style w:type="paragraph" w:customStyle="1" w:styleId="Style6">
    <w:name w:val="Style 6"/>
    <w:rsid w:val="005715FB"/>
    <w:pPr>
      <w:widowControl w:val="0"/>
      <w:autoSpaceDE w:val="0"/>
      <w:autoSpaceDN w:val="0"/>
      <w:spacing w:before="252" w:after="0" w:line="240" w:lineRule="auto"/>
      <w:ind w:left="648" w:hanging="648"/>
      <w:jc w:val="both"/>
    </w:pPr>
    <w:rPr>
      <w:rFonts w:ascii="Times New Roman" w:eastAsia="Calibri" w:hAnsi="Times New Roman" w:cs="Times New Roman"/>
      <w:sz w:val="24"/>
      <w:szCs w:val="24"/>
      <w:lang w:eastAsia="hu-HU"/>
    </w:rPr>
  </w:style>
  <w:style w:type="paragraph" w:customStyle="1" w:styleId="Style27">
    <w:name w:val="Style 27"/>
    <w:rsid w:val="005715FB"/>
    <w:pPr>
      <w:widowControl w:val="0"/>
      <w:autoSpaceDE w:val="0"/>
      <w:autoSpaceDN w:val="0"/>
      <w:spacing w:after="0" w:line="240" w:lineRule="auto"/>
      <w:ind w:left="648"/>
    </w:pPr>
    <w:rPr>
      <w:rFonts w:ascii="Times New Roman" w:eastAsia="Calibri" w:hAnsi="Times New Roman" w:cs="Times New Roman"/>
      <w:sz w:val="24"/>
      <w:szCs w:val="24"/>
      <w:lang w:eastAsia="hu-HU"/>
    </w:rPr>
  </w:style>
  <w:style w:type="paragraph" w:styleId="llb">
    <w:name w:val="footer"/>
    <w:aliases w:val="Élőláb Char1 Char,Élőláb Char Char Char"/>
    <w:basedOn w:val="Norml"/>
    <w:link w:val="llbChar1"/>
    <w:rsid w:val="005715FB"/>
    <w:pPr>
      <w:tabs>
        <w:tab w:val="center" w:pos="4536"/>
        <w:tab w:val="right" w:pos="9072"/>
      </w:tabs>
    </w:pPr>
    <w:rPr>
      <w:rFonts w:ascii="Arial" w:eastAsia="Calibri" w:hAnsi="Arial" w:cs="Arial"/>
      <w:szCs w:val="24"/>
    </w:rPr>
  </w:style>
  <w:style w:type="character" w:customStyle="1" w:styleId="llbChar">
    <w:name w:val="Élőláb Char"/>
    <w:basedOn w:val="Bekezdsalapbettpusa"/>
    <w:uiPriority w:val="99"/>
    <w:semiHidden/>
    <w:rsid w:val="005715FB"/>
    <w:rPr>
      <w:rFonts w:ascii="Times" w:eastAsia="Times" w:hAnsi="Times" w:cs="Times New Roman"/>
      <w:sz w:val="24"/>
      <w:szCs w:val="20"/>
      <w:lang w:eastAsia="hu-HU"/>
    </w:rPr>
  </w:style>
  <w:style w:type="character" w:customStyle="1" w:styleId="llbChar1">
    <w:name w:val="Élőláb Char1"/>
    <w:aliases w:val="Élőláb Char1 Char Char,Élőláb Char Char Char Char"/>
    <w:link w:val="llb"/>
    <w:locked/>
    <w:rsid w:val="005715FB"/>
    <w:rPr>
      <w:rFonts w:ascii="Arial" w:eastAsia="Calibri" w:hAnsi="Arial" w:cs="Arial"/>
      <w:sz w:val="24"/>
      <w:szCs w:val="24"/>
      <w:lang w:eastAsia="hu-HU"/>
    </w:rPr>
  </w:style>
  <w:style w:type="paragraph" w:styleId="Buborkszveg">
    <w:name w:val="Balloon Text"/>
    <w:basedOn w:val="Norml"/>
    <w:link w:val="BuborkszvegChar"/>
    <w:semiHidden/>
    <w:rsid w:val="005715FB"/>
    <w:rPr>
      <w:rFonts w:ascii="Tahoma" w:hAnsi="Tahoma" w:cs="Tahoma"/>
      <w:sz w:val="16"/>
      <w:szCs w:val="16"/>
    </w:rPr>
  </w:style>
  <w:style w:type="character" w:customStyle="1" w:styleId="BuborkszvegChar">
    <w:name w:val="Buborékszöveg Char"/>
    <w:basedOn w:val="Bekezdsalapbettpusa"/>
    <w:link w:val="Buborkszveg"/>
    <w:semiHidden/>
    <w:rsid w:val="005715FB"/>
    <w:rPr>
      <w:rFonts w:ascii="Tahoma" w:eastAsia="Times" w:hAnsi="Tahoma" w:cs="Tahoma"/>
      <w:sz w:val="16"/>
      <w:szCs w:val="16"/>
      <w:lang w:eastAsia="hu-HU"/>
    </w:rPr>
  </w:style>
  <w:style w:type="paragraph" w:styleId="TJ1">
    <w:name w:val="toc 1"/>
    <w:basedOn w:val="Norml"/>
    <w:next w:val="Norml"/>
    <w:autoRedefine/>
    <w:uiPriority w:val="39"/>
    <w:rsid w:val="005715FB"/>
    <w:pPr>
      <w:tabs>
        <w:tab w:val="right" w:leader="dot" w:pos="9062"/>
      </w:tabs>
      <w:jc w:val="center"/>
    </w:pPr>
    <w:rPr>
      <w:rFonts w:ascii="Book Antiqua" w:hAnsi="Book Antiqua" w:cs="Arial"/>
      <w:b/>
      <w:iCs/>
      <w:noProof/>
      <w:szCs w:val="24"/>
    </w:rPr>
  </w:style>
  <w:style w:type="paragraph" w:styleId="TJ2">
    <w:name w:val="toc 2"/>
    <w:basedOn w:val="Norml"/>
    <w:next w:val="Norml"/>
    <w:autoRedefine/>
    <w:uiPriority w:val="39"/>
    <w:rsid w:val="00F25CC1"/>
    <w:pPr>
      <w:tabs>
        <w:tab w:val="right" w:leader="dot" w:pos="9062"/>
      </w:tabs>
    </w:pPr>
    <w:rPr>
      <w:rFonts w:ascii="Book Antiqua" w:hAnsi="Book Antiqua"/>
      <w:b/>
      <w:noProof/>
    </w:rPr>
  </w:style>
  <w:style w:type="paragraph" w:styleId="Megjegyzstrgya">
    <w:name w:val="annotation subject"/>
    <w:basedOn w:val="Jegyzetszveg"/>
    <w:next w:val="Jegyzetszveg"/>
    <w:link w:val="MegjegyzstrgyaChar"/>
    <w:semiHidden/>
    <w:rsid w:val="005715FB"/>
    <w:rPr>
      <w:rFonts w:ascii="Times" w:eastAsia="Times" w:hAnsi="Times"/>
      <w:b/>
      <w:bCs/>
    </w:rPr>
  </w:style>
  <w:style w:type="character" w:customStyle="1" w:styleId="MegjegyzstrgyaChar">
    <w:name w:val="Megjegyzés tárgya Char"/>
    <w:basedOn w:val="JegyzetszvegChar"/>
    <w:link w:val="Megjegyzstrgya"/>
    <w:semiHidden/>
    <w:rsid w:val="005715FB"/>
    <w:rPr>
      <w:rFonts w:ascii="Times" w:eastAsia="Times" w:hAnsi="Times" w:cs="Times New Roman"/>
      <w:b/>
      <w:bCs/>
      <w:sz w:val="20"/>
      <w:szCs w:val="20"/>
      <w:lang w:eastAsia="hu-HU"/>
    </w:rPr>
  </w:style>
  <w:style w:type="character" w:customStyle="1" w:styleId="grame">
    <w:name w:val="grame"/>
    <w:basedOn w:val="Bekezdsalapbettpusa"/>
    <w:rsid w:val="005715FB"/>
  </w:style>
  <w:style w:type="character" w:customStyle="1" w:styleId="spelle">
    <w:name w:val="spelle"/>
    <w:basedOn w:val="Bekezdsalapbettpusa"/>
    <w:rsid w:val="005715FB"/>
  </w:style>
  <w:style w:type="paragraph" w:styleId="lfej">
    <w:name w:val="header"/>
    <w:aliases w:val="Draft,Header1,ƒl?fej"/>
    <w:basedOn w:val="Norml"/>
    <w:link w:val="lfejChar"/>
    <w:rsid w:val="005715FB"/>
    <w:pPr>
      <w:tabs>
        <w:tab w:val="center" w:pos="4536"/>
        <w:tab w:val="right" w:pos="9072"/>
      </w:tabs>
    </w:pPr>
    <w:rPr>
      <w:rFonts w:ascii="Times New Roman" w:eastAsia="Times New Roman" w:hAnsi="Times New Roman"/>
      <w:szCs w:val="24"/>
    </w:rPr>
  </w:style>
  <w:style w:type="character" w:customStyle="1" w:styleId="lfejChar">
    <w:name w:val="Élőfej Char"/>
    <w:aliases w:val="Draft Char,Header1 Char,ƒl?fej Char"/>
    <w:basedOn w:val="Bekezdsalapbettpusa"/>
    <w:link w:val="lfej"/>
    <w:rsid w:val="005715FB"/>
    <w:rPr>
      <w:rFonts w:ascii="Times New Roman" w:eastAsia="Times New Roman" w:hAnsi="Times New Roman" w:cs="Times New Roman"/>
      <w:sz w:val="24"/>
      <w:szCs w:val="24"/>
      <w:lang w:eastAsia="hu-HU"/>
    </w:rPr>
  </w:style>
  <w:style w:type="character" w:styleId="Oldalszm">
    <w:name w:val="page number"/>
    <w:basedOn w:val="Bekezdsalapbettpusa"/>
    <w:rsid w:val="005715FB"/>
  </w:style>
  <w:style w:type="paragraph" w:customStyle="1" w:styleId="Rub1CharChar">
    <w:name w:val="Rub1 Char Char"/>
    <w:basedOn w:val="Norml"/>
    <w:rsid w:val="005715FB"/>
    <w:pPr>
      <w:tabs>
        <w:tab w:val="left" w:pos="1276"/>
      </w:tabs>
      <w:jc w:val="both"/>
    </w:pPr>
    <w:rPr>
      <w:rFonts w:ascii="Times New Roman" w:eastAsia="Times New Roman" w:hAnsi="Times New Roman"/>
      <w:b/>
      <w:smallCaps/>
      <w:szCs w:val="24"/>
      <w:lang w:val="en-GB"/>
    </w:rPr>
  </w:style>
  <w:style w:type="paragraph" w:customStyle="1" w:styleId="BodyText21">
    <w:name w:val="Body Text 21"/>
    <w:basedOn w:val="Norml"/>
    <w:rsid w:val="005715FB"/>
    <w:pPr>
      <w:jc w:val="both"/>
    </w:pPr>
    <w:rPr>
      <w:rFonts w:ascii="Arial" w:eastAsia="Times New Roman" w:hAnsi="Arial"/>
      <w:sz w:val="22"/>
    </w:rPr>
  </w:style>
  <w:style w:type="paragraph" w:customStyle="1" w:styleId="Char1CharCharChar">
    <w:name w:val="Char1 Char Char Char"/>
    <w:basedOn w:val="Norml"/>
    <w:rsid w:val="005715FB"/>
    <w:pPr>
      <w:spacing w:after="160" w:line="240" w:lineRule="exact"/>
    </w:pPr>
    <w:rPr>
      <w:rFonts w:ascii="Verdana" w:eastAsia="Times New Roman" w:hAnsi="Verdana" w:cs="Verdana"/>
      <w:sz w:val="20"/>
      <w:lang w:val="en-US" w:eastAsia="en-US"/>
    </w:rPr>
  </w:style>
  <w:style w:type="paragraph" w:styleId="Szvegtrzsbehzssal">
    <w:name w:val="Body Text Indent"/>
    <w:basedOn w:val="Norml"/>
    <w:link w:val="SzvegtrzsbehzssalChar"/>
    <w:rsid w:val="005715FB"/>
    <w:pPr>
      <w:spacing w:after="120"/>
      <w:ind w:left="283"/>
    </w:pPr>
  </w:style>
  <w:style w:type="character" w:customStyle="1" w:styleId="SzvegtrzsbehzssalChar">
    <w:name w:val="Szövegtörzs behúzással Char"/>
    <w:basedOn w:val="Bekezdsalapbettpusa"/>
    <w:link w:val="Szvegtrzsbehzssal"/>
    <w:rsid w:val="005715FB"/>
    <w:rPr>
      <w:rFonts w:ascii="Times" w:eastAsia="Times" w:hAnsi="Times" w:cs="Times New Roman"/>
      <w:sz w:val="24"/>
      <w:szCs w:val="20"/>
      <w:lang w:eastAsia="hu-HU"/>
    </w:rPr>
  </w:style>
  <w:style w:type="paragraph" w:styleId="Szvegtrzsbehzssal2">
    <w:name w:val="Body Text Indent 2"/>
    <w:basedOn w:val="Norml"/>
    <w:link w:val="Szvegtrzsbehzssal2Char"/>
    <w:rsid w:val="005715FB"/>
    <w:pPr>
      <w:spacing w:after="120" w:line="480" w:lineRule="auto"/>
      <w:ind w:left="283"/>
    </w:pPr>
  </w:style>
  <w:style w:type="character" w:customStyle="1" w:styleId="Szvegtrzsbehzssal2Char">
    <w:name w:val="Szövegtörzs behúzással 2 Char"/>
    <w:basedOn w:val="Bekezdsalapbettpusa"/>
    <w:link w:val="Szvegtrzsbehzssal2"/>
    <w:rsid w:val="005715FB"/>
    <w:rPr>
      <w:rFonts w:ascii="Times" w:eastAsia="Times" w:hAnsi="Times" w:cs="Times New Roman"/>
      <w:sz w:val="24"/>
      <w:szCs w:val="20"/>
      <w:lang w:eastAsia="hu-HU"/>
    </w:rPr>
  </w:style>
  <w:style w:type="character" w:customStyle="1" w:styleId="CharChar2">
    <w:name w:val="Char Char2"/>
    <w:locked/>
    <w:rsid w:val="005715FB"/>
    <w:rPr>
      <w:rFonts w:eastAsia="Calibri"/>
      <w:b/>
      <w:bCs/>
      <w:sz w:val="24"/>
      <w:szCs w:val="24"/>
      <w:lang w:val="hu-HU" w:eastAsia="hu-HU" w:bidi="ar-SA"/>
    </w:rPr>
  </w:style>
  <w:style w:type="character" w:customStyle="1" w:styleId="CharChar1">
    <w:name w:val="Char Char1"/>
    <w:semiHidden/>
    <w:locked/>
    <w:rsid w:val="005715FB"/>
    <w:rPr>
      <w:rFonts w:eastAsia="Calibri"/>
      <w:lang w:val="hu-HU" w:eastAsia="hu-HU" w:bidi="ar-SA"/>
    </w:rPr>
  </w:style>
  <w:style w:type="character" w:customStyle="1" w:styleId="Stlus2">
    <w:name w:val="Stílus2"/>
    <w:qFormat/>
    <w:rsid w:val="005715FB"/>
    <w:rPr>
      <w:dstrike w:val="0"/>
      <w:color w:val="C00000"/>
      <w:vertAlign w:val="baseline"/>
    </w:rPr>
  </w:style>
  <w:style w:type="character" w:customStyle="1" w:styleId="CharChar">
    <w:name w:val="Char Char"/>
    <w:rsid w:val="005715FB"/>
    <w:rPr>
      <w:rFonts w:ascii="Cambria" w:eastAsia="Times New Roman" w:hAnsi="Cambria" w:cs="Times New Roman"/>
      <w:color w:val="17365D"/>
      <w:spacing w:val="5"/>
      <w:kern w:val="28"/>
      <w:sz w:val="52"/>
      <w:szCs w:val="52"/>
    </w:rPr>
  </w:style>
  <w:style w:type="character" w:customStyle="1" w:styleId="SzvegtrzsChar1">
    <w:name w:val="Szövegtörzs Char1"/>
    <w:aliases w:val="Standard paragraph Char,normabeh Char"/>
    <w:link w:val="Szvegtrzs"/>
    <w:uiPriority w:val="99"/>
    <w:locked/>
    <w:rsid w:val="005715FB"/>
    <w:rPr>
      <w:rFonts w:ascii="Arial" w:eastAsia="Times New Roman" w:hAnsi="Arial" w:cs="Arial"/>
      <w:sz w:val="24"/>
      <w:szCs w:val="24"/>
      <w:lang w:eastAsia="hu-HU"/>
    </w:rPr>
  </w:style>
  <w:style w:type="paragraph" w:customStyle="1" w:styleId="Stlus1">
    <w:name w:val="Stílus1"/>
    <w:basedOn w:val="Norml"/>
    <w:qFormat/>
    <w:rsid w:val="005715FB"/>
    <w:pPr>
      <w:tabs>
        <w:tab w:val="left" w:pos="-388"/>
      </w:tabs>
      <w:ind w:left="332"/>
      <w:jc w:val="both"/>
    </w:pPr>
    <w:rPr>
      <w:rFonts w:ascii="Times New Roman" w:eastAsia="Times New Roman" w:hAnsi="Times New Roman"/>
      <w:color w:val="FF0000"/>
      <w:szCs w:val="24"/>
    </w:rPr>
  </w:style>
  <w:style w:type="paragraph" w:customStyle="1" w:styleId="WW-Szvegtrzs2">
    <w:name w:val="WW-Szövegtörzs 2"/>
    <w:basedOn w:val="Norml"/>
    <w:rsid w:val="005715FB"/>
    <w:pPr>
      <w:suppressAutoHyphens/>
      <w:jc w:val="both"/>
    </w:pPr>
    <w:rPr>
      <w:rFonts w:ascii="Times New Roman" w:eastAsia="Times New Roman" w:hAnsi="Times New Roman"/>
      <w:b/>
      <w:bCs/>
      <w:szCs w:val="24"/>
      <w:lang w:eastAsia="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locked/>
    <w:rsid w:val="005715FB"/>
    <w:rPr>
      <w:rFonts w:eastAsia="Times"/>
      <w:color w:val="000080"/>
      <w:lang w:val="hu-HU" w:eastAsia="hu-HU" w:bidi="ar-SA"/>
    </w:rPr>
  </w:style>
  <w:style w:type="paragraph" w:customStyle="1" w:styleId="StlusOkeanfocimFlkvrFlkvr">
    <w:name w:val="Stílus Okean_fo_cim + Félkövér + Félkövér"/>
    <w:basedOn w:val="Norml"/>
    <w:rsid w:val="005715FB"/>
    <w:pPr>
      <w:spacing w:before="120" w:after="60" w:line="320" w:lineRule="exact"/>
      <w:jc w:val="center"/>
    </w:pPr>
    <w:rPr>
      <w:rFonts w:ascii="Arial" w:eastAsia="Times New Roman" w:hAnsi="Arial" w:cs="Arial"/>
      <w:b/>
      <w:bCs/>
      <w:caps/>
      <w:sz w:val="32"/>
    </w:rPr>
  </w:style>
  <w:style w:type="paragraph" w:customStyle="1" w:styleId="Normfelsorols">
    <w:name w:val="Norm felsorolás"/>
    <w:basedOn w:val="Norml"/>
    <w:rsid w:val="005715FB"/>
    <w:pPr>
      <w:tabs>
        <w:tab w:val="num" w:pos="705"/>
      </w:tabs>
      <w:spacing w:before="120" w:after="120" w:line="360" w:lineRule="exact"/>
      <w:ind w:left="705" w:hanging="705"/>
      <w:jc w:val="both"/>
    </w:pPr>
    <w:rPr>
      <w:rFonts w:ascii="Arial" w:eastAsia="Times New Roman" w:hAnsi="Arial"/>
      <w:sz w:val="22"/>
      <w:szCs w:val="24"/>
    </w:rPr>
  </w:style>
  <w:style w:type="paragraph" w:customStyle="1" w:styleId="CharCharCharCharCharCharCharCharCharCharChar">
    <w:name w:val="Char Char Char Char Char Char Char Char Char Char Char"/>
    <w:basedOn w:val="Norml"/>
    <w:rsid w:val="005715FB"/>
    <w:pPr>
      <w:spacing w:after="160" w:line="240" w:lineRule="exact"/>
    </w:pPr>
    <w:rPr>
      <w:rFonts w:ascii="Tahoma" w:eastAsia="Times New Roman" w:hAnsi="Tahoma"/>
      <w:sz w:val="20"/>
      <w:lang w:val="en-US" w:eastAsia="en-US"/>
    </w:rPr>
  </w:style>
  <w:style w:type="paragraph" w:styleId="Kpalrs">
    <w:name w:val="caption"/>
    <w:basedOn w:val="Norml"/>
    <w:next w:val="Norml"/>
    <w:qFormat/>
    <w:rsid w:val="005715FB"/>
    <w:pPr>
      <w:spacing w:before="240" w:after="240"/>
      <w:ind w:right="-28"/>
      <w:jc w:val="center"/>
    </w:pPr>
    <w:rPr>
      <w:rFonts w:ascii="Times New Roman" w:eastAsia="Times New Roman" w:hAnsi="Times New Roman"/>
      <w:b/>
      <w:sz w:val="26"/>
      <w:szCs w:val="24"/>
      <w:lang w:eastAsia="en-GB"/>
    </w:rPr>
  </w:style>
  <w:style w:type="character" w:customStyle="1" w:styleId="point">
    <w:name w:val="point"/>
    <w:basedOn w:val="Bekezdsalapbettpusa"/>
    <w:rsid w:val="005715FB"/>
  </w:style>
  <w:style w:type="paragraph" w:customStyle="1" w:styleId="Default">
    <w:name w:val="Default"/>
    <w:rsid w:val="005715FB"/>
    <w:pPr>
      <w:autoSpaceDE w:val="0"/>
      <w:autoSpaceDN w:val="0"/>
      <w:adjustRightInd w:val="0"/>
      <w:spacing w:after="0" w:line="240" w:lineRule="auto"/>
    </w:pPr>
    <w:rPr>
      <w:rFonts w:ascii="Arial" w:eastAsia="Times New Roman" w:hAnsi="Arial" w:cs="Arial"/>
      <w:sz w:val="20"/>
      <w:szCs w:val="20"/>
      <w:lang w:eastAsia="hu-HU"/>
    </w:rPr>
  </w:style>
  <w:style w:type="paragraph" w:styleId="TJ3">
    <w:name w:val="toc 3"/>
    <w:basedOn w:val="Norml"/>
    <w:next w:val="Norml"/>
    <w:autoRedefine/>
    <w:uiPriority w:val="39"/>
    <w:rsid w:val="005715FB"/>
    <w:pPr>
      <w:tabs>
        <w:tab w:val="right" w:leader="dot" w:pos="9062"/>
      </w:tabs>
      <w:jc w:val="center"/>
    </w:pPr>
    <w:rPr>
      <w:rFonts w:ascii="Book Antiqua" w:hAnsi="Book Antiqua"/>
      <w:b/>
      <w:smallCaps/>
      <w:noProof/>
      <w:spacing w:val="5"/>
      <w:sz w:val="20"/>
    </w:rPr>
  </w:style>
  <w:style w:type="character" w:styleId="Knyvcme">
    <w:name w:val="Book Title"/>
    <w:uiPriority w:val="33"/>
    <w:qFormat/>
    <w:rsid w:val="005715FB"/>
    <w:rPr>
      <w:b/>
      <w:bCs/>
      <w:smallCaps/>
      <w:spacing w:val="5"/>
    </w:rPr>
  </w:style>
  <w:style w:type="character" w:customStyle="1" w:styleId="normalszoveg">
    <w:name w:val="normalszoveg"/>
    <w:basedOn w:val="Bekezdsalapbettpusa"/>
    <w:rsid w:val="005715FB"/>
  </w:style>
  <w:style w:type="paragraph" w:customStyle="1" w:styleId="Nbe">
    <w:name w:val="N_be"/>
    <w:basedOn w:val="Norml"/>
    <w:rsid w:val="005715FB"/>
    <w:pPr>
      <w:ind w:left="539"/>
      <w:jc w:val="both"/>
    </w:pPr>
    <w:rPr>
      <w:rFonts w:ascii="Times New Roman" w:eastAsia="Times New Roman" w:hAnsi="Times New Roman"/>
      <w:szCs w:val="24"/>
    </w:rPr>
  </w:style>
  <w:style w:type="paragraph" w:customStyle="1" w:styleId="Okeanmagyarazatbekezdes">
    <w:name w:val="Okean_magyarazat_bekezdes"/>
    <w:basedOn w:val="Norml"/>
    <w:rsid w:val="005715FB"/>
    <w:pPr>
      <w:keepNext/>
      <w:pBdr>
        <w:left w:val="single" w:sz="4" w:space="4" w:color="auto"/>
      </w:pBdr>
      <w:shd w:val="clear" w:color="auto" w:fill="FFFFFF"/>
      <w:tabs>
        <w:tab w:val="num" w:pos="1271"/>
      </w:tabs>
      <w:spacing w:before="120" w:after="240" w:line="280" w:lineRule="exact"/>
      <w:ind w:left="1271" w:hanging="397"/>
      <w:jc w:val="both"/>
    </w:pPr>
    <w:rPr>
      <w:rFonts w:ascii="Arial" w:eastAsia="Times New Roman" w:hAnsi="Arial"/>
      <w:sz w:val="20"/>
    </w:rPr>
  </w:style>
  <w:style w:type="paragraph" w:customStyle="1" w:styleId="Alap">
    <w:name w:val="Alap"/>
    <w:basedOn w:val="Norml"/>
    <w:rsid w:val="005715FB"/>
    <w:pPr>
      <w:jc w:val="both"/>
    </w:pPr>
    <w:rPr>
      <w:rFonts w:eastAsia="Times New Roman"/>
      <w:szCs w:val="24"/>
    </w:rPr>
  </w:style>
  <w:style w:type="paragraph" w:customStyle="1" w:styleId="Okeanmagyarazat">
    <w:name w:val="Okean_magyarazat"/>
    <w:basedOn w:val="Norml"/>
    <w:rsid w:val="005715FB"/>
    <w:pPr>
      <w:pBdr>
        <w:left w:val="single" w:sz="4" w:space="4" w:color="auto"/>
      </w:pBdr>
      <w:shd w:val="clear" w:color="auto" w:fill="FFFFFF"/>
      <w:spacing w:before="60" w:line="280" w:lineRule="exact"/>
      <w:ind w:left="284"/>
      <w:jc w:val="both"/>
    </w:pPr>
    <w:rPr>
      <w:rFonts w:ascii="Arial" w:eastAsia="Times New Roman" w:hAnsi="Arial"/>
      <w:sz w:val="20"/>
    </w:rPr>
  </w:style>
  <w:style w:type="paragraph" w:customStyle="1" w:styleId="Char">
    <w:name w:val="Char"/>
    <w:basedOn w:val="Norml"/>
    <w:rsid w:val="005715FB"/>
    <w:pPr>
      <w:spacing w:after="160" w:line="240" w:lineRule="exact"/>
    </w:pPr>
    <w:rPr>
      <w:rFonts w:ascii="Verdana" w:eastAsia="Times New Roman" w:hAnsi="Verdana"/>
      <w:sz w:val="20"/>
      <w:lang w:val="en-US" w:eastAsia="en-US"/>
    </w:rPr>
  </w:style>
  <w:style w:type="character" w:customStyle="1" w:styleId="CharacterStyle4">
    <w:name w:val="Character Style 4"/>
    <w:uiPriority w:val="99"/>
    <w:rsid w:val="005715FB"/>
    <w:rPr>
      <w:sz w:val="20"/>
    </w:rPr>
  </w:style>
  <w:style w:type="character" w:customStyle="1" w:styleId="file-info">
    <w:name w:val="file-info"/>
    <w:basedOn w:val="Bekezdsalapbettpusa"/>
    <w:rsid w:val="005715FB"/>
  </w:style>
  <w:style w:type="character" w:customStyle="1" w:styleId="size">
    <w:name w:val="size"/>
    <w:basedOn w:val="Bekezdsalapbettpusa"/>
    <w:rsid w:val="005715FB"/>
  </w:style>
  <w:style w:type="paragraph" w:styleId="Vltozat">
    <w:name w:val="Revision"/>
    <w:hidden/>
    <w:uiPriority w:val="99"/>
    <w:semiHidden/>
    <w:rsid w:val="005715FB"/>
    <w:pPr>
      <w:spacing w:after="0" w:line="240" w:lineRule="auto"/>
    </w:pPr>
    <w:rPr>
      <w:rFonts w:ascii="Times" w:eastAsia="Times" w:hAnsi="Times" w:cs="Times New Roman"/>
      <w:sz w:val="24"/>
      <w:szCs w:val="20"/>
      <w:lang w:eastAsia="hu-HU"/>
    </w:rPr>
  </w:style>
  <w:style w:type="character" w:customStyle="1" w:styleId="apple-converted-space">
    <w:name w:val="apple-converted-space"/>
    <w:basedOn w:val="Bekezdsalapbettpusa"/>
    <w:rsid w:val="005715FB"/>
  </w:style>
  <w:style w:type="paragraph" w:customStyle="1" w:styleId="szerzds5">
    <w:name w:val="szerződés5"/>
    <w:basedOn w:val="Norml"/>
    <w:rsid w:val="00587021"/>
    <w:pPr>
      <w:ind w:left="567" w:hanging="567"/>
      <w:jc w:val="both"/>
    </w:pPr>
    <w:rPr>
      <w:rFonts w:ascii="H-Times New Roman" w:eastAsia="Times New Roman" w:hAnsi="H-Times New Roman"/>
      <w:sz w:val="26"/>
      <w:lang w:val="da-DK"/>
    </w:rPr>
  </w:style>
  <w:style w:type="character" w:customStyle="1" w:styleId="ListaszerbekezdsChar">
    <w:name w:val="Listaszerű bekezdés Char"/>
    <w:aliases w:val="Welt L Char"/>
    <w:link w:val="Listaszerbekezds"/>
    <w:uiPriority w:val="34"/>
    <w:rsid w:val="0038182D"/>
    <w:rPr>
      <w:rFonts w:ascii="Times" w:eastAsia="Times" w:hAnsi="Times" w:cs="Times New Roman"/>
      <w:sz w:val="24"/>
      <w:szCs w:val="20"/>
      <w:lang w:eastAsia="hu-HU"/>
    </w:rPr>
  </w:style>
  <w:style w:type="paragraph" w:customStyle="1" w:styleId="standard">
    <w:name w:val="standard"/>
    <w:basedOn w:val="Norml"/>
    <w:uiPriority w:val="99"/>
    <w:rsid w:val="00073AC8"/>
    <w:pPr>
      <w:spacing w:before="100" w:beforeAutospacing="1" w:after="100" w:afterAutospacing="1"/>
    </w:pPr>
    <w:rPr>
      <w:rFonts w:ascii="Times New Roman" w:eastAsia="Times New Roman" w:hAnsi="Times New Roman"/>
      <w:szCs w:val="24"/>
    </w:rPr>
  </w:style>
  <w:style w:type="character" w:customStyle="1" w:styleId="cegnev">
    <w:name w:val="cegnev"/>
    <w:basedOn w:val="Bekezdsalapbettpusa"/>
    <w:rsid w:val="00AE75B4"/>
  </w:style>
  <w:style w:type="character" w:customStyle="1" w:styleId="cim">
    <w:name w:val="cim"/>
    <w:basedOn w:val="Bekezdsalapbettpusa"/>
    <w:rsid w:val="00AE75B4"/>
  </w:style>
  <w:style w:type="paragraph" w:customStyle="1" w:styleId="uj">
    <w:name w:val="uj"/>
    <w:basedOn w:val="Norml"/>
    <w:rsid w:val="002F12DE"/>
    <w:pPr>
      <w:spacing w:before="100" w:beforeAutospacing="1" w:after="100" w:afterAutospacing="1"/>
    </w:pPr>
    <w:rPr>
      <w:rFonts w:ascii="Times New Roman" w:eastAsia="Times New Roman" w:hAnsi="Times New Roman"/>
      <w:szCs w:val="24"/>
    </w:rPr>
  </w:style>
  <w:style w:type="character" w:customStyle="1" w:styleId="NormlWebChar">
    <w:name w:val="Normál (Web) Char"/>
    <w:link w:val="NormlWeb"/>
    <w:uiPriority w:val="99"/>
    <w:locked/>
    <w:rsid w:val="00DC5B44"/>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715FB"/>
    <w:pPr>
      <w:spacing w:after="0" w:line="240" w:lineRule="auto"/>
    </w:pPr>
    <w:rPr>
      <w:rFonts w:ascii="Times" w:eastAsia="Times" w:hAnsi="Times" w:cs="Times New Roman"/>
      <w:sz w:val="24"/>
      <w:szCs w:val="20"/>
      <w:lang w:eastAsia="hu-HU"/>
    </w:rPr>
  </w:style>
  <w:style w:type="paragraph" w:styleId="Cmsor1">
    <w:name w:val="heading 1"/>
    <w:basedOn w:val="Norml"/>
    <w:next w:val="Norml"/>
    <w:link w:val="Cmsor1Char"/>
    <w:qFormat/>
    <w:rsid w:val="005715FB"/>
    <w:pPr>
      <w:keepNext/>
      <w:spacing w:before="240" w:after="60"/>
      <w:outlineLvl w:val="0"/>
    </w:pPr>
    <w:rPr>
      <w:rFonts w:ascii="Arial" w:hAnsi="Arial"/>
      <w:b/>
      <w:bCs/>
      <w:kern w:val="32"/>
      <w:sz w:val="32"/>
      <w:szCs w:val="32"/>
    </w:rPr>
  </w:style>
  <w:style w:type="paragraph" w:styleId="Cmsor2">
    <w:name w:val="heading 2"/>
    <w:basedOn w:val="Norml"/>
    <w:next w:val="Norml"/>
    <w:link w:val="Cmsor2Char"/>
    <w:qFormat/>
    <w:rsid w:val="005715FB"/>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5715FB"/>
    <w:pPr>
      <w:keepNext/>
      <w:spacing w:before="240" w:after="60"/>
      <w:outlineLvl w:val="2"/>
    </w:pPr>
    <w:rPr>
      <w:rFonts w:ascii="Arial" w:hAnsi="Arial" w:cs="Arial"/>
      <w:b/>
      <w:bCs/>
      <w:sz w:val="26"/>
      <w:szCs w:val="26"/>
    </w:rPr>
  </w:style>
  <w:style w:type="paragraph" w:styleId="Cmsor7">
    <w:name w:val="heading 7"/>
    <w:aliases w:val="Okean7"/>
    <w:basedOn w:val="Norml"/>
    <w:next w:val="Norml"/>
    <w:link w:val="Cmsor7Char"/>
    <w:unhideWhenUsed/>
    <w:qFormat/>
    <w:rsid w:val="005715FB"/>
    <w:pPr>
      <w:keepNext/>
      <w:keepLines/>
      <w:spacing w:before="200"/>
      <w:outlineLvl w:val="6"/>
    </w:pPr>
    <w:rPr>
      <w:rFonts w:ascii="Cambria" w:eastAsia="Times New Roman" w:hAnsi="Cambria"/>
      <w:i/>
      <w:iCs/>
      <w:color w:val="404040"/>
      <w:szCs w:val="24"/>
    </w:rPr>
  </w:style>
  <w:style w:type="paragraph" w:styleId="Cmsor8">
    <w:name w:val="heading 8"/>
    <w:aliases w:val="Okean8"/>
    <w:basedOn w:val="Norml"/>
    <w:next w:val="Norml"/>
    <w:link w:val="Cmsor8Char"/>
    <w:unhideWhenUsed/>
    <w:qFormat/>
    <w:rsid w:val="005715FB"/>
    <w:pPr>
      <w:keepNext/>
      <w:keepLines/>
      <w:spacing w:before="200"/>
      <w:outlineLvl w:val="7"/>
    </w:pPr>
    <w:rPr>
      <w:rFonts w:ascii="Cambria" w:eastAsia="Times New Roman" w:hAnsi="Cambria"/>
      <w:color w:val="40404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715FB"/>
    <w:rPr>
      <w:rFonts w:ascii="Arial" w:eastAsia="Times" w:hAnsi="Arial" w:cs="Times New Roman"/>
      <w:b/>
      <w:bCs/>
      <w:kern w:val="32"/>
      <w:sz w:val="32"/>
      <w:szCs w:val="32"/>
      <w:lang w:eastAsia="hu-HU"/>
    </w:rPr>
  </w:style>
  <w:style w:type="character" w:customStyle="1" w:styleId="Cmsor2Char">
    <w:name w:val="Címsor 2 Char"/>
    <w:basedOn w:val="Bekezdsalapbettpusa"/>
    <w:link w:val="Cmsor2"/>
    <w:rsid w:val="005715FB"/>
    <w:rPr>
      <w:rFonts w:ascii="Arial" w:eastAsia="Times" w:hAnsi="Arial" w:cs="Arial"/>
      <w:b/>
      <w:bCs/>
      <w:i/>
      <w:iCs/>
      <w:sz w:val="28"/>
      <w:szCs w:val="28"/>
      <w:lang w:eastAsia="hu-HU"/>
    </w:rPr>
  </w:style>
  <w:style w:type="character" w:customStyle="1" w:styleId="Cmsor3Char">
    <w:name w:val="Címsor 3 Char"/>
    <w:basedOn w:val="Bekezdsalapbettpusa"/>
    <w:link w:val="Cmsor3"/>
    <w:rsid w:val="005715FB"/>
    <w:rPr>
      <w:rFonts w:ascii="Arial" w:eastAsia="Times" w:hAnsi="Arial" w:cs="Arial"/>
      <w:b/>
      <w:bCs/>
      <w:sz w:val="26"/>
      <w:szCs w:val="26"/>
      <w:lang w:eastAsia="hu-HU"/>
    </w:rPr>
  </w:style>
  <w:style w:type="character" w:customStyle="1" w:styleId="Cmsor7Char">
    <w:name w:val="Címsor 7 Char"/>
    <w:aliases w:val="Okean7 Char"/>
    <w:basedOn w:val="Bekezdsalapbettpusa"/>
    <w:link w:val="Cmsor7"/>
    <w:rsid w:val="005715FB"/>
    <w:rPr>
      <w:rFonts w:ascii="Cambria" w:eastAsia="Times New Roman" w:hAnsi="Cambria" w:cs="Times New Roman"/>
      <w:i/>
      <w:iCs/>
      <w:color w:val="404040"/>
      <w:sz w:val="24"/>
      <w:szCs w:val="24"/>
      <w:lang w:eastAsia="hu-HU"/>
    </w:rPr>
  </w:style>
  <w:style w:type="character" w:customStyle="1" w:styleId="Cmsor8Char">
    <w:name w:val="Címsor 8 Char"/>
    <w:aliases w:val="Okean8 Char"/>
    <w:basedOn w:val="Bekezdsalapbettpusa"/>
    <w:link w:val="Cmsor8"/>
    <w:rsid w:val="005715FB"/>
    <w:rPr>
      <w:rFonts w:ascii="Cambria" w:eastAsia="Times New Roman" w:hAnsi="Cambria" w:cs="Times New Roman"/>
      <w:color w:val="404040"/>
      <w:sz w:val="20"/>
      <w:szCs w:val="20"/>
      <w:lang w:eastAsia="hu-HU"/>
    </w:rPr>
  </w:style>
  <w:style w:type="paragraph" w:customStyle="1" w:styleId="Doksihoz">
    <w:name w:val="Doksihoz"/>
    <w:basedOn w:val="Norml"/>
    <w:qFormat/>
    <w:rsid w:val="005715FB"/>
    <w:pPr>
      <w:keepLines/>
      <w:numPr>
        <w:ilvl w:val="1"/>
        <w:numId w:val="1"/>
      </w:numPr>
      <w:spacing w:before="120" w:after="120" w:line="276" w:lineRule="auto"/>
      <w:jc w:val="both"/>
    </w:pPr>
    <w:rPr>
      <w:rFonts w:ascii="Times New Roman" w:eastAsia="Times New Roman" w:hAnsi="Times New Roman"/>
      <w:szCs w:val="24"/>
    </w:rPr>
  </w:style>
  <w:style w:type="character" w:styleId="Hiperhivatkozs">
    <w:name w:val="Hyperlink"/>
    <w:uiPriority w:val="99"/>
    <w:rsid w:val="005715FB"/>
    <w:rPr>
      <w:color w:val="0000FF"/>
      <w:u w:val="single"/>
    </w:rPr>
  </w:style>
  <w:style w:type="character" w:styleId="Lbjegyzet-hivatkozs">
    <w:name w:val="footnote reference"/>
    <w:aliases w:val="BVI fnr,Footnote symbol,Times 10 Point, Exposant 3 Point,Footnote Reference Number,Exposant 3 Point"/>
    <w:uiPriority w:val="99"/>
    <w:rsid w:val="005715FB"/>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6,Char1 Char1 Char"/>
    <w:basedOn w:val="Norml"/>
    <w:link w:val="LbjegyzetszvegChar2"/>
    <w:uiPriority w:val="99"/>
    <w:rsid w:val="005715FB"/>
    <w:rPr>
      <w:rFonts w:ascii="Times New Roman" w:eastAsia="Times New Roman" w:hAnsi="Times New Roman"/>
      <w:color w:val="000080"/>
      <w:sz w:val="20"/>
    </w:rPr>
  </w:style>
  <w:style w:type="character" w:customStyle="1" w:styleId="LbjegyzetszvegChar">
    <w:name w:val="Lábjegyzetszöveg Char"/>
    <w:aliases w:val="Char6 Char2,Char1 Char Char Char Char,Char1 Char1 Char Char,Char1 Char Char5,lQlb Char"/>
    <w:basedOn w:val="Bekezdsalapbettpusa"/>
    <w:uiPriority w:val="99"/>
    <w:rsid w:val="005715FB"/>
    <w:rPr>
      <w:rFonts w:ascii="Times" w:eastAsia="Times" w:hAnsi="Times" w:cs="Times New Roman"/>
      <w:sz w:val="20"/>
      <w:szCs w:val="20"/>
      <w:lang w:eastAsia="hu-HU"/>
    </w:rPr>
  </w:style>
  <w:style w:type="paragraph" w:styleId="Listaszerbekezds">
    <w:name w:val="List Paragraph"/>
    <w:aliases w:val="Welt L"/>
    <w:basedOn w:val="Norml"/>
    <w:link w:val="ListaszerbekezdsChar"/>
    <w:uiPriority w:val="34"/>
    <w:qFormat/>
    <w:rsid w:val="005715FB"/>
    <w:pPr>
      <w:ind w:left="720"/>
      <w:contextualSpacing/>
    </w:pPr>
  </w:style>
  <w:style w:type="paragraph" w:styleId="Szvegtrzs">
    <w:name w:val="Body Text"/>
    <w:aliases w:val="Standard paragraph,normabeh"/>
    <w:basedOn w:val="Norml"/>
    <w:link w:val="SzvegtrzsChar1"/>
    <w:rsid w:val="005715FB"/>
    <w:pPr>
      <w:spacing w:after="120"/>
    </w:pPr>
    <w:rPr>
      <w:rFonts w:ascii="Arial" w:eastAsia="Times New Roman" w:hAnsi="Arial" w:cs="Arial"/>
      <w:szCs w:val="24"/>
    </w:rPr>
  </w:style>
  <w:style w:type="character" w:customStyle="1" w:styleId="SzvegtrzsChar">
    <w:name w:val="Szövegtörzs Char"/>
    <w:basedOn w:val="Bekezdsalapbettpusa"/>
    <w:uiPriority w:val="99"/>
    <w:semiHidden/>
    <w:rsid w:val="005715FB"/>
    <w:rPr>
      <w:rFonts w:ascii="Times" w:eastAsia="Times" w:hAnsi="Times" w:cs="Times New Roman"/>
      <w:sz w:val="24"/>
      <w:szCs w:val="20"/>
      <w:lang w:eastAsia="hu-HU"/>
    </w:rPr>
  </w:style>
  <w:style w:type="paragraph" w:styleId="Szvegtrzs3">
    <w:name w:val="Body Text 3"/>
    <w:basedOn w:val="Norml"/>
    <w:link w:val="Szvegtrzs3Char"/>
    <w:rsid w:val="005715FB"/>
    <w:pPr>
      <w:spacing w:after="120"/>
    </w:pPr>
    <w:rPr>
      <w:rFonts w:ascii="Times New Roman" w:eastAsia="Times New Roman" w:hAnsi="Times New Roman"/>
      <w:sz w:val="16"/>
      <w:szCs w:val="16"/>
    </w:rPr>
  </w:style>
  <w:style w:type="character" w:customStyle="1" w:styleId="Szvegtrzs3Char">
    <w:name w:val="Szövegtörzs 3 Char"/>
    <w:basedOn w:val="Bekezdsalapbettpusa"/>
    <w:link w:val="Szvegtrzs3"/>
    <w:rsid w:val="005715FB"/>
    <w:rPr>
      <w:rFonts w:ascii="Times New Roman" w:eastAsia="Times New Roman" w:hAnsi="Times New Roman" w:cs="Times New Roman"/>
      <w:sz w:val="16"/>
      <w:szCs w:val="16"/>
      <w:lang w:eastAsia="hu-HU"/>
    </w:rPr>
  </w:style>
  <w:style w:type="paragraph" w:customStyle="1" w:styleId="Listaszerbekezds1">
    <w:name w:val="Listaszerű bekezdés1"/>
    <w:basedOn w:val="Norml"/>
    <w:rsid w:val="005715FB"/>
    <w:pPr>
      <w:ind w:left="720"/>
      <w:contextualSpacing/>
    </w:pPr>
    <w:rPr>
      <w:rFonts w:ascii="Times New Roman" w:eastAsia="Calibri" w:hAnsi="Times New Roman"/>
      <w:szCs w:val="24"/>
    </w:rPr>
  </w:style>
  <w:style w:type="table" w:styleId="Rcsostblzat">
    <w:name w:val="Table Grid"/>
    <w:basedOn w:val="Normltblzat"/>
    <w:uiPriority w:val="59"/>
    <w:rsid w:val="005715F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uiPriority w:val="22"/>
    <w:qFormat/>
    <w:rsid w:val="005715FB"/>
    <w:rPr>
      <w:rFonts w:cs="Times New Roman"/>
      <w:b/>
      <w:bCs/>
    </w:rPr>
  </w:style>
  <w:style w:type="paragraph" w:styleId="NormlWeb">
    <w:name w:val="Normal (Web)"/>
    <w:basedOn w:val="Norml"/>
    <w:uiPriority w:val="99"/>
    <w:rsid w:val="005715FB"/>
    <w:pPr>
      <w:spacing w:before="100" w:beforeAutospacing="1" w:after="100" w:afterAutospacing="1"/>
    </w:pPr>
    <w:rPr>
      <w:rFonts w:ascii="Times New Roman" w:eastAsia="Times New Roman" w:hAnsi="Times New Roman"/>
      <w:szCs w:val="24"/>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Char6 Char1"/>
    <w:link w:val="Lbjegyzetszveg"/>
    <w:rsid w:val="005715FB"/>
    <w:rPr>
      <w:rFonts w:ascii="Times New Roman" w:eastAsia="Times New Roman" w:hAnsi="Times New Roman" w:cs="Times New Roman"/>
      <w:color w:val="000080"/>
      <w:sz w:val="20"/>
      <w:szCs w:val="20"/>
      <w:lang w:eastAsia="hu-HU"/>
    </w:rPr>
  </w:style>
  <w:style w:type="paragraph" w:styleId="Szvegtrzsbehzssal3">
    <w:name w:val="Body Text Indent 3"/>
    <w:basedOn w:val="Norml"/>
    <w:link w:val="Szvegtrzsbehzssal3Char"/>
    <w:rsid w:val="005715FB"/>
    <w:pPr>
      <w:spacing w:after="120"/>
      <w:ind w:left="283"/>
    </w:pPr>
    <w:rPr>
      <w:sz w:val="16"/>
      <w:szCs w:val="16"/>
    </w:rPr>
  </w:style>
  <w:style w:type="character" w:customStyle="1" w:styleId="Szvegtrzsbehzssal3Char">
    <w:name w:val="Szövegtörzs behúzással 3 Char"/>
    <w:basedOn w:val="Bekezdsalapbettpusa"/>
    <w:link w:val="Szvegtrzsbehzssal3"/>
    <w:rsid w:val="005715FB"/>
    <w:rPr>
      <w:rFonts w:ascii="Times" w:eastAsia="Times" w:hAnsi="Times" w:cs="Times New Roman"/>
      <w:sz w:val="16"/>
      <w:szCs w:val="16"/>
      <w:lang w:eastAsia="hu-HU"/>
    </w:rPr>
  </w:style>
  <w:style w:type="paragraph" w:styleId="Szvegtrzs2">
    <w:name w:val="Body Text 2"/>
    <w:basedOn w:val="Norml"/>
    <w:link w:val="Szvegtrzs2Char"/>
    <w:rsid w:val="005715FB"/>
    <w:pPr>
      <w:spacing w:after="120" w:line="480" w:lineRule="auto"/>
    </w:pPr>
  </w:style>
  <w:style w:type="character" w:customStyle="1" w:styleId="Szvegtrzs2Char">
    <w:name w:val="Szövegtörzs 2 Char"/>
    <w:basedOn w:val="Bekezdsalapbettpusa"/>
    <w:link w:val="Szvegtrzs2"/>
    <w:rsid w:val="005715FB"/>
    <w:rPr>
      <w:rFonts w:ascii="Times" w:eastAsia="Times" w:hAnsi="Times" w:cs="Times New Roman"/>
      <w:sz w:val="24"/>
      <w:szCs w:val="20"/>
      <w:lang w:eastAsia="hu-HU"/>
    </w:rPr>
  </w:style>
  <w:style w:type="paragraph" w:styleId="Cm">
    <w:name w:val="Title"/>
    <w:basedOn w:val="Norml"/>
    <w:link w:val="CmChar"/>
    <w:qFormat/>
    <w:rsid w:val="005715FB"/>
    <w:pPr>
      <w:jc w:val="center"/>
    </w:pPr>
    <w:rPr>
      <w:rFonts w:ascii="Times New Roman" w:eastAsia="Calibri" w:hAnsi="Times New Roman"/>
      <w:b/>
      <w:bCs/>
      <w:szCs w:val="24"/>
    </w:rPr>
  </w:style>
  <w:style w:type="character" w:customStyle="1" w:styleId="CmChar">
    <w:name w:val="Cím Char"/>
    <w:basedOn w:val="Bekezdsalapbettpusa"/>
    <w:link w:val="Cm"/>
    <w:rsid w:val="005715FB"/>
    <w:rPr>
      <w:rFonts w:ascii="Times New Roman" w:eastAsia="Calibri" w:hAnsi="Times New Roman" w:cs="Times New Roman"/>
      <w:b/>
      <w:bCs/>
      <w:sz w:val="24"/>
      <w:szCs w:val="24"/>
      <w:lang w:eastAsia="hu-HU"/>
    </w:rPr>
  </w:style>
  <w:style w:type="paragraph" w:customStyle="1" w:styleId="Norml1">
    <w:name w:val="Normál1"/>
    <w:rsid w:val="005715FB"/>
    <w:pPr>
      <w:spacing w:after="0" w:line="240" w:lineRule="auto"/>
    </w:pPr>
    <w:rPr>
      <w:rFonts w:ascii="Times New Roman" w:eastAsia="Calibri" w:hAnsi="Times New Roman" w:cs="Times New Roman"/>
      <w:color w:val="000000"/>
      <w:sz w:val="24"/>
      <w:szCs w:val="20"/>
      <w:lang w:val="en-US" w:eastAsia="hu-HU"/>
    </w:rPr>
  </w:style>
  <w:style w:type="character" w:customStyle="1" w:styleId="Kiemels21">
    <w:name w:val="Kiemelés21"/>
    <w:rsid w:val="005715FB"/>
    <w:rPr>
      <w:rFonts w:ascii="Times New Roman" w:hAnsi="Times New Roman"/>
      <w:b/>
      <w:color w:val="000000"/>
    </w:rPr>
  </w:style>
  <w:style w:type="paragraph" w:styleId="Jegyzetszveg">
    <w:name w:val="annotation text"/>
    <w:aliases w:val="Char6 Char"/>
    <w:basedOn w:val="Norml"/>
    <w:link w:val="JegyzetszvegChar"/>
    <w:uiPriority w:val="99"/>
    <w:rsid w:val="005715FB"/>
    <w:rPr>
      <w:rFonts w:ascii="Times New Roman" w:eastAsia="Calibri" w:hAnsi="Times New Roman"/>
      <w:sz w:val="20"/>
    </w:rPr>
  </w:style>
  <w:style w:type="character" w:customStyle="1" w:styleId="JegyzetszvegChar">
    <w:name w:val="Jegyzetszöveg Char"/>
    <w:aliases w:val="Char6 Char Char"/>
    <w:basedOn w:val="Bekezdsalapbettpusa"/>
    <w:link w:val="Jegyzetszveg"/>
    <w:uiPriority w:val="99"/>
    <w:rsid w:val="005715FB"/>
    <w:rPr>
      <w:rFonts w:ascii="Times New Roman" w:eastAsia="Calibri" w:hAnsi="Times New Roman" w:cs="Times New Roman"/>
      <w:sz w:val="20"/>
      <w:szCs w:val="20"/>
      <w:lang w:eastAsia="hu-HU"/>
    </w:rPr>
  </w:style>
  <w:style w:type="paragraph" w:customStyle="1" w:styleId="BodyTextIndent21">
    <w:name w:val="Body Text Indent 21"/>
    <w:basedOn w:val="Norml"/>
    <w:rsid w:val="005715FB"/>
    <w:pPr>
      <w:widowControl w:val="0"/>
      <w:ind w:left="284" w:hanging="284"/>
      <w:jc w:val="both"/>
    </w:pPr>
    <w:rPr>
      <w:rFonts w:ascii="Arial" w:eastAsia="Calibri" w:hAnsi="Arial"/>
    </w:rPr>
  </w:style>
  <w:style w:type="character" w:styleId="Jegyzethivatkozs">
    <w:name w:val="annotation reference"/>
    <w:uiPriority w:val="99"/>
    <w:rsid w:val="005715FB"/>
    <w:rPr>
      <w:rFonts w:cs="Times New Roman"/>
      <w:sz w:val="16"/>
      <w:szCs w:val="16"/>
    </w:rPr>
  </w:style>
  <w:style w:type="character" w:customStyle="1" w:styleId="CharacterStyle1">
    <w:name w:val="Character Style 1"/>
    <w:rsid w:val="005715FB"/>
    <w:rPr>
      <w:sz w:val="24"/>
    </w:rPr>
  </w:style>
  <w:style w:type="paragraph" w:customStyle="1" w:styleId="Style1">
    <w:name w:val="Style 1"/>
    <w:rsid w:val="005715FB"/>
    <w:pPr>
      <w:widowControl w:val="0"/>
      <w:autoSpaceDE w:val="0"/>
      <w:autoSpaceDN w:val="0"/>
      <w:adjustRightInd w:val="0"/>
      <w:spacing w:after="0" w:line="240" w:lineRule="auto"/>
    </w:pPr>
    <w:rPr>
      <w:rFonts w:ascii="Times New Roman" w:eastAsia="Calibri" w:hAnsi="Times New Roman" w:cs="Times New Roman"/>
      <w:sz w:val="20"/>
      <w:szCs w:val="20"/>
      <w:lang w:eastAsia="hu-HU"/>
    </w:rPr>
  </w:style>
  <w:style w:type="paragraph" w:customStyle="1" w:styleId="Style6">
    <w:name w:val="Style 6"/>
    <w:rsid w:val="005715FB"/>
    <w:pPr>
      <w:widowControl w:val="0"/>
      <w:autoSpaceDE w:val="0"/>
      <w:autoSpaceDN w:val="0"/>
      <w:spacing w:before="252" w:after="0" w:line="240" w:lineRule="auto"/>
      <w:ind w:left="648" w:hanging="648"/>
      <w:jc w:val="both"/>
    </w:pPr>
    <w:rPr>
      <w:rFonts w:ascii="Times New Roman" w:eastAsia="Calibri" w:hAnsi="Times New Roman" w:cs="Times New Roman"/>
      <w:sz w:val="24"/>
      <w:szCs w:val="24"/>
      <w:lang w:eastAsia="hu-HU"/>
    </w:rPr>
  </w:style>
  <w:style w:type="paragraph" w:customStyle="1" w:styleId="Style27">
    <w:name w:val="Style 27"/>
    <w:rsid w:val="005715FB"/>
    <w:pPr>
      <w:widowControl w:val="0"/>
      <w:autoSpaceDE w:val="0"/>
      <w:autoSpaceDN w:val="0"/>
      <w:spacing w:after="0" w:line="240" w:lineRule="auto"/>
      <w:ind w:left="648"/>
    </w:pPr>
    <w:rPr>
      <w:rFonts w:ascii="Times New Roman" w:eastAsia="Calibri" w:hAnsi="Times New Roman" w:cs="Times New Roman"/>
      <w:sz w:val="24"/>
      <w:szCs w:val="24"/>
      <w:lang w:eastAsia="hu-HU"/>
    </w:rPr>
  </w:style>
  <w:style w:type="paragraph" w:styleId="llb">
    <w:name w:val="footer"/>
    <w:aliases w:val="Élőláb Char1 Char,Élőláb Char Char Char"/>
    <w:basedOn w:val="Norml"/>
    <w:link w:val="llbChar1"/>
    <w:rsid w:val="005715FB"/>
    <w:pPr>
      <w:tabs>
        <w:tab w:val="center" w:pos="4536"/>
        <w:tab w:val="right" w:pos="9072"/>
      </w:tabs>
    </w:pPr>
    <w:rPr>
      <w:rFonts w:ascii="Arial" w:eastAsia="Calibri" w:hAnsi="Arial" w:cs="Arial"/>
      <w:szCs w:val="24"/>
    </w:rPr>
  </w:style>
  <w:style w:type="character" w:customStyle="1" w:styleId="llbChar">
    <w:name w:val="Élőláb Char"/>
    <w:basedOn w:val="Bekezdsalapbettpusa"/>
    <w:uiPriority w:val="99"/>
    <w:semiHidden/>
    <w:rsid w:val="005715FB"/>
    <w:rPr>
      <w:rFonts w:ascii="Times" w:eastAsia="Times" w:hAnsi="Times" w:cs="Times New Roman"/>
      <w:sz w:val="24"/>
      <w:szCs w:val="20"/>
      <w:lang w:eastAsia="hu-HU"/>
    </w:rPr>
  </w:style>
  <w:style w:type="character" w:customStyle="1" w:styleId="llbChar1">
    <w:name w:val="Élőláb Char1"/>
    <w:aliases w:val="Élőláb Char1 Char Char,Élőláb Char Char Char Char"/>
    <w:link w:val="llb"/>
    <w:locked/>
    <w:rsid w:val="005715FB"/>
    <w:rPr>
      <w:rFonts w:ascii="Arial" w:eastAsia="Calibri" w:hAnsi="Arial" w:cs="Arial"/>
      <w:sz w:val="24"/>
      <w:szCs w:val="24"/>
      <w:lang w:eastAsia="hu-HU"/>
    </w:rPr>
  </w:style>
  <w:style w:type="paragraph" w:styleId="Buborkszveg">
    <w:name w:val="Balloon Text"/>
    <w:basedOn w:val="Norml"/>
    <w:link w:val="BuborkszvegChar"/>
    <w:semiHidden/>
    <w:rsid w:val="005715FB"/>
    <w:rPr>
      <w:rFonts w:ascii="Tahoma" w:hAnsi="Tahoma" w:cs="Tahoma"/>
      <w:sz w:val="16"/>
      <w:szCs w:val="16"/>
    </w:rPr>
  </w:style>
  <w:style w:type="character" w:customStyle="1" w:styleId="BuborkszvegChar">
    <w:name w:val="Buborékszöveg Char"/>
    <w:basedOn w:val="Bekezdsalapbettpusa"/>
    <w:link w:val="Buborkszveg"/>
    <w:semiHidden/>
    <w:rsid w:val="005715FB"/>
    <w:rPr>
      <w:rFonts w:ascii="Tahoma" w:eastAsia="Times" w:hAnsi="Tahoma" w:cs="Tahoma"/>
      <w:sz w:val="16"/>
      <w:szCs w:val="16"/>
      <w:lang w:eastAsia="hu-HU"/>
    </w:rPr>
  </w:style>
  <w:style w:type="paragraph" w:styleId="TJ1">
    <w:name w:val="toc 1"/>
    <w:basedOn w:val="Norml"/>
    <w:next w:val="Norml"/>
    <w:autoRedefine/>
    <w:uiPriority w:val="39"/>
    <w:rsid w:val="005715FB"/>
    <w:pPr>
      <w:tabs>
        <w:tab w:val="right" w:leader="dot" w:pos="9062"/>
      </w:tabs>
      <w:jc w:val="center"/>
    </w:pPr>
    <w:rPr>
      <w:rFonts w:ascii="Book Antiqua" w:hAnsi="Book Antiqua" w:cs="Arial"/>
      <w:b/>
      <w:iCs/>
      <w:noProof/>
      <w:szCs w:val="24"/>
    </w:rPr>
  </w:style>
  <w:style w:type="paragraph" w:styleId="TJ2">
    <w:name w:val="toc 2"/>
    <w:basedOn w:val="Norml"/>
    <w:next w:val="Norml"/>
    <w:autoRedefine/>
    <w:uiPriority w:val="39"/>
    <w:rsid w:val="00F25CC1"/>
    <w:pPr>
      <w:tabs>
        <w:tab w:val="right" w:leader="dot" w:pos="9062"/>
      </w:tabs>
    </w:pPr>
    <w:rPr>
      <w:rFonts w:ascii="Book Antiqua" w:hAnsi="Book Antiqua"/>
      <w:b/>
      <w:noProof/>
    </w:rPr>
  </w:style>
  <w:style w:type="paragraph" w:styleId="Megjegyzstrgya">
    <w:name w:val="annotation subject"/>
    <w:basedOn w:val="Jegyzetszveg"/>
    <w:next w:val="Jegyzetszveg"/>
    <w:link w:val="MegjegyzstrgyaChar"/>
    <w:semiHidden/>
    <w:rsid w:val="005715FB"/>
    <w:rPr>
      <w:rFonts w:ascii="Times" w:eastAsia="Times" w:hAnsi="Times"/>
      <w:b/>
      <w:bCs/>
    </w:rPr>
  </w:style>
  <w:style w:type="character" w:customStyle="1" w:styleId="MegjegyzstrgyaChar">
    <w:name w:val="Megjegyzés tárgya Char"/>
    <w:basedOn w:val="JegyzetszvegChar"/>
    <w:link w:val="Megjegyzstrgya"/>
    <w:semiHidden/>
    <w:rsid w:val="005715FB"/>
    <w:rPr>
      <w:rFonts w:ascii="Times" w:eastAsia="Times" w:hAnsi="Times" w:cs="Times New Roman"/>
      <w:b/>
      <w:bCs/>
      <w:sz w:val="20"/>
      <w:szCs w:val="20"/>
      <w:lang w:eastAsia="hu-HU"/>
    </w:rPr>
  </w:style>
  <w:style w:type="character" w:customStyle="1" w:styleId="grame">
    <w:name w:val="grame"/>
    <w:basedOn w:val="Bekezdsalapbettpusa"/>
    <w:rsid w:val="005715FB"/>
  </w:style>
  <w:style w:type="character" w:customStyle="1" w:styleId="spelle">
    <w:name w:val="spelle"/>
    <w:basedOn w:val="Bekezdsalapbettpusa"/>
    <w:rsid w:val="005715FB"/>
  </w:style>
  <w:style w:type="paragraph" w:styleId="lfej">
    <w:name w:val="header"/>
    <w:aliases w:val="Draft,Header1,ƒl?fej"/>
    <w:basedOn w:val="Norml"/>
    <w:link w:val="lfejChar"/>
    <w:uiPriority w:val="99"/>
    <w:rsid w:val="005715FB"/>
    <w:pPr>
      <w:tabs>
        <w:tab w:val="center" w:pos="4536"/>
        <w:tab w:val="right" w:pos="9072"/>
      </w:tabs>
    </w:pPr>
    <w:rPr>
      <w:rFonts w:ascii="Times New Roman" w:eastAsia="Times New Roman" w:hAnsi="Times New Roman"/>
      <w:szCs w:val="24"/>
    </w:rPr>
  </w:style>
  <w:style w:type="character" w:customStyle="1" w:styleId="lfejChar">
    <w:name w:val="Élőfej Char"/>
    <w:aliases w:val="Draft Char,Header1 Char,ƒl?fej Char"/>
    <w:basedOn w:val="Bekezdsalapbettpusa"/>
    <w:link w:val="lfej"/>
    <w:uiPriority w:val="99"/>
    <w:rsid w:val="005715FB"/>
    <w:rPr>
      <w:rFonts w:ascii="Times New Roman" w:eastAsia="Times New Roman" w:hAnsi="Times New Roman" w:cs="Times New Roman"/>
      <w:sz w:val="24"/>
      <w:szCs w:val="24"/>
      <w:lang w:eastAsia="hu-HU"/>
    </w:rPr>
  </w:style>
  <w:style w:type="character" w:styleId="Oldalszm">
    <w:name w:val="page number"/>
    <w:basedOn w:val="Bekezdsalapbettpusa"/>
    <w:rsid w:val="005715FB"/>
  </w:style>
  <w:style w:type="paragraph" w:customStyle="1" w:styleId="Rub1CharChar">
    <w:name w:val="Rub1 Char Char"/>
    <w:basedOn w:val="Norml"/>
    <w:rsid w:val="005715FB"/>
    <w:pPr>
      <w:tabs>
        <w:tab w:val="left" w:pos="1276"/>
      </w:tabs>
      <w:jc w:val="both"/>
    </w:pPr>
    <w:rPr>
      <w:rFonts w:ascii="Times New Roman" w:eastAsia="Times New Roman" w:hAnsi="Times New Roman"/>
      <w:b/>
      <w:smallCaps/>
      <w:szCs w:val="24"/>
      <w:lang w:val="en-GB"/>
    </w:rPr>
  </w:style>
  <w:style w:type="paragraph" w:customStyle="1" w:styleId="BodyText21">
    <w:name w:val="Body Text 21"/>
    <w:basedOn w:val="Norml"/>
    <w:rsid w:val="005715FB"/>
    <w:pPr>
      <w:jc w:val="both"/>
    </w:pPr>
    <w:rPr>
      <w:rFonts w:ascii="Arial" w:eastAsia="Times New Roman" w:hAnsi="Arial"/>
      <w:sz w:val="22"/>
    </w:rPr>
  </w:style>
  <w:style w:type="paragraph" w:customStyle="1" w:styleId="Char1CharCharChar">
    <w:name w:val="Char1 Char Char Char"/>
    <w:basedOn w:val="Norml"/>
    <w:rsid w:val="005715FB"/>
    <w:pPr>
      <w:spacing w:after="160" w:line="240" w:lineRule="exact"/>
    </w:pPr>
    <w:rPr>
      <w:rFonts w:ascii="Verdana" w:eastAsia="Times New Roman" w:hAnsi="Verdana" w:cs="Verdana"/>
      <w:sz w:val="20"/>
      <w:lang w:val="en-US" w:eastAsia="en-US"/>
    </w:rPr>
  </w:style>
  <w:style w:type="paragraph" w:styleId="Szvegtrzsbehzssal">
    <w:name w:val="Body Text Indent"/>
    <w:basedOn w:val="Norml"/>
    <w:link w:val="SzvegtrzsbehzssalChar"/>
    <w:rsid w:val="005715FB"/>
    <w:pPr>
      <w:spacing w:after="120"/>
      <w:ind w:left="283"/>
    </w:pPr>
  </w:style>
  <w:style w:type="character" w:customStyle="1" w:styleId="SzvegtrzsbehzssalChar">
    <w:name w:val="Szövegtörzs behúzással Char"/>
    <w:basedOn w:val="Bekezdsalapbettpusa"/>
    <w:link w:val="Szvegtrzsbehzssal"/>
    <w:rsid w:val="005715FB"/>
    <w:rPr>
      <w:rFonts w:ascii="Times" w:eastAsia="Times" w:hAnsi="Times" w:cs="Times New Roman"/>
      <w:sz w:val="24"/>
      <w:szCs w:val="20"/>
      <w:lang w:eastAsia="hu-HU"/>
    </w:rPr>
  </w:style>
  <w:style w:type="paragraph" w:styleId="Szvegtrzsbehzssal2">
    <w:name w:val="Body Text Indent 2"/>
    <w:basedOn w:val="Norml"/>
    <w:link w:val="Szvegtrzsbehzssal2Char"/>
    <w:rsid w:val="005715FB"/>
    <w:pPr>
      <w:spacing w:after="120" w:line="480" w:lineRule="auto"/>
      <w:ind w:left="283"/>
    </w:pPr>
  </w:style>
  <w:style w:type="character" w:customStyle="1" w:styleId="Szvegtrzsbehzssal2Char">
    <w:name w:val="Szövegtörzs behúzással 2 Char"/>
    <w:basedOn w:val="Bekezdsalapbettpusa"/>
    <w:link w:val="Szvegtrzsbehzssal2"/>
    <w:rsid w:val="005715FB"/>
    <w:rPr>
      <w:rFonts w:ascii="Times" w:eastAsia="Times" w:hAnsi="Times" w:cs="Times New Roman"/>
      <w:sz w:val="24"/>
      <w:szCs w:val="20"/>
      <w:lang w:eastAsia="hu-HU"/>
    </w:rPr>
  </w:style>
  <w:style w:type="character" w:customStyle="1" w:styleId="CharChar2">
    <w:name w:val="Char Char2"/>
    <w:locked/>
    <w:rsid w:val="005715FB"/>
    <w:rPr>
      <w:rFonts w:eastAsia="Calibri"/>
      <w:b/>
      <w:bCs/>
      <w:sz w:val="24"/>
      <w:szCs w:val="24"/>
      <w:lang w:val="hu-HU" w:eastAsia="hu-HU" w:bidi="ar-SA"/>
    </w:rPr>
  </w:style>
  <w:style w:type="character" w:customStyle="1" w:styleId="CharChar1">
    <w:name w:val="Char Char1"/>
    <w:semiHidden/>
    <w:locked/>
    <w:rsid w:val="005715FB"/>
    <w:rPr>
      <w:rFonts w:eastAsia="Calibri"/>
      <w:lang w:val="hu-HU" w:eastAsia="hu-HU" w:bidi="ar-SA"/>
    </w:rPr>
  </w:style>
  <w:style w:type="character" w:customStyle="1" w:styleId="Stlus2">
    <w:name w:val="Stílus2"/>
    <w:qFormat/>
    <w:rsid w:val="005715FB"/>
    <w:rPr>
      <w:dstrike w:val="0"/>
      <w:color w:val="C00000"/>
      <w:vertAlign w:val="baseline"/>
    </w:rPr>
  </w:style>
  <w:style w:type="character" w:customStyle="1" w:styleId="CharChar">
    <w:name w:val="Char Char"/>
    <w:rsid w:val="005715FB"/>
    <w:rPr>
      <w:rFonts w:ascii="Cambria" w:eastAsia="Times New Roman" w:hAnsi="Cambria" w:cs="Times New Roman"/>
      <w:color w:val="17365D"/>
      <w:spacing w:val="5"/>
      <w:kern w:val="28"/>
      <w:sz w:val="52"/>
      <w:szCs w:val="52"/>
    </w:rPr>
  </w:style>
  <w:style w:type="character" w:customStyle="1" w:styleId="SzvegtrzsChar1">
    <w:name w:val="Szövegtörzs Char1"/>
    <w:aliases w:val="Standard paragraph Char,normabeh Char"/>
    <w:link w:val="Szvegtrzs"/>
    <w:locked/>
    <w:rsid w:val="005715FB"/>
    <w:rPr>
      <w:rFonts w:ascii="Arial" w:eastAsia="Times New Roman" w:hAnsi="Arial" w:cs="Arial"/>
      <w:sz w:val="24"/>
      <w:szCs w:val="24"/>
      <w:lang w:eastAsia="hu-HU"/>
    </w:rPr>
  </w:style>
  <w:style w:type="paragraph" w:customStyle="1" w:styleId="Stlus1">
    <w:name w:val="Stílus1"/>
    <w:basedOn w:val="Norml"/>
    <w:qFormat/>
    <w:rsid w:val="005715FB"/>
    <w:pPr>
      <w:tabs>
        <w:tab w:val="left" w:pos="-388"/>
      </w:tabs>
      <w:ind w:left="332"/>
      <w:jc w:val="both"/>
    </w:pPr>
    <w:rPr>
      <w:rFonts w:ascii="Times New Roman" w:eastAsia="Times New Roman" w:hAnsi="Times New Roman"/>
      <w:color w:val="FF0000"/>
      <w:szCs w:val="24"/>
    </w:rPr>
  </w:style>
  <w:style w:type="paragraph" w:customStyle="1" w:styleId="WW-Szvegtrzs2">
    <w:name w:val="WW-Szövegtörzs 2"/>
    <w:basedOn w:val="Norml"/>
    <w:rsid w:val="005715FB"/>
    <w:pPr>
      <w:suppressAutoHyphens/>
      <w:jc w:val="both"/>
    </w:pPr>
    <w:rPr>
      <w:rFonts w:ascii="Times New Roman" w:eastAsia="Times New Roman" w:hAnsi="Times New Roman"/>
      <w:b/>
      <w:bCs/>
      <w:szCs w:val="24"/>
      <w:lang w:eastAsia="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locked/>
    <w:rsid w:val="005715FB"/>
    <w:rPr>
      <w:rFonts w:eastAsia="Times"/>
      <w:color w:val="000080"/>
      <w:lang w:val="hu-HU" w:eastAsia="hu-HU" w:bidi="ar-SA"/>
    </w:rPr>
  </w:style>
  <w:style w:type="paragraph" w:customStyle="1" w:styleId="StlusOkeanfocimFlkvrFlkvr">
    <w:name w:val="Stílus Okean_fo_cim + Félkövér + Félkövér"/>
    <w:basedOn w:val="Norml"/>
    <w:rsid w:val="005715FB"/>
    <w:pPr>
      <w:spacing w:before="120" w:after="60" w:line="320" w:lineRule="exact"/>
      <w:jc w:val="center"/>
    </w:pPr>
    <w:rPr>
      <w:rFonts w:ascii="Arial" w:eastAsia="Times New Roman" w:hAnsi="Arial" w:cs="Arial"/>
      <w:b/>
      <w:bCs/>
      <w:caps/>
      <w:sz w:val="32"/>
    </w:rPr>
  </w:style>
  <w:style w:type="paragraph" w:customStyle="1" w:styleId="Normfelsorols">
    <w:name w:val="Norm felsorolás"/>
    <w:basedOn w:val="Norml"/>
    <w:rsid w:val="005715FB"/>
    <w:pPr>
      <w:tabs>
        <w:tab w:val="num" w:pos="705"/>
      </w:tabs>
      <w:spacing w:before="120" w:after="120" w:line="360" w:lineRule="exact"/>
      <w:ind w:left="705" w:hanging="705"/>
      <w:jc w:val="both"/>
    </w:pPr>
    <w:rPr>
      <w:rFonts w:ascii="Arial" w:eastAsia="Times New Roman" w:hAnsi="Arial"/>
      <w:sz w:val="22"/>
      <w:szCs w:val="24"/>
    </w:rPr>
  </w:style>
  <w:style w:type="paragraph" w:customStyle="1" w:styleId="CharCharCharCharCharCharCharCharCharCharChar">
    <w:name w:val="Char Char Char Char Char Char Char Char Char Char Char"/>
    <w:basedOn w:val="Norml"/>
    <w:rsid w:val="005715FB"/>
    <w:pPr>
      <w:spacing w:after="160" w:line="240" w:lineRule="exact"/>
    </w:pPr>
    <w:rPr>
      <w:rFonts w:ascii="Tahoma" w:eastAsia="Times New Roman" w:hAnsi="Tahoma"/>
      <w:sz w:val="20"/>
      <w:lang w:val="en-US" w:eastAsia="en-US"/>
    </w:rPr>
  </w:style>
  <w:style w:type="paragraph" w:styleId="Kpalrs">
    <w:name w:val="caption"/>
    <w:basedOn w:val="Norml"/>
    <w:next w:val="Norml"/>
    <w:qFormat/>
    <w:rsid w:val="005715FB"/>
    <w:pPr>
      <w:spacing w:before="240" w:after="240"/>
      <w:ind w:right="-28"/>
      <w:jc w:val="center"/>
    </w:pPr>
    <w:rPr>
      <w:rFonts w:ascii="Times New Roman" w:eastAsia="Times New Roman" w:hAnsi="Times New Roman"/>
      <w:b/>
      <w:sz w:val="26"/>
      <w:szCs w:val="24"/>
      <w:lang w:eastAsia="en-GB"/>
    </w:rPr>
  </w:style>
  <w:style w:type="character" w:customStyle="1" w:styleId="point">
    <w:name w:val="point"/>
    <w:basedOn w:val="Bekezdsalapbettpusa"/>
    <w:rsid w:val="005715FB"/>
  </w:style>
  <w:style w:type="paragraph" w:customStyle="1" w:styleId="Default">
    <w:name w:val="Default"/>
    <w:rsid w:val="005715FB"/>
    <w:pPr>
      <w:autoSpaceDE w:val="0"/>
      <w:autoSpaceDN w:val="0"/>
      <w:adjustRightInd w:val="0"/>
      <w:spacing w:after="0" w:line="240" w:lineRule="auto"/>
    </w:pPr>
    <w:rPr>
      <w:rFonts w:ascii="Arial" w:eastAsia="Times New Roman" w:hAnsi="Arial" w:cs="Arial"/>
      <w:sz w:val="20"/>
      <w:szCs w:val="20"/>
      <w:lang w:eastAsia="hu-HU"/>
    </w:rPr>
  </w:style>
  <w:style w:type="paragraph" w:styleId="TJ3">
    <w:name w:val="toc 3"/>
    <w:basedOn w:val="Norml"/>
    <w:next w:val="Norml"/>
    <w:autoRedefine/>
    <w:uiPriority w:val="39"/>
    <w:rsid w:val="005715FB"/>
    <w:pPr>
      <w:tabs>
        <w:tab w:val="right" w:leader="dot" w:pos="9062"/>
      </w:tabs>
      <w:jc w:val="center"/>
    </w:pPr>
    <w:rPr>
      <w:rFonts w:ascii="Book Antiqua" w:hAnsi="Book Antiqua"/>
      <w:b/>
      <w:smallCaps/>
      <w:noProof/>
      <w:spacing w:val="5"/>
      <w:sz w:val="20"/>
    </w:rPr>
  </w:style>
  <w:style w:type="character" w:styleId="Knyvcme">
    <w:name w:val="Book Title"/>
    <w:uiPriority w:val="33"/>
    <w:qFormat/>
    <w:rsid w:val="005715FB"/>
    <w:rPr>
      <w:b/>
      <w:bCs/>
      <w:smallCaps/>
      <w:spacing w:val="5"/>
    </w:rPr>
  </w:style>
  <w:style w:type="character" w:customStyle="1" w:styleId="normalszoveg">
    <w:name w:val="normalszoveg"/>
    <w:basedOn w:val="Bekezdsalapbettpusa"/>
    <w:rsid w:val="005715FB"/>
  </w:style>
  <w:style w:type="paragraph" w:customStyle="1" w:styleId="Nbe">
    <w:name w:val="N_be"/>
    <w:basedOn w:val="Norml"/>
    <w:rsid w:val="005715FB"/>
    <w:pPr>
      <w:ind w:left="539"/>
      <w:jc w:val="both"/>
    </w:pPr>
    <w:rPr>
      <w:rFonts w:ascii="Times New Roman" w:eastAsia="Times New Roman" w:hAnsi="Times New Roman"/>
      <w:szCs w:val="24"/>
    </w:rPr>
  </w:style>
  <w:style w:type="paragraph" w:customStyle="1" w:styleId="Okeanmagyarazatbekezdes">
    <w:name w:val="Okean_magyarazat_bekezdes"/>
    <w:basedOn w:val="Norml"/>
    <w:rsid w:val="005715FB"/>
    <w:pPr>
      <w:keepNext/>
      <w:pBdr>
        <w:left w:val="single" w:sz="4" w:space="4" w:color="auto"/>
      </w:pBdr>
      <w:shd w:val="clear" w:color="auto" w:fill="FFFFFF"/>
      <w:tabs>
        <w:tab w:val="num" w:pos="1271"/>
      </w:tabs>
      <w:spacing w:before="120" w:after="240" w:line="280" w:lineRule="exact"/>
      <w:ind w:left="1271" w:hanging="397"/>
      <w:jc w:val="both"/>
    </w:pPr>
    <w:rPr>
      <w:rFonts w:ascii="Arial" w:eastAsia="Times New Roman" w:hAnsi="Arial"/>
      <w:sz w:val="20"/>
    </w:rPr>
  </w:style>
  <w:style w:type="paragraph" w:customStyle="1" w:styleId="Alap">
    <w:name w:val="Alap"/>
    <w:basedOn w:val="Norml"/>
    <w:rsid w:val="005715FB"/>
    <w:pPr>
      <w:jc w:val="both"/>
    </w:pPr>
    <w:rPr>
      <w:rFonts w:eastAsia="Times New Roman"/>
      <w:szCs w:val="24"/>
    </w:rPr>
  </w:style>
  <w:style w:type="paragraph" w:customStyle="1" w:styleId="Okeanmagyarazat">
    <w:name w:val="Okean_magyarazat"/>
    <w:basedOn w:val="Norml"/>
    <w:rsid w:val="005715FB"/>
    <w:pPr>
      <w:pBdr>
        <w:left w:val="single" w:sz="4" w:space="4" w:color="auto"/>
      </w:pBdr>
      <w:shd w:val="clear" w:color="auto" w:fill="FFFFFF"/>
      <w:spacing w:before="60" w:line="280" w:lineRule="exact"/>
      <w:ind w:left="284"/>
      <w:jc w:val="both"/>
    </w:pPr>
    <w:rPr>
      <w:rFonts w:ascii="Arial" w:eastAsia="Times New Roman" w:hAnsi="Arial"/>
      <w:sz w:val="20"/>
    </w:rPr>
  </w:style>
  <w:style w:type="paragraph" w:customStyle="1" w:styleId="Char">
    <w:name w:val="Char"/>
    <w:basedOn w:val="Norml"/>
    <w:rsid w:val="005715FB"/>
    <w:pPr>
      <w:spacing w:after="160" w:line="240" w:lineRule="exact"/>
    </w:pPr>
    <w:rPr>
      <w:rFonts w:ascii="Verdana" w:eastAsia="Times New Roman" w:hAnsi="Verdana"/>
      <w:sz w:val="20"/>
      <w:lang w:val="en-US" w:eastAsia="en-US"/>
    </w:rPr>
  </w:style>
  <w:style w:type="character" w:customStyle="1" w:styleId="CharacterStyle4">
    <w:name w:val="Character Style 4"/>
    <w:uiPriority w:val="99"/>
    <w:rsid w:val="005715FB"/>
    <w:rPr>
      <w:sz w:val="20"/>
    </w:rPr>
  </w:style>
  <w:style w:type="character" w:customStyle="1" w:styleId="file-info">
    <w:name w:val="file-info"/>
    <w:basedOn w:val="Bekezdsalapbettpusa"/>
    <w:rsid w:val="005715FB"/>
  </w:style>
  <w:style w:type="character" w:customStyle="1" w:styleId="size">
    <w:name w:val="size"/>
    <w:basedOn w:val="Bekezdsalapbettpusa"/>
    <w:rsid w:val="005715FB"/>
  </w:style>
  <w:style w:type="paragraph" w:styleId="Vltozat">
    <w:name w:val="Revision"/>
    <w:hidden/>
    <w:uiPriority w:val="99"/>
    <w:semiHidden/>
    <w:rsid w:val="005715FB"/>
    <w:pPr>
      <w:spacing w:after="0" w:line="240" w:lineRule="auto"/>
    </w:pPr>
    <w:rPr>
      <w:rFonts w:ascii="Times" w:eastAsia="Times" w:hAnsi="Times" w:cs="Times New Roman"/>
      <w:sz w:val="24"/>
      <w:szCs w:val="20"/>
      <w:lang w:eastAsia="hu-HU"/>
    </w:rPr>
  </w:style>
  <w:style w:type="character" w:customStyle="1" w:styleId="apple-converted-space">
    <w:name w:val="apple-converted-space"/>
    <w:basedOn w:val="Bekezdsalapbettpusa"/>
    <w:rsid w:val="005715FB"/>
  </w:style>
  <w:style w:type="paragraph" w:customStyle="1" w:styleId="szerzds5">
    <w:name w:val="szerződés5"/>
    <w:basedOn w:val="Norml"/>
    <w:rsid w:val="00587021"/>
    <w:pPr>
      <w:ind w:left="567" w:hanging="567"/>
      <w:jc w:val="both"/>
    </w:pPr>
    <w:rPr>
      <w:rFonts w:ascii="H-Times New Roman" w:eastAsia="Times New Roman" w:hAnsi="H-Times New Roman"/>
      <w:sz w:val="26"/>
      <w:lang w:val="da-DK"/>
    </w:rPr>
  </w:style>
  <w:style w:type="character" w:customStyle="1" w:styleId="ListaszerbekezdsChar">
    <w:name w:val="Listaszerű bekezdés Char"/>
    <w:aliases w:val="Welt L Char"/>
    <w:link w:val="Listaszerbekezds"/>
    <w:uiPriority w:val="34"/>
    <w:rsid w:val="0038182D"/>
    <w:rPr>
      <w:rFonts w:ascii="Times" w:eastAsia="Times" w:hAnsi="Times" w:cs="Times New Roman"/>
      <w:sz w:val="24"/>
      <w:szCs w:val="20"/>
      <w:lang w:eastAsia="hu-HU"/>
    </w:rPr>
  </w:style>
  <w:style w:type="paragraph" w:customStyle="1" w:styleId="standard">
    <w:name w:val="standard"/>
    <w:basedOn w:val="Norml"/>
    <w:uiPriority w:val="99"/>
    <w:rsid w:val="00073AC8"/>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355421736">
      <w:bodyDiv w:val="1"/>
      <w:marLeft w:val="0"/>
      <w:marRight w:val="0"/>
      <w:marTop w:val="0"/>
      <w:marBottom w:val="0"/>
      <w:divBdr>
        <w:top w:val="none" w:sz="0" w:space="0" w:color="auto"/>
        <w:left w:val="none" w:sz="0" w:space="0" w:color="auto"/>
        <w:bottom w:val="none" w:sz="0" w:space="0" w:color="auto"/>
        <w:right w:val="none" w:sz="0" w:space="0" w:color="auto"/>
      </w:divBdr>
    </w:div>
    <w:div w:id="906914455">
      <w:bodyDiv w:val="1"/>
      <w:marLeft w:val="0"/>
      <w:marRight w:val="0"/>
      <w:marTop w:val="0"/>
      <w:marBottom w:val="0"/>
      <w:divBdr>
        <w:top w:val="none" w:sz="0" w:space="0" w:color="auto"/>
        <w:left w:val="none" w:sz="0" w:space="0" w:color="auto"/>
        <w:bottom w:val="none" w:sz="0" w:space="0" w:color="auto"/>
        <w:right w:val="none" w:sz="0" w:space="0" w:color="auto"/>
      </w:divBdr>
    </w:div>
    <w:div w:id="918173176">
      <w:bodyDiv w:val="1"/>
      <w:marLeft w:val="0"/>
      <w:marRight w:val="0"/>
      <w:marTop w:val="0"/>
      <w:marBottom w:val="0"/>
      <w:divBdr>
        <w:top w:val="none" w:sz="0" w:space="0" w:color="auto"/>
        <w:left w:val="none" w:sz="0" w:space="0" w:color="auto"/>
        <w:bottom w:val="none" w:sz="0" w:space="0" w:color="auto"/>
        <w:right w:val="none" w:sz="0" w:space="0" w:color="auto"/>
      </w:divBdr>
    </w:div>
    <w:div w:id="1017196609">
      <w:bodyDiv w:val="1"/>
      <w:marLeft w:val="0"/>
      <w:marRight w:val="0"/>
      <w:marTop w:val="0"/>
      <w:marBottom w:val="0"/>
      <w:divBdr>
        <w:top w:val="none" w:sz="0" w:space="0" w:color="auto"/>
        <w:left w:val="none" w:sz="0" w:space="0" w:color="auto"/>
        <w:bottom w:val="none" w:sz="0" w:space="0" w:color="auto"/>
        <w:right w:val="none" w:sz="0" w:space="0" w:color="auto"/>
      </w:divBdr>
    </w:div>
    <w:div w:id="12113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fk@dfkcentrum.hu"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37F2-544E-41C8-8CC3-2DBA0B21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14766</Words>
  <Characters>101893</Characters>
  <Application>Microsoft Office Word</Application>
  <DocSecurity>0</DocSecurity>
  <Lines>849</Lines>
  <Paragraphs>232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Nikoletta</dc:creator>
  <cp:lastModifiedBy>Bernát</cp:lastModifiedBy>
  <cp:revision>2</cp:revision>
  <cp:lastPrinted>2016-04-20T09:07:00Z</cp:lastPrinted>
  <dcterms:created xsi:type="dcterms:W3CDTF">2017-05-12T12:59:00Z</dcterms:created>
  <dcterms:modified xsi:type="dcterms:W3CDTF">2017-05-12T12:59:00Z</dcterms:modified>
</cp:coreProperties>
</file>